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438"/>
        <w:gridCol w:w="6030"/>
        <w:gridCol w:w="4482"/>
        <w:gridCol w:w="6030"/>
      </w:tblGrid>
      <w:tr w:rsidR="005B4899" w:rsidRPr="00575D99" w:rsidTr="00103CD9">
        <w:tc>
          <w:tcPr>
            <w:tcW w:w="3438" w:type="dxa"/>
          </w:tcPr>
          <w:p w:rsidR="005B4899" w:rsidRPr="00575D99" w:rsidRDefault="005B4899" w:rsidP="003E6098">
            <w:pPr>
              <w:spacing w:after="0" w:line="240" w:lineRule="auto"/>
              <w:ind w:left="-558" w:right="-115" w:firstLine="360"/>
              <w:jc w:val="center"/>
              <w:rPr>
                <w:rFonts w:ascii="Times New Roman" w:hAnsi="Times New Roman" w:cs="Times New Roman"/>
                <w:spacing w:val="-6"/>
                <w:sz w:val="26"/>
                <w:szCs w:val="26"/>
              </w:rPr>
            </w:pPr>
            <w:r w:rsidRPr="00575D99">
              <w:rPr>
                <w:rFonts w:ascii="Times New Roman" w:hAnsi="Times New Roman" w:cs="Times New Roman"/>
                <w:spacing w:val="-6"/>
                <w:sz w:val="26"/>
                <w:szCs w:val="26"/>
              </w:rPr>
              <w:t>BỘ KẾ HOẠCH VÀ ĐẦU TƯ</w:t>
            </w:r>
          </w:p>
          <w:p w:rsidR="005B4899" w:rsidRPr="00575D99" w:rsidRDefault="005B4899" w:rsidP="003E6098">
            <w:pPr>
              <w:spacing w:after="0" w:line="240" w:lineRule="auto"/>
              <w:ind w:right="-115"/>
              <w:rPr>
                <w:rFonts w:ascii="Times New Roman" w:hAnsi="Times New Roman" w:cs="Times New Roman"/>
                <w:b/>
                <w:bCs/>
                <w:spacing w:val="-6"/>
                <w:sz w:val="28"/>
                <w:szCs w:val="28"/>
              </w:rPr>
            </w:pPr>
            <w:r w:rsidRPr="00575D99">
              <w:rPr>
                <w:rFonts w:ascii="Times New Roman" w:hAnsi="Times New Roman" w:cs="Times New Roman"/>
                <w:b/>
                <w:bCs/>
                <w:spacing w:val="-6"/>
                <w:sz w:val="26"/>
                <w:szCs w:val="26"/>
              </w:rPr>
              <w:t xml:space="preserve">  TỔNG CỤC THỐNG KÊ</w:t>
            </w:r>
          </w:p>
          <w:p w:rsidR="005B4899" w:rsidRPr="00575D99" w:rsidRDefault="00FA347C" w:rsidP="003E6098">
            <w:pPr>
              <w:spacing w:before="180" w:after="0" w:line="240" w:lineRule="auto"/>
              <w:ind w:hanging="272"/>
              <w:jc w:val="center"/>
              <w:rPr>
                <w:rFonts w:ascii="Times New Roman" w:hAnsi="Times New Roman" w:cs="Times New Roman"/>
                <w:sz w:val="28"/>
                <w:szCs w:val="28"/>
              </w:rPr>
            </w:pPr>
            <w:r w:rsidRPr="00FA347C">
              <w:rPr>
                <w:noProof/>
                <w:lang w:val="en-US"/>
              </w:rPr>
              <w:pict>
                <v:line id="Line 2" o:spid="_x0000_s1026" style="position:absolute;left:0;text-align:left;z-index:251656704;visibility:visible" from="36.5pt,1.9pt" to="1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" strokeweight="1pt"/>
              </w:pict>
            </w:r>
          </w:p>
        </w:tc>
        <w:tc>
          <w:tcPr>
            <w:tcW w:w="6030" w:type="dxa"/>
          </w:tcPr>
          <w:p w:rsidR="005B4899" w:rsidRPr="00575D99" w:rsidRDefault="005B4899" w:rsidP="003E6098">
            <w:pPr>
              <w:spacing w:after="0" w:line="240" w:lineRule="auto"/>
              <w:jc w:val="center"/>
              <w:rPr>
                <w:rFonts w:ascii="Times New Roman" w:hAnsi="Times New Roman" w:cs="Times New Roman"/>
                <w:b/>
                <w:bCs/>
                <w:sz w:val="26"/>
                <w:szCs w:val="26"/>
              </w:rPr>
            </w:pPr>
            <w:r w:rsidRPr="00575D99">
              <w:rPr>
                <w:rFonts w:ascii="Times New Roman" w:hAnsi="Times New Roman" w:cs="Times New Roman"/>
                <w:b/>
                <w:bCs/>
                <w:sz w:val="26"/>
                <w:szCs w:val="26"/>
              </w:rPr>
              <w:t>CỘNG HOÀ XÃ HỘI CHỦ NGHĨA VIỆT NAM</w:t>
            </w:r>
          </w:p>
          <w:p w:rsidR="005B4899" w:rsidRPr="00575D99" w:rsidRDefault="005B4899" w:rsidP="003E6098">
            <w:pPr>
              <w:spacing w:after="0" w:line="240" w:lineRule="auto"/>
              <w:jc w:val="center"/>
              <w:rPr>
                <w:rFonts w:ascii="Times New Roman" w:hAnsi="Times New Roman" w:cs="Times New Roman"/>
                <w:b/>
                <w:bCs/>
                <w:sz w:val="24"/>
                <w:szCs w:val="24"/>
              </w:rPr>
            </w:pPr>
            <w:r w:rsidRPr="00575D99">
              <w:rPr>
                <w:rFonts w:ascii="Times New Roman" w:hAnsi="Times New Roman" w:cs="Times New Roman"/>
                <w:b/>
                <w:bCs/>
                <w:sz w:val="24"/>
                <w:szCs w:val="24"/>
              </w:rPr>
              <w:t>Độc lập-Tự do-Hạnh phúc</w:t>
            </w:r>
          </w:p>
          <w:p w:rsidR="005B4899" w:rsidRPr="00575D99" w:rsidRDefault="00FA347C" w:rsidP="003E6098">
            <w:pPr>
              <w:spacing w:before="160" w:after="0" w:line="240" w:lineRule="auto"/>
              <w:jc w:val="center"/>
              <w:rPr>
                <w:rFonts w:ascii="Times New Roman" w:hAnsi="Times New Roman" w:cs="Times New Roman"/>
                <w:b/>
                <w:bCs/>
                <w:i/>
                <w:iCs/>
                <w:sz w:val="28"/>
                <w:szCs w:val="28"/>
              </w:rPr>
            </w:pPr>
            <w:r w:rsidRPr="00FA347C">
              <w:rPr>
                <w:noProof/>
                <w:lang w:val="en-US"/>
              </w:rPr>
              <w:pict>
                <v:line id="Line 3" o:spid="_x0000_s1028" style="position:absolute;left:0;text-align:left;z-index:251657728;visibility:visible" from="78.35pt,1.4pt" to="212.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6Z4EwIAACk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" strokeweight="1pt"/>
              </w:pict>
            </w:r>
            <w:r w:rsidR="003E6098">
              <w:rPr>
                <w:rFonts w:ascii="Times New Roman" w:hAnsi="Times New Roman" w:cs="Times New Roman"/>
                <w:i/>
                <w:iCs/>
                <w:sz w:val="28"/>
                <w:szCs w:val="28"/>
              </w:rPr>
              <w:t xml:space="preserve"> </w:t>
            </w:r>
            <w:r w:rsidR="005B4899" w:rsidRPr="00575D99">
              <w:rPr>
                <w:rFonts w:ascii="Times New Roman" w:hAnsi="Times New Roman" w:cs="Times New Roman"/>
                <w:i/>
                <w:iCs/>
                <w:sz w:val="28"/>
                <w:szCs w:val="28"/>
              </w:rPr>
              <w:t>Hà Nội, ngày 2</w:t>
            </w:r>
            <w:r w:rsidR="002C6256">
              <w:rPr>
                <w:rFonts w:ascii="Times New Roman" w:hAnsi="Times New Roman" w:cs="Times New Roman"/>
                <w:i/>
                <w:iCs/>
                <w:sz w:val="28"/>
                <w:szCs w:val="28"/>
              </w:rPr>
              <w:t>9</w:t>
            </w:r>
            <w:r w:rsidR="005B4899" w:rsidRPr="00575D99">
              <w:rPr>
                <w:rFonts w:ascii="Times New Roman" w:hAnsi="Times New Roman" w:cs="Times New Roman"/>
                <w:i/>
                <w:iCs/>
                <w:sz w:val="28"/>
                <w:szCs w:val="28"/>
              </w:rPr>
              <w:t xml:space="preserve"> tháng </w:t>
            </w:r>
            <w:r w:rsidR="00B54309" w:rsidRPr="00575D99">
              <w:rPr>
                <w:rFonts w:ascii="Times New Roman" w:hAnsi="Times New Roman" w:cs="Times New Roman"/>
                <w:i/>
                <w:iCs/>
                <w:sz w:val="28"/>
                <w:szCs w:val="28"/>
              </w:rPr>
              <w:t>3</w:t>
            </w:r>
            <w:r w:rsidR="005B4899" w:rsidRPr="00575D99">
              <w:rPr>
                <w:rFonts w:ascii="Times New Roman" w:hAnsi="Times New Roman" w:cs="Times New Roman"/>
                <w:i/>
                <w:iCs/>
                <w:sz w:val="28"/>
                <w:szCs w:val="28"/>
              </w:rPr>
              <w:t xml:space="preserve"> năm 201</w:t>
            </w:r>
            <w:r w:rsidR="002C6256">
              <w:rPr>
                <w:rFonts w:ascii="Times New Roman" w:hAnsi="Times New Roman" w:cs="Times New Roman"/>
                <w:i/>
                <w:iCs/>
                <w:sz w:val="28"/>
                <w:szCs w:val="28"/>
              </w:rPr>
              <w:t>8</w:t>
            </w:r>
          </w:p>
        </w:tc>
        <w:tc>
          <w:tcPr>
            <w:tcW w:w="4482" w:type="dxa"/>
          </w:tcPr>
          <w:p w:rsidR="005B4899" w:rsidRPr="00575D99" w:rsidRDefault="005B4899" w:rsidP="003E6098">
            <w:pPr>
              <w:spacing w:after="0" w:line="240" w:lineRule="auto"/>
              <w:jc w:val="center"/>
              <w:rPr>
                <w:rFonts w:cs="Times New Roman"/>
              </w:rPr>
            </w:pPr>
          </w:p>
        </w:tc>
        <w:tc>
          <w:tcPr>
            <w:tcW w:w="6030" w:type="dxa"/>
          </w:tcPr>
          <w:p w:rsidR="005B4899" w:rsidRPr="00575D99" w:rsidRDefault="005B4899" w:rsidP="003E6098">
            <w:pPr>
              <w:spacing w:after="0" w:line="240" w:lineRule="auto"/>
              <w:jc w:val="center"/>
              <w:rPr>
                <w:rFonts w:ascii=".VnTime" w:hAnsi=".VnTime" w:cs=".VnTime"/>
                <w:b/>
                <w:bCs/>
                <w:i/>
                <w:iCs/>
              </w:rPr>
            </w:pPr>
          </w:p>
        </w:tc>
      </w:tr>
    </w:tbl>
    <w:p w:rsidR="005B4899" w:rsidRPr="0062621A" w:rsidRDefault="005B4899" w:rsidP="00833B2F">
      <w:pPr>
        <w:spacing w:before="120" w:after="0" w:line="240" w:lineRule="auto"/>
        <w:jc w:val="center"/>
        <w:rPr>
          <w:rFonts w:ascii=".VnArialH" w:hAnsi=".VnArialH" w:cs=".VnArialH"/>
          <w:b/>
          <w:bCs/>
          <w:sz w:val="20"/>
          <w:szCs w:val="18"/>
          <w:lang w:val="pt-BR"/>
        </w:rPr>
      </w:pPr>
    </w:p>
    <w:p w:rsidR="00B54309" w:rsidRPr="00575D99" w:rsidRDefault="003E6098" w:rsidP="003E6098">
      <w:pPr>
        <w:spacing w:after="0" w:line="240" w:lineRule="auto"/>
        <w:jc w:val="center"/>
        <w:rPr>
          <w:rFonts w:ascii="Times New Roman" w:hAnsi="Times New Roman" w:cs="Times New Roman"/>
          <w:b/>
          <w:bCs/>
          <w:sz w:val="34"/>
          <w:szCs w:val="34"/>
          <w:lang w:val="pt-BR"/>
        </w:rPr>
      </w:pPr>
      <w:r>
        <w:rPr>
          <w:rFonts w:ascii="Times New Roman" w:hAnsi="Times New Roman" w:cs="Times New Roman"/>
          <w:b/>
          <w:bCs/>
          <w:sz w:val="34"/>
          <w:szCs w:val="34"/>
          <w:lang w:val="pt-BR"/>
        </w:rPr>
        <w:t xml:space="preserve">THÔNG CÁO </w:t>
      </w:r>
      <w:r w:rsidR="009C2E1F" w:rsidRPr="00575D99">
        <w:rPr>
          <w:rFonts w:ascii="Times New Roman" w:hAnsi="Times New Roman" w:cs="Times New Roman"/>
          <w:b/>
          <w:bCs/>
          <w:sz w:val="34"/>
          <w:szCs w:val="34"/>
          <w:lang w:val="pt-BR"/>
        </w:rPr>
        <w:t xml:space="preserve">BÁO </w:t>
      </w:r>
      <w:r>
        <w:rPr>
          <w:rFonts w:ascii="Times New Roman" w:hAnsi="Times New Roman" w:cs="Times New Roman"/>
          <w:b/>
          <w:bCs/>
          <w:sz w:val="34"/>
          <w:szCs w:val="34"/>
          <w:lang w:val="pt-BR"/>
        </w:rPr>
        <w:t>CHÍ</w:t>
      </w:r>
      <w:r w:rsidR="009C2E1F" w:rsidRPr="00575D99">
        <w:rPr>
          <w:rFonts w:ascii="Times New Roman" w:hAnsi="Times New Roman" w:cs="Times New Roman"/>
          <w:b/>
          <w:bCs/>
          <w:sz w:val="34"/>
          <w:szCs w:val="34"/>
          <w:lang w:val="pt-BR"/>
        </w:rPr>
        <w:t xml:space="preserve"> </w:t>
      </w:r>
    </w:p>
    <w:p w:rsidR="00B54309" w:rsidRPr="00575D99" w:rsidRDefault="003E6098" w:rsidP="003E6098">
      <w:pPr>
        <w:tabs>
          <w:tab w:val="left" w:pos="4395"/>
        </w:tabs>
        <w:spacing w:after="0" w:line="240" w:lineRule="auto"/>
        <w:jc w:val="center"/>
        <w:rPr>
          <w:rFonts w:ascii="Times New Roman" w:hAnsi="Times New Roman" w:cs="Times New Roman"/>
          <w:b/>
          <w:bCs/>
          <w:sz w:val="34"/>
          <w:szCs w:val="34"/>
          <w:lang w:val="pt-BR"/>
        </w:rPr>
      </w:pPr>
      <w:r>
        <w:rPr>
          <w:rFonts w:ascii="Times New Roman" w:hAnsi="Times New Roman" w:cs="Times New Roman"/>
          <w:b/>
          <w:bCs/>
          <w:sz w:val="34"/>
          <w:szCs w:val="34"/>
          <w:lang w:val="pt-BR"/>
        </w:rPr>
        <w:t xml:space="preserve">VỀ </w:t>
      </w:r>
      <w:r w:rsidR="005B4899" w:rsidRPr="00575D99">
        <w:rPr>
          <w:rFonts w:ascii="Times New Roman" w:hAnsi="Times New Roman" w:cs="Times New Roman"/>
          <w:b/>
          <w:bCs/>
          <w:sz w:val="34"/>
          <w:szCs w:val="34"/>
          <w:lang w:val="pt-BR"/>
        </w:rPr>
        <w:t>T</w:t>
      </w:r>
      <w:r w:rsidR="00383ACA" w:rsidRPr="00575D99">
        <w:rPr>
          <w:rFonts w:ascii="Times New Roman" w:hAnsi="Times New Roman" w:cs="Times New Roman"/>
          <w:b/>
          <w:bCs/>
          <w:sz w:val="34"/>
          <w:szCs w:val="34"/>
          <w:lang w:val="pt-BR"/>
        </w:rPr>
        <w:t>ÌNH HÌNH</w:t>
      </w:r>
      <w:r>
        <w:rPr>
          <w:rFonts w:ascii="Times New Roman" w:hAnsi="Times New Roman" w:cs="Times New Roman"/>
          <w:b/>
          <w:bCs/>
          <w:sz w:val="34"/>
          <w:szCs w:val="34"/>
          <w:lang w:val="pt-BR"/>
        </w:rPr>
        <w:t xml:space="preserve"> </w:t>
      </w:r>
      <w:r w:rsidR="00383ACA" w:rsidRPr="00575D99">
        <w:rPr>
          <w:rFonts w:ascii="Times New Roman" w:hAnsi="Times New Roman" w:cs="Times New Roman"/>
          <w:b/>
          <w:bCs/>
          <w:sz w:val="34"/>
          <w:szCs w:val="34"/>
          <w:lang w:val="pt-BR"/>
        </w:rPr>
        <w:t xml:space="preserve">KINH TẾ </w:t>
      </w:r>
      <w:r w:rsidR="00383ACA" w:rsidRPr="00575D99">
        <w:rPr>
          <w:rFonts w:ascii="Times New Roman" w:hAnsi="Times New Roman" w:cs="Times New Roman"/>
          <w:bCs/>
          <w:sz w:val="34"/>
          <w:szCs w:val="34"/>
          <w:lang w:val="pt-BR"/>
        </w:rPr>
        <w:t>-</w:t>
      </w:r>
      <w:r w:rsidR="00383ACA" w:rsidRPr="00575D99">
        <w:rPr>
          <w:rFonts w:ascii="Times New Roman" w:hAnsi="Times New Roman" w:cs="Times New Roman"/>
          <w:b/>
          <w:bCs/>
          <w:sz w:val="34"/>
          <w:szCs w:val="34"/>
          <w:lang w:val="pt-BR"/>
        </w:rPr>
        <w:t xml:space="preserve"> XÃ HỘI </w:t>
      </w:r>
    </w:p>
    <w:p w:rsidR="00383ACA" w:rsidRPr="00575D99" w:rsidRDefault="00B54309" w:rsidP="003E6098">
      <w:pPr>
        <w:spacing w:after="0" w:line="240" w:lineRule="auto"/>
        <w:jc w:val="center"/>
        <w:rPr>
          <w:rFonts w:ascii="Times New Roman" w:hAnsi="Times New Roman" w:cs="Times New Roman"/>
          <w:b/>
          <w:bCs/>
          <w:sz w:val="34"/>
          <w:szCs w:val="34"/>
          <w:lang w:val="pt-BR"/>
        </w:rPr>
      </w:pPr>
      <w:r w:rsidRPr="00575D99">
        <w:rPr>
          <w:rFonts w:ascii="Times New Roman" w:hAnsi="Times New Roman" w:cs="Times New Roman"/>
          <w:b/>
          <w:bCs/>
          <w:sz w:val="34"/>
          <w:szCs w:val="34"/>
          <w:lang w:val="pt-BR"/>
        </w:rPr>
        <w:t xml:space="preserve">QUÝ I </w:t>
      </w:r>
      <w:r w:rsidR="00383ACA" w:rsidRPr="00575D99">
        <w:rPr>
          <w:rFonts w:ascii="Times New Roman" w:hAnsi="Times New Roman" w:cs="Times New Roman"/>
          <w:b/>
          <w:bCs/>
          <w:sz w:val="34"/>
          <w:szCs w:val="34"/>
          <w:lang w:val="pt-BR"/>
        </w:rPr>
        <w:t>NĂM 201</w:t>
      </w:r>
      <w:r w:rsidR="004871F9">
        <w:rPr>
          <w:rFonts w:ascii="Times New Roman" w:hAnsi="Times New Roman" w:cs="Times New Roman"/>
          <w:b/>
          <w:bCs/>
          <w:sz w:val="34"/>
          <w:szCs w:val="34"/>
          <w:lang w:val="pt-BR"/>
        </w:rPr>
        <w:t>8</w:t>
      </w:r>
    </w:p>
    <w:p w:rsidR="005B4899" w:rsidRPr="00F76179" w:rsidRDefault="00FA347C" w:rsidP="00833B2F">
      <w:pPr>
        <w:spacing w:before="120" w:after="0" w:line="240" w:lineRule="auto"/>
        <w:jc w:val="center"/>
        <w:rPr>
          <w:rFonts w:ascii="Times New Roman" w:hAnsi="Times New Roman" w:cs="Times New Roman"/>
          <w:b/>
          <w:bCs/>
          <w:sz w:val="20"/>
          <w:szCs w:val="28"/>
          <w:lang w:val="pt-BR"/>
        </w:rPr>
      </w:pPr>
      <w:r>
        <w:rPr>
          <w:rFonts w:ascii="Times New Roman" w:hAnsi="Times New Roman" w:cs="Times New Roman"/>
          <w:b/>
          <w:bCs/>
          <w:noProof/>
          <w:sz w:val="20"/>
          <w:szCs w:val="28"/>
          <w:lang w:val="en-US"/>
        </w:rPr>
        <w:pict>
          <v:shapetype id="_x0000_t32" coordsize="21600,21600" o:spt="32" o:oned="t" path="m,l21600,21600e" filled="f">
            <v:path arrowok="t" fillok="f" o:connecttype="none"/>
            <o:lock v:ext="edit" shapetype="t"/>
          </v:shapetype>
          <v:shape id="AutoShape 4" o:spid="_x0000_s1027" type="#_x0000_t32" style="position:absolute;left:0;text-align:left;margin-left:198.75pt;margin-top:4.85pt;width:49.0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AAHQIAADo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"/>
        </w:pict>
      </w:r>
    </w:p>
    <w:p w:rsidR="00F76179" w:rsidRPr="00FC4FB1" w:rsidRDefault="00F76179" w:rsidP="00833B2F">
      <w:pPr>
        <w:keepNext/>
        <w:spacing w:before="120" w:after="0" w:line="240" w:lineRule="auto"/>
        <w:ind w:firstLine="720"/>
        <w:jc w:val="both"/>
        <w:outlineLvl w:val="1"/>
        <w:rPr>
          <w:rFonts w:ascii="Times New Roman" w:hAnsi="Times New Roman" w:cs="Times New Roman"/>
          <w:sz w:val="2"/>
          <w:szCs w:val="28"/>
          <w:lang w:val="en-US"/>
        </w:rPr>
      </w:pPr>
    </w:p>
    <w:p w:rsidR="00B54309" w:rsidRPr="00721D0E" w:rsidRDefault="00B54309" w:rsidP="00E2101C">
      <w:pPr>
        <w:spacing w:before="40" w:after="40" w:line="278" w:lineRule="auto"/>
        <w:ind w:firstLine="567"/>
        <w:jc w:val="both"/>
        <w:rPr>
          <w:rFonts w:ascii="Times New Roman" w:hAnsi="Times New Roman" w:cs="Times New Roman"/>
          <w:b/>
          <w:sz w:val="28"/>
          <w:szCs w:val="28"/>
          <w:lang w:val="de-DE"/>
        </w:rPr>
      </w:pPr>
      <w:r w:rsidRPr="00721D0E">
        <w:rPr>
          <w:rFonts w:ascii="Times New Roman" w:hAnsi="Times New Roman" w:cs="Times New Roman"/>
          <w:b/>
          <w:sz w:val="28"/>
          <w:szCs w:val="28"/>
          <w:lang w:val="de-DE"/>
        </w:rPr>
        <w:t>1. Tốc độ tăng tổng sản phẩm trong nước</w:t>
      </w:r>
    </w:p>
    <w:p w:rsidR="00B07257" w:rsidRPr="00721D0E" w:rsidRDefault="00B07257" w:rsidP="00E2101C">
      <w:pPr>
        <w:spacing w:before="40" w:after="40" w:line="278" w:lineRule="auto"/>
        <w:ind w:firstLine="567"/>
        <w:jc w:val="both"/>
        <w:rPr>
          <w:rFonts w:ascii="Times New Roman" w:hAnsi="Times New Roman" w:cs="Times New Roman"/>
          <w:spacing w:val="-4"/>
          <w:sz w:val="28"/>
          <w:szCs w:val="28"/>
          <w:lang w:val="de-DE"/>
        </w:rPr>
      </w:pPr>
      <w:r w:rsidRPr="00721D0E">
        <w:rPr>
          <w:rFonts w:ascii="Times New Roman" w:hAnsi="Times New Roman" w:cs="Times New Roman"/>
          <w:spacing w:val="-4"/>
          <w:sz w:val="28"/>
          <w:szCs w:val="28"/>
          <w:lang w:val="de-DE"/>
        </w:rPr>
        <w:t>Tổng sản phẩm trong nước (GDP) quý I/2018 ước tính tăng 7,3</w:t>
      </w:r>
      <w:r w:rsidR="00B40E57" w:rsidRPr="00721D0E">
        <w:rPr>
          <w:rFonts w:ascii="Times New Roman" w:hAnsi="Times New Roman" w:cs="Times New Roman"/>
          <w:spacing w:val="-4"/>
          <w:sz w:val="28"/>
          <w:szCs w:val="28"/>
          <w:lang w:val="de-DE"/>
        </w:rPr>
        <w:t>8</w:t>
      </w:r>
      <w:r w:rsidRPr="00721D0E">
        <w:rPr>
          <w:rFonts w:ascii="Times New Roman" w:hAnsi="Times New Roman" w:cs="Times New Roman"/>
          <w:spacing w:val="-4"/>
          <w:sz w:val="28"/>
          <w:szCs w:val="28"/>
          <w:lang w:val="de-DE"/>
        </w:rPr>
        <w:t xml:space="preserve">% so với cùng kỳ năm trước, đây là mức tăng cao nhất của quý I </w:t>
      </w:r>
      <w:r w:rsidR="00A86AE2" w:rsidRPr="00721D0E">
        <w:rPr>
          <w:rFonts w:ascii="Times New Roman" w:hAnsi="Times New Roman" w:cs="Times New Roman"/>
          <w:spacing w:val="-4"/>
          <w:sz w:val="28"/>
          <w:szCs w:val="28"/>
          <w:lang w:val="de-DE"/>
        </w:rPr>
        <w:t xml:space="preserve">trong </w:t>
      </w:r>
      <w:r w:rsidR="005137E0">
        <w:rPr>
          <w:rFonts w:ascii="Times New Roman" w:hAnsi="Times New Roman" w:cs="Times New Roman"/>
          <w:spacing w:val="-4"/>
          <w:sz w:val="28"/>
          <w:szCs w:val="28"/>
          <w:lang w:val="de-DE"/>
        </w:rPr>
        <w:t>10</w:t>
      </w:r>
      <w:r w:rsidR="00A86AE2" w:rsidRPr="00721D0E">
        <w:rPr>
          <w:rFonts w:ascii="Times New Roman" w:hAnsi="Times New Roman" w:cs="Times New Roman"/>
          <w:spacing w:val="-4"/>
          <w:sz w:val="28"/>
          <w:szCs w:val="28"/>
          <w:lang w:val="de-DE"/>
        </w:rPr>
        <w:t xml:space="preserve"> năm gần đây</w:t>
      </w:r>
      <w:r w:rsidRPr="00721D0E">
        <w:rPr>
          <w:rStyle w:val="FootnoteReference"/>
          <w:rFonts w:ascii="Times New Roman" w:hAnsi="Times New Roman"/>
          <w:spacing w:val="-4"/>
          <w:sz w:val="28"/>
          <w:szCs w:val="28"/>
          <w:lang w:val="de-DE"/>
        </w:rPr>
        <w:footnoteReference w:id="2"/>
      </w:r>
      <w:r w:rsidR="004F645E" w:rsidRPr="00721D0E">
        <w:rPr>
          <w:rFonts w:ascii="Times New Roman" w:hAnsi="Times New Roman" w:cs="Times New Roman"/>
          <w:spacing w:val="-4"/>
          <w:sz w:val="28"/>
          <w:szCs w:val="28"/>
          <w:lang w:val="de-DE"/>
        </w:rPr>
        <w:t>, khẳng định tính kịp thời và hiệu quả trong việc Chính phủ ban hành các giải pháp và chỉ đạo quyết liệt các cấp, các ngành, các địa phương cùng nỗ lực thực hiện ngay từ những ngày đầu, tháng đầu của năm 2018</w:t>
      </w:r>
      <w:r w:rsidRPr="00721D0E">
        <w:rPr>
          <w:rFonts w:ascii="Times New Roman" w:hAnsi="Times New Roman" w:cs="Times New Roman"/>
          <w:spacing w:val="-4"/>
          <w:sz w:val="28"/>
          <w:szCs w:val="28"/>
          <w:lang w:val="de-DE"/>
        </w:rPr>
        <w:t>. Trong mức tăng 7,3</w:t>
      </w:r>
      <w:r w:rsidR="00B40E57" w:rsidRPr="00721D0E">
        <w:rPr>
          <w:rFonts w:ascii="Times New Roman" w:hAnsi="Times New Roman" w:cs="Times New Roman"/>
          <w:spacing w:val="-4"/>
          <w:sz w:val="28"/>
          <w:szCs w:val="28"/>
          <w:lang w:val="de-DE"/>
        </w:rPr>
        <w:t>8</w:t>
      </w:r>
      <w:r w:rsidRPr="00721D0E">
        <w:rPr>
          <w:rFonts w:ascii="Times New Roman" w:hAnsi="Times New Roman" w:cs="Times New Roman"/>
          <w:spacing w:val="-4"/>
          <w:sz w:val="28"/>
          <w:szCs w:val="28"/>
          <w:lang w:val="de-DE"/>
        </w:rPr>
        <w:t>% của toàn nền kinh tế, khu vực nông, lâm nghiệp và thủy sản tăng 4,0</w:t>
      </w:r>
      <w:r w:rsidR="00B40E57" w:rsidRPr="00721D0E">
        <w:rPr>
          <w:rFonts w:ascii="Times New Roman" w:hAnsi="Times New Roman" w:cs="Times New Roman"/>
          <w:spacing w:val="-4"/>
          <w:sz w:val="28"/>
          <w:szCs w:val="28"/>
          <w:lang w:val="de-DE"/>
        </w:rPr>
        <w:t>5</w:t>
      </w:r>
      <w:r w:rsidRPr="00721D0E">
        <w:rPr>
          <w:rFonts w:ascii="Times New Roman" w:hAnsi="Times New Roman" w:cs="Times New Roman"/>
          <w:spacing w:val="-4"/>
          <w:sz w:val="28"/>
          <w:szCs w:val="28"/>
          <w:lang w:val="de-DE"/>
        </w:rPr>
        <w:t>%, đóng góp 0,46 điểm phần trăm; khu vực công nghiệp và xây dựng tăng 9,</w:t>
      </w:r>
      <w:r w:rsidR="00B40E57" w:rsidRPr="00721D0E">
        <w:rPr>
          <w:rFonts w:ascii="Times New Roman" w:hAnsi="Times New Roman" w:cs="Times New Roman"/>
          <w:spacing w:val="-4"/>
          <w:sz w:val="28"/>
          <w:szCs w:val="28"/>
          <w:lang w:val="de-DE"/>
        </w:rPr>
        <w:t>70</w:t>
      </w:r>
      <w:r w:rsidRPr="00721D0E">
        <w:rPr>
          <w:rFonts w:ascii="Times New Roman" w:hAnsi="Times New Roman" w:cs="Times New Roman"/>
          <w:spacing w:val="-4"/>
          <w:sz w:val="28"/>
          <w:szCs w:val="28"/>
          <w:lang w:val="de-DE"/>
        </w:rPr>
        <w:t>%, đóng góp 3,3</w:t>
      </w:r>
      <w:r w:rsidR="00B40E57" w:rsidRPr="00721D0E">
        <w:rPr>
          <w:rFonts w:ascii="Times New Roman" w:hAnsi="Times New Roman" w:cs="Times New Roman"/>
          <w:spacing w:val="-4"/>
          <w:sz w:val="28"/>
          <w:szCs w:val="28"/>
          <w:lang w:val="de-DE"/>
        </w:rPr>
        <w:t>9</w:t>
      </w:r>
      <w:r w:rsidRPr="00721D0E">
        <w:rPr>
          <w:rFonts w:ascii="Times New Roman" w:hAnsi="Times New Roman" w:cs="Times New Roman"/>
          <w:spacing w:val="-4"/>
          <w:sz w:val="28"/>
          <w:szCs w:val="28"/>
          <w:lang w:val="de-DE"/>
        </w:rPr>
        <w:t xml:space="preserve"> điểm phần trăm; khu vực dịch vụ tăng 6,</w:t>
      </w:r>
      <w:r w:rsidR="00B40E57" w:rsidRPr="00721D0E">
        <w:rPr>
          <w:rFonts w:ascii="Times New Roman" w:hAnsi="Times New Roman" w:cs="Times New Roman"/>
          <w:spacing w:val="-4"/>
          <w:sz w:val="28"/>
          <w:szCs w:val="28"/>
          <w:lang w:val="de-DE"/>
        </w:rPr>
        <w:t>70</w:t>
      </w:r>
      <w:r w:rsidRPr="00721D0E">
        <w:rPr>
          <w:rFonts w:ascii="Times New Roman" w:hAnsi="Times New Roman" w:cs="Times New Roman"/>
          <w:spacing w:val="-4"/>
          <w:sz w:val="28"/>
          <w:szCs w:val="28"/>
          <w:lang w:val="de-DE"/>
        </w:rPr>
        <w:t>%, đóng góp 2,7</w:t>
      </w:r>
      <w:r w:rsidR="00217F36" w:rsidRPr="00721D0E">
        <w:rPr>
          <w:rFonts w:ascii="Times New Roman" w:hAnsi="Times New Roman" w:cs="Times New Roman"/>
          <w:spacing w:val="-4"/>
          <w:sz w:val="28"/>
          <w:szCs w:val="28"/>
          <w:lang w:val="de-DE"/>
        </w:rPr>
        <w:t>5</w:t>
      </w:r>
      <w:r w:rsidR="008A0C78" w:rsidRPr="00721D0E">
        <w:rPr>
          <w:rFonts w:ascii="Times New Roman" w:hAnsi="Times New Roman" w:cs="Times New Roman"/>
          <w:spacing w:val="-4"/>
          <w:sz w:val="28"/>
          <w:szCs w:val="28"/>
          <w:lang w:val="de-DE"/>
        </w:rPr>
        <w:t xml:space="preserve"> điểm phần trăm.</w:t>
      </w:r>
    </w:p>
    <w:p w:rsidR="00B07257" w:rsidRPr="00721D0E" w:rsidRDefault="008A0C78" w:rsidP="00E2101C">
      <w:pPr>
        <w:spacing w:before="40" w:after="40" w:line="278"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Trong k</w:t>
      </w:r>
      <w:r w:rsidR="00B07257" w:rsidRPr="00721D0E">
        <w:rPr>
          <w:rFonts w:ascii="Times New Roman" w:hAnsi="Times New Roman" w:cs="Times New Roman"/>
          <w:sz w:val="28"/>
          <w:szCs w:val="28"/>
          <w:lang w:val="de-DE"/>
        </w:rPr>
        <w:t>hu vực vực nông, lâm nghiệp và thủy sản</w:t>
      </w:r>
      <w:r w:rsidRPr="00721D0E">
        <w:rPr>
          <w:rFonts w:ascii="Times New Roman" w:hAnsi="Times New Roman" w:cs="Times New Roman"/>
          <w:sz w:val="28"/>
          <w:szCs w:val="28"/>
          <w:lang w:val="de-DE"/>
        </w:rPr>
        <w:t>,</w:t>
      </w:r>
      <w:r w:rsidR="00B07257" w:rsidRPr="00721D0E">
        <w:rPr>
          <w:rFonts w:ascii="Times New Roman" w:hAnsi="Times New Roman" w:cs="Times New Roman"/>
          <w:sz w:val="28"/>
          <w:szCs w:val="28"/>
          <w:lang w:val="de-DE"/>
        </w:rPr>
        <w:t xml:space="preserve"> ngành nông nghiệp tăng 3,7</w:t>
      </w:r>
      <w:r w:rsidR="00B40E57" w:rsidRPr="00721D0E">
        <w:rPr>
          <w:rFonts w:ascii="Times New Roman" w:hAnsi="Times New Roman" w:cs="Times New Roman"/>
          <w:sz w:val="28"/>
          <w:szCs w:val="28"/>
          <w:lang w:val="de-DE"/>
        </w:rPr>
        <w:t>6</w:t>
      </w:r>
      <w:r w:rsidR="00B07257" w:rsidRPr="00721D0E">
        <w:rPr>
          <w:rFonts w:ascii="Times New Roman" w:hAnsi="Times New Roman" w:cs="Times New Roman"/>
          <w:sz w:val="28"/>
          <w:szCs w:val="28"/>
          <w:lang w:val="de-DE"/>
        </w:rPr>
        <w:t>%</w:t>
      </w:r>
      <w:r w:rsidRPr="00721D0E">
        <w:rPr>
          <w:rFonts w:ascii="Times New Roman" w:hAnsi="Times New Roman" w:cs="Times New Roman"/>
          <w:sz w:val="28"/>
          <w:szCs w:val="28"/>
          <w:lang w:val="de-DE"/>
        </w:rPr>
        <w:t xml:space="preserve"> so với cùng kỳ năm trước</w:t>
      </w:r>
      <w:r w:rsidR="00B07257" w:rsidRPr="00721D0E">
        <w:rPr>
          <w:rFonts w:ascii="Times New Roman" w:hAnsi="Times New Roman" w:cs="Times New Roman"/>
          <w:sz w:val="28"/>
          <w:szCs w:val="28"/>
          <w:lang w:val="de-DE"/>
        </w:rPr>
        <w:t xml:space="preserve">, </w:t>
      </w:r>
      <w:r w:rsidRPr="00721D0E">
        <w:rPr>
          <w:rFonts w:ascii="Times New Roman" w:hAnsi="Times New Roman" w:cs="Times New Roman"/>
          <w:sz w:val="28"/>
          <w:szCs w:val="28"/>
          <w:lang w:val="de-DE"/>
        </w:rPr>
        <w:t>cao hơn mức tăng của quý I các năm 2011-2017</w:t>
      </w:r>
      <w:r w:rsidR="00B07257" w:rsidRPr="00721D0E">
        <w:rPr>
          <w:rFonts w:ascii="Times New Roman" w:hAnsi="Times New Roman" w:cs="Times New Roman"/>
          <w:sz w:val="28"/>
          <w:szCs w:val="28"/>
          <w:vertAlign w:val="superscript"/>
        </w:rPr>
        <w:footnoteReference w:id="3"/>
      </w:r>
      <w:r w:rsidR="00B07257" w:rsidRPr="00721D0E">
        <w:rPr>
          <w:rFonts w:ascii="Times New Roman" w:hAnsi="Times New Roman" w:cs="Times New Roman"/>
          <w:sz w:val="28"/>
          <w:szCs w:val="28"/>
          <w:lang w:val="de-DE"/>
        </w:rPr>
        <w:t>, đóng góp 0,31 điểm phần trăm vào mức tăng trưởng chung</w:t>
      </w:r>
      <w:r w:rsidRPr="00721D0E">
        <w:rPr>
          <w:rFonts w:ascii="Times New Roman" w:hAnsi="Times New Roman" w:cs="Times New Roman"/>
          <w:sz w:val="28"/>
          <w:szCs w:val="28"/>
          <w:lang w:val="de-DE"/>
        </w:rPr>
        <w:t>, cho thấy xu hướng chuyển đổi cơ cấu sản phẩm trong nội bộ ngành theo hướng đầu tư vào những sản phẩm có giá trị kinh tế cao đã mang lại hiệu quả</w:t>
      </w:r>
      <w:r w:rsidR="00B07257" w:rsidRPr="00721D0E">
        <w:rPr>
          <w:rFonts w:ascii="Times New Roman" w:hAnsi="Times New Roman" w:cs="Times New Roman"/>
          <w:sz w:val="28"/>
          <w:szCs w:val="28"/>
          <w:lang w:val="de-DE"/>
        </w:rPr>
        <w:t>; ngành lâm nghiệp tăng 5,03%,</w:t>
      </w:r>
      <w:r w:rsidRPr="00721D0E">
        <w:rPr>
          <w:rFonts w:ascii="Times New Roman" w:hAnsi="Times New Roman" w:cs="Times New Roman"/>
          <w:sz w:val="28"/>
          <w:szCs w:val="28"/>
          <w:lang w:val="de-DE"/>
        </w:rPr>
        <w:t xml:space="preserve"> do chiếm tỷ trọng thấp nên chỉ</w:t>
      </w:r>
      <w:r w:rsidR="00B07257" w:rsidRPr="00721D0E">
        <w:rPr>
          <w:rFonts w:ascii="Times New Roman" w:hAnsi="Times New Roman" w:cs="Times New Roman"/>
          <w:sz w:val="28"/>
          <w:szCs w:val="28"/>
          <w:lang w:val="de-DE"/>
        </w:rPr>
        <w:t xml:space="preserve"> đóng góp 0,03 điểm phần trăm; ngành thủy sản tăng 4,76%,</w:t>
      </w:r>
      <w:r w:rsidR="002927B2" w:rsidRPr="00721D0E">
        <w:rPr>
          <w:rFonts w:ascii="Times New Roman" w:hAnsi="Times New Roman" w:cs="Times New Roman"/>
          <w:sz w:val="28"/>
          <w:szCs w:val="28"/>
          <w:lang w:val="de-DE"/>
        </w:rPr>
        <w:t xml:space="preserve"> đạt mức tăng trưởng cao nhất trong 8 năm trở lại đây</w:t>
      </w:r>
      <w:r w:rsidR="002927B2" w:rsidRPr="00721D0E">
        <w:rPr>
          <w:rStyle w:val="FootnoteReference"/>
          <w:rFonts w:ascii="Times New Roman" w:hAnsi="Times New Roman"/>
          <w:sz w:val="28"/>
          <w:szCs w:val="28"/>
          <w:lang w:val="de-DE"/>
        </w:rPr>
        <w:footnoteReference w:id="4"/>
      </w:r>
      <w:r w:rsidR="002927B2" w:rsidRPr="00721D0E">
        <w:rPr>
          <w:rFonts w:ascii="Times New Roman" w:hAnsi="Times New Roman" w:cs="Times New Roman"/>
          <w:sz w:val="28"/>
          <w:szCs w:val="28"/>
          <w:lang w:val="de-DE"/>
        </w:rPr>
        <w:t>,</w:t>
      </w:r>
      <w:r w:rsidR="00B07257" w:rsidRPr="00721D0E">
        <w:rPr>
          <w:rFonts w:ascii="Times New Roman" w:hAnsi="Times New Roman" w:cs="Times New Roman"/>
          <w:sz w:val="28"/>
          <w:szCs w:val="28"/>
          <w:lang w:val="de-DE"/>
        </w:rPr>
        <w:t xml:space="preserve"> đóng góp 0,12 điểm phần trăm.</w:t>
      </w:r>
    </w:p>
    <w:p w:rsidR="00B07257" w:rsidRPr="00721D0E" w:rsidRDefault="00B07257" w:rsidP="00E2101C">
      <w:pPr>
        <w:spacing w:before="40" w:after="40" w:line="278" w:lineRule="auto"/>
        <w:ind w:firstLine="567"/>
        <w:jc w:val="both"/>
        <w:rPr>
          <w:rFonts w:ascii="Times New Roman" w:hAnsi="Times New Roman" w:cs="Times New Roman"/>
          <w:b/>
          <w:spacing w:val="-4"/>
          <w:sz w:val="28"/>
          <w:szCs w:val="28"/>
          <w:shd w:val="clear" w:color="auto" w:fill="FFFFFF"/>
          <w:lang w:val="de-DE"/>
        </w:rPr>
      </w:pPr>
      <w:r w:rsidRPr="00721D0E">
        <w:rPr>
          <w:rFonts w:ascii="Times New Roman" w:hAnsi="Times New Roman" w:cs="Times New Roman"/>
          <w:spacing w:val="-4"/>
          <w:sz w:val="28"/>
          <w:szCs w:val="28"/>
          <w:lang w:val="de-DE"/>
        </w:rPr>
        <w:t xml:space="preserve">Trong khu vực công nghiệp và xây dựng, </w:t>
      </w:r>
      <w:r w:rsidRPr="00721D0E">
        <w:rPr>
          <w:rFonts w:ascii="Times New Roman" w:hAnsi="Times New Roman" w:cs="Times New Roman"/>
          <w:spacing w:val="-4"/>
          <w:sz w:val="28"/>
          <w:szCs w:val="28"/>
          <w:shd w:val="clear" w:color="auto" w:fill="FFFFFF"/>
          <w:lang w:val="de-DE"/>
        </w:rPr>
        <w:t>ngành công nghiệp tăng 10,</w:t>
      </w:r>
      <w:r w:rsidR="00950606">
        <w:rPr>
          <w:rFonts w:ascii="Times New Roman" w:hAnsi="Times New Roman" w:cs="Times New Roman"/>
          <w:spacing w:val="-4"/>
          <w:sz w:val="28"/>
          <w:szCs w:val="28"/>
          <w:shd w:val="clear" w:color="auto" w:fill="FFFFFF"/>
          <w:lang w:val="de-DE"/>
        </w:rPr>
        <w:t>08</w:t>
      </w:r>
      <w:r w:rsidRPr="00721D0E">
        <w:rPr>
          <w:rFonts w:ascii="Times New Roman" w:hAnsi="Times New Roman" w:cs="Times New Roman"/>
          <w:spacing w:val="-4"/>
          <w:sz w:val="28"/>
          <w:szCs w:val="28"/>
          <w:shd w:val="clear" w:color="auto" w:fill="FFFFFF"/>
          <w:lang w:val="de-DE"/>
        </w:rPr>
        <w:t>% so với cùng kỳ năm trước, đóng góp 3,0</w:t>
      </w:r>
      <w:r w:rsidR="00950606">
        <w:rPr>
          <w:rFonts w:ascii="Times New Roman" w:hAnsi="Times New Roman" w:cs="Times New Roman"/>
          <w:spacing w:val="-4"/>
          <w:sz w:val="28"/>
          <w:szCs w:val="28"/>
          <w:shd w:val="clear" w:color="auto" w:fill="FFFFFF"/>
          <w:lang w:val="de-DE"/>
        </w:rPr>
        <w:t>1</w:t>
      </w:r>
      <w:r w:rsidRPr="00721D0E">
        <w:rPr>
          <w:rFonts w:ascii="Times New Roman" w:hAnsi="Times New Roman" w:cs="Times New Roman"/>
          <w:spacing w:val="-4"/>
          <w:sz w:val="28"/>
          <w:szCs w:val="28"/>
          <w:shd w:val="clear" w:color="auto" w:fill="FFFFFF"/>
          <w:lang w:val="de-DE"/>
        </w:rPr>
        <w:t xml:space="preserve"> điểm phần trăm vào mức tăng chung. Điểm sáng của khu vực này là sự tăng trưởng mạnh mẽ của ngành công nghiệp chế biến</w:t>
      </w:r>
      <w:r w:rsidR="003811DF" w:rsidRPr="00721D0E">
        <w:rPr>
          <w:rFonts w:ascii="Times New Roman" w:hAnsi="Times New Roman" w:cs="Times New Roman"/>
          <w:spacing w:val="-4"/>
          <w:sz w:val="28"/>
          <w:szCs w:val="28"/>
          <w:shd w:val="clear" w:color="auto" w:fill="FFFFFF"/>
          <w:lang w:val="de-DE"/>
        </w:rPr>
        <w:t>,</w:t>
      </w:r>
      <w:r w:rsidR="00950606">
        <w:rPr>
          <w:rFonts w:ascii="Times New Roman" w:hAnsi="Times New Roman" w:cs="Times New Roman"/>
          <w:spacing w:val="-4"/>
          <w:sz w:val="28"/>
          <w:szCs w:val="28"/>
          <w:shd w:val="clear" w:color="auto" w:fill="FFFFFF"/>
          <w:lang w:val="de-DE"/>
        </w:rPr>
        <w:t xml:space="preserve"> chế tạo với mức tăng 13,56</w:t>
      </w:r>
      <w:r w:rsidRPr="00721D0E">
        <w:rPr>
          <w:rFonts w:ascii="Times New Roman" w:hAnsi="Times New Roman" w:cs="Times New Roman"/>
          <w:spacing w:val="-4"/>
          <w:sz w:val="28"/>
          <w:szCs w:val="28"/>
          <w:shd w:val="clear" w:color="auto" w:fill="FFFFFF"/>
          <w:lang w:val="de-DE"/>
        </w:rPr>
        <w:t xml:space="preserve">% (mức tăng cao nhất trong </w:t>
      </w:r>
      <w:r w:rsidR="003811DF" w:rsidRPr="00721D0E">
        <w:rPr>
          <w:rFonts w:ascii="Times New Roman" w:hAnsi="Times New Roman" w:cs="Times New Roman"/>
          <w:spacing w:val="-4"/>
          <w:sz w:val="28"/>
          <w:szCs w:val="28"/>
          <w:shd w:val="clear" w:color="auto" w:fill="FFFFFF"/>
          <w:lang w:val="de-DE"/>
        </w:rPr>
        <w:t>7</w:t>
      </w:r>
      <w:r w:rsidRPr="00721D0E">
        <w:rPr>
          <w:rFonts w:ascii="Times New Roman" w:hAnsi="Times New Roman" w:cs="Times New Roman"/>
          <w:spacing w:val="-4"/>
          <w:sz w:val="28"/>
          <w:szCs w:val="28"/>
          <w:shd w:val="clear" w:color="auto" w:fill="FFFFFF"/>
          <w:lang w:val="de-DE"/>
        </w:rPr>
        <w:t xml:space="preserve"> năm gần đây</w:t>
      </w:r>
      <w:r w:rsidRPr="00721D0E">
        <w:rPr>
          <w:rStyle w:val="FootnoteReference"/>
          <w:rFonts w:ascii="Times New Roman" w:hAnsi="Times New Roman"/>
          <w:spacing w:val="-4"/>
          <w:sz w:val="28"/>
          <w:szCs w:val="28"/>
          <w:shd w:val="clear" w:color="auto" w:fill="FFFFFF"/>
          <w:lang w:val="de-DE"/>
        </w:rPr>
        <w:footnoteReference w:id="5"/>
      </w:r>
      <w:r w:rsidRPr="00721D0E">
        <w:rPr>
          <w:rFonts w:ascii="Times New Roman" w:hAnsi="Times New Roman" w:cs="Times New Roman"/>
          <w:spacing w:val="-4"/>
          <w:sz w:val="28"/>
          <w:szCs w:val="28"/>
          <w:shd w:val="clear" w:color="auto" w:fill="FFFFFF"/>
          <w:lang w:val="de-DE"/>
        </w:rPr>
        <w:t>)</w:t>
      </w:r>
      <w:r w:rsidR="003811DF" w:rsidRPr="00721D0E">
        <w:rPr>
          <w:rFonts w:ascii="Times New Roman" w:hAnsi="Times New Roman" w:cs="Times New Roman"/>
          <w:spacing w:val="-4"/>
          <w:sz w:val="28"/>
          <w:szCs w:val="28"/>
          <w:shd w:val="clear" w:color="auto" w:fill="FFFFFF"/>
          <w:lang w:val="de-DE"/>
        </w:rPr>
        <w:t>, đóng góp đáng kể v</w:t>
      </w:r>
      <w:r w:rsidR="00950606">
        <w:rPr>
          <w:rFonts w:ascii="Times New Roman" w:hAnsi="Times New Roman" w:cs="Times New Roman"/>
          <w:spacing w:val="-4"/>
          <w:sz w:val="28"/>
          <w:szCs w:val="28"/>
          <w:shd w:val="clear" w:color="auto" w:fill="FFFFFF"/>
          <w:lang w:val="de-DE"/>
        </w:rPr>
        <w:t>ào mức tăng trưởng chung với 2,46</w:t>
      </w:r>
      <w:r w:rsidR="003811DF" w:rsidRPr="00721D0E">
        <w:rPr>
          <w:rFonts w:ascii="Times New Roman" w:hAnsi="Times New Roman" w:cs="Times New Roman"/>
          <w:spacing w:val="-4"/>
          <w:sz w:val="28"/>
          <w:szCs w:val="28"/>
          <w:shd w:val="clear" w:color="auto" w:fill="FFFFFF"/>
          <w:lang w:val="de-DE"/>
        </w:rPr>
        <w:t xml:space="preserve"> điểm phần trăm. </w:t>
      </w:r>
      <w:r w:rsidR="00780869" w:rsidRPr="00721D0E">
        <w:rPr>
          <w:rFonts w:ascii="Times New Roman" w:hAnsi="Times New Roman" w:cs="Times New Roman"/>
          <w:spacing w:val="-4"/>
          <w:sz w:val="28"/>
          <w:szCs w:val="28"/>
          <w:shd w:val="clear" w:color="auto" w:fill="FFFFFF"/>
          <w:lang w:val="de-DE"/>
        </w:rPr>
        <w:t>N</w:t>
      </w:r>
      <w:r w:rsidR="003811DF" w:rsidRPr="00721D0E">
        <w:rPr>
          <w:rFonts w:ascii="Times New Roman" w:hAnsi="Times New Roman" w:cs="Times New Roman"/>
          <w:spacing w:val="-4"/>
          <w:sz w:val="28"/>
          <w:szCs w:val="28"/>
          <w:shd w:val="clear" w:color="auto" w:fill="FFFFFF"/>
          <w:lang w:val="de-DE"/>
        </w:rPr>
        <w:t>gành khai khoáng quý I năm nay đã đạt mức tăng trưởng dương với 0,4</w:t>
      </w:r>
      <w:r w:rsidR="00217F36" w:rsidRPr="00721D0E">
        <w:rPr>
          <w:rFonts w:ascii="Times New Roman" w:hAnsi="Times New Roman" w:cs="Times New Roman"/>
          <w:spacing w:val="-4"/>
          <w:sz w:val="28"/>
          <w:szCs w:val="28"/>
          <w:shd w:val="clear" w:color="auto" w:fill="FFFFFF"/>
          <w:lang w:val="de-DE"/>
        </w:rPr>
        <w:t>0</w:t>
      </w:r>
      <w:r w:rsidR="003811DF" w:rsidRPr="00721D0E">
        <w:rPr>
          <w:rFonts w:ascii="Times New Roman" w:hAnsi="Times New Roman" w:cs="Times New Roman"/>
          <w:spacing w:val="-4"/>
          <w:sz w:val="28"/>
          <w:szCs w:val="28"/>
          <w:shd w:val="clear" w:color="auto" w:fill="FFFFFF"/>
          <w:lang w:val="de-DE"/>
        </w:rPr>
        <w:t>%</w:t>
      </w:r>
      <w:r w:rsidRPr="00721D0E">
        <w:rPr>
          <w:rFonts w:ascii="Times New Roman" w:hAnsi="Times New Roman" w:cs="Times New Roman"/>
          <w:spacing w:val="-4"/>
          <w:sz w:val="28"/>
          <w:szCs w:val="28"/>
          <w:shd w:val="clear" w:color="auto" w:fill="FFFFFF"/>
          <w:lang w:val="de-DE"/>
        </w:rPr>
        <w:t xml:space="preserve"> sau hai năm liên tục </w:t>
      </w:r>
      <w:r w:rsidRPr="00721D0E">
        <w:rPr>
          <w:rFonts w:ascii="Times New Roman" w:hAnsi="Times New Roman" w:cs="Times New Roman"/>
          <w:spacing w:val="-4"/>
          <w:sz w:val="28"/>
          <w:szCs w:val="28"/>
          <w:shd w:val="clear" w:color="auto" w:fill="FFFFFF"/>
          <w:lang w:val="de-DE"/>
        </w:rPr>
        <w:lastRenderedPageBreak/>
        <w:t>giảm</w:t>
      </w:r>
      <w:r w:rsidRPr="00721D0E">
        <w:rPr>
          <w:rStyle w:val="FootnoteReference"/>
          <w:rFonts w:ascii="Times New Roman" w:hAnsi="Times New Roman"/>
          <w:spacing w:val="-4"/>
          <w:sz w:val="28"/>
          <w:szCs w:val="28"/>
          <w:shd w:val="clear" w:color="auto" w:fill="FFFFFF"/>
          <w:lang w:val="de-DE"/>
        </w:rPr>
        <w:footnoteReference w:id="6"/>
      </w:r>
      <w:r w:rsidR="003811DF" w:rsidRPr="00721D0E">
        <w:rPr>
          <w:rFonts w:ascii="Times New Roman" w:hAnsi="Times New Roman" w:cs="Times New Roman"/>
          <w:spacing w:val="-4"/>
          <w:sz w:val="28"/>
          <w:szCs w:val="28"/>
          <w:shd w:val="clear" w:color="auto" w:fill="FFFFFF"/>
          <w:lang w:val="de-DE"/>
        </w:rPr>
        <w:t xml:space="preserve">, đóng góp </w:t>
      </w:r>
      <w:r w:rsidR="001114DE" w:rsidRPr="00721D0E">
        <w:rPr>
          <w:rFonts w:ascii="Times New Roman" w:hAnsi="Times New Roman" w:cs="Times New Roman"/>
          <w:spacing w:val="-4"/>
          <w:sz w:val="28"/>
          <w:szCs w:val="28"/>
          <w:shd w:val="clear" w:color="auto" w:fill="FFFFFF"/>
          <w:lang w:val="de-DE"/>
        </w:rPr>
        <w:t>0,03</w:t>
      </w:r>
      <w:r w:rsidR="003811DF" w:rsidRPr="00721D0E">
        <w:rPr>
          <w:rFonts w:ascii="Times New Roman" w:hAnsi="Times New Roman" w:cs="Times New Roman"/>
          <w:spacing w:val="-4"/>
          <w:sz w:val="28"/>
          <w:szCs w:val="28"/>
          <w:shd w:val="clear" w:color="auto" w:fill="FFFFFF"/>
          <w:lang w:val="de-DE"/>
        </w:rPr>
        <w:t xml:space="preserve"> điểm phần trăm</w:t>
      </w:r>
      <w:r w:rsidR="00544854" w:rsidRPr="00721D0E">
        <w:rPr>
          <w:rFonts w:ascii="Times New Roman" w:hAnsi="Times New Roman" w:cs="Times New Roman"/>
          <w:spacing w:val="-4"/>
          <w:sz w:val="28"/>
          <w:szCs w:val="28"/>
          <w:shd w:val="clear" w:color="auto" w:fill="FFFFFF"/>
          <w:lang w:val="de-DE"/>
        </w:rPr>
        <w:t xml:space="preserve"> do khai thác than, kim loại và khí đốt tăng so với cùng năm trước</w:t>
      </w:r>
      <w:r w:rsidRPr="00721D0E">
        <w:rPr>
          <w:rFonts w:ascii="Times New Roman" w:hAnsi="Times New Roman" w:cs="Times New Roman"/>
          <w:spacing w:val="-4"/>
          <w:sz w:val="28"/>
          <w:szCs w:val="28"/>
          <w:shd w:val="clear" w:color="auto" w:fill="FFFFFF"/>
          <w:lang w:val="de-DE"/>
        </w:rPr>
        <w:t xml:space="preserve">. </w:t>
      </w:r>
      <w:r w:rsidRPr="00721D0E">
        <w:rPr>
          <w:rFonts w:ascii="Times New Roman" w:hAnsi="Times New Roman" w:cs="Times New Roman"/>
          <w:spacing w:val="-4"/>
          <w:sz w:val="28"/>
          <w:szCs w:val="28"/>
          <w:lang w:val="de-DE"/>
        </w:rPr>
        <w:t>Ngành xây dựng</w:t>
      </w:r>
      <w:r w:rsidR="00AD0CAD" w:rsidRPr="00721D0E">
        <w:rPr>
          <w:rFonts w:ascii="Times New Roman" w:hAnsi="Times New Roman" w:cs="Times New Roman"/>
          <w:spacing w:val="-4"/>
          <w:sz w:val="28"/>
          <w:szCs w:val="28"/>
          <w:lang w:val="de-DE"/>
        </w:rPr>
        <w:t xml:space="preserve"> 3 tháng đầu năm </w:t>
      </w:r>
      <w:r w:rsidRPr="00721D0E">
        <w:rPr>
          <w:rFonts w:ascii="Times New Roman" w:hAnsi="Times New Roman" w:cs="Times New Roman"/>
          <w:spacing w:val="-4"/>
          <w:sz w:val="28"/>
          <w:szCs w:val="28"/>
          <w:lang w:val="de-DE"/>
        </w:rPr>
        <w:t>tăng</w:t>
      </w:r>
      <w:r w:rsidR="003705DD" w:rsidRPr="00721D0E">
        <w:rPr>
          <w:rFonts w:ascii="Times New Roman" w:hAnsi="Times New Roman" w:cs="Times New Roman"/>
          <w:spacing w:val="-4"/>
          <w:sz w:val="28"/>
          <w:szCs w:val="28"/>
          <w:lang w:val="de-DE"/>
        </w:rPr>
        <w:t xml:space="preserve"> </w:t>
      </w:r>
      <w:r w:rsidR="00950606">
        <w:rPr>
          <w:rFonts w:ascii="Times New Roman" w:hAnsi="Times New Roman" w:cs="Times New Roman"/>
          <w:spacing w:val="-4"/>
          <w:sz w:val="28"/>
          <w:szCs w:val="28"/>
          <w:lang w:val="de-DE"/>
        </w:rPr>
        <w:t>7,46</w:t>
      </w:r>
      <w:r w:rsidRPr="00721D0E">
        <w:rPr>
          <w:rFonts w:ascii="Times New Roman" w:hAnsi="Times New Roman" w:cs="Times New Roman"/>
          <w:spacing w:val="-4"/>
          <w:sz w:val="28"/>
          <w:szCs w:val="28"/>
          <w:lang w:val="de-DE"/>
        </w:rPr>
        <w:t>%, thấp hơn</w:t>
      </w:r>
      <w:r w:rsidR="00AD0CAD" w:rsidRPr="00721D0E">
        <w:rPr>
          <w:rFonts w:ascii="Times New Roman" w:hAnsi="Times New Roman" w:cs="Times New Roman"/>
          <w:spacing w:val="-4"/>
          <w:sz w:val="28"/>
          <w:szCs w:val="28"/>
          <w:lang w:val="de-DE"/>
        </w:rPr>
        <w:t xml:space="preserve"> so với</w:t>
      </w:r>
      <w:r w:rsidRPr="00721D0E">
        <w:rPr>
          <w:rFonts w:ascii="Times New Roman" w:hAnsi="Times New Roman" w:cs="Times New Roman"/>
          <w:spacing w:val="-4"/>
          <w:sz w:val="28"/>
          <w:szCs w:val="28"/>
          <w:lang w:val="de-DE"/>
        </w:rPr>
        <w:t xml:space="preserve"> tốc độ tăng </w:t>
      </w:r>
      <w:r w:rsidR="00AD0CAD" w:rsidRPr="00721D0E">
        <w:rPr>
          <w:rFonts w:ascii="Times New Roman" w:hAnsi="Times New Roman" w:cs="Times New Roman"/>
          <w:spacing w:val="-4"/>
          <w:sz w:val="28"/>
          <w:szCs w:val="28"/>
          <w:lang w:val="de-DE"/>
        </w:rPr>
        <w:t xml:space="preserve">8,60% </w:t>
      </w:r>
      <w:r w:rsidRPr="00721D0E">
        <w:rPr>
          <w:rFonts w:ascii="Times New Roman" w:hAnsi="Times New Roman" w:cs="Times New Roman"/>
          <w:spacing w:val="-4"/>
          <w:sz w:val="28"/>
          <w:szCs w:val="28"/>
          <w:lang w:val="de-DE"/>
        </w:rPr>
        <w:t>của cùng kỳ năm 201</w:t>
      </w:r>
      <w:r w:rsidR="00AD0CAD" w:rsidRPr="00721D0E">
        <w:rPr>
          <w:rFonts w:ascii="Times New Roman" w:hAnsi="Times New Roman" w:cs="Times New Roman"/>
          <w:spacing w:val="-4"/>
          <w:sz w:val="28"/>
          <w:szCs w:val="28"/>
          <w:lang w:val="de-DE"/>
        </w:rPr>
        <w:t>6 và 7,60% của cùng kỳ năm 2017</w:t>
      </w:r>
      <w:r w:rsidRPr="00721D0E">
        <w:rPr>
          <w:rFonts w:ascii="Times New Roman" w:hAnsi="Times New Roman" w:cs="Times New Roman"/>
          <w:spacing w:val="-4"/>
          <w:sz w:val="28"/>
          <w:szCs w:val="28"/>
          <w:lang w:val="de-DE"/>
        </w:rPr>
        <w:t>, đóng góp 0,</w:t>
      </w:r>
      <w:r w:rsidR="008257C9">
        <w:rPr>
          <w:rFonts w:ascii="Times New Roman" w:hAnsi="Times New Roman" w:cs="Times New Roman"/>
          <w:spacing w:val="-4"/>
          <w:sz w:val="28"/>
          <w:szCs w:val="28"/>
          <w:lang w:val="de-DE"/>
        </w:rPr>
        <w:t>38</w:t>
      </w:r>
      <w:r w:rsidRPr="00721D0E">
        <w:rPr>
          <w:rFonts w:ascii="Times New Roman" w:hAnsi="Times New Roman" w:cs="Times New Roman"/>
          <w:spacing w:val="-4"/>
          <w:sz w:val="28"/>
          <w:szCs w:val="28"/>
          <w:lang w:val="de-DE"/>
        </w:rPr>
        <w:t xml:space="preserve"> điểm phần trăm</w:t>
      </w:r>
      <w:r w:rsidR="00AD0CAD" w:rsidRPr="00721D0E">
        <w:rPr>
          <w:rFonts w:ascii="Times New Roman" w:hAnsi="Times New Roman" w:cs="Times New Roman"/>
          <w:spacing w:val="-4"/>
          <w:sz w:val="28"/>
          <w:szCs w:val="28"/>
          <w:lang w:val="de-DE"/>
        </w:rPr>
        <w:t xml:space="preserve"> vào mức tăng chung</w:t>
      </w:r>
      <w:r w:rsidRPr="00721D0E">
        <w:rPr>
          <w:rFonts w:ascii="Times New Roman" w:hAnsi="Times New Roman" w:cs="Times New Roman"/>
          <w:spacing w:val="-4"/>
          <w:sz w:val="28"/>
          <w:szCs w:val="28"/>
          <w:shd w:val="clear" w:color="auto" w:fill="FFFFFF"/>
          <w:lang w:val="de-DE"/>
        </w:rPr>
        <w:t>.</w:t>
      </w:r>
    </w:p>
    <w:p w:rsidR="00B07257" w:rsidRPr="00721D0E" w:rsidRDefault="00B07257" w:rsidP="00E2101C">
      <w:pPr>
        <w:spacing w:before="40" w:after="40" w:line="266" w:lineRule="auto"/>
        <w:ind w:firstLine="567"/>
        <w:jc w:val="both"/>
        <w:rPr>
          <w:rFonts w:ascii="Times New Roman" w:hAnsi="Times New Roman" w:cs="Times New Roman"/>
          <w:spacing w:val="4"/>
          <w:sz w:val="28"/>
          <w:szCs w:val="28"/>
          <w:lang w:val="de-DE"/>
        </w:rPr>
      </w:pPr>
      <w:r w:rsidRPr="00721D0E">
        <w:rPr>
          <w:rFonts w:ascii="Times New Roman" w:hAnsi="Times New Roman" w:cs="Times New Roman"/>
          <w:spacing w:val="4"/>
          <w:sz w:val="28"/>
          <w:szCs w:val="28"/>
          <w:lang w:val="de-DE"/>
        </w:rPr>
        <w:t>Trong khu vực dịch vụ, đóng góp của một số ngành có tỷ trọng lớn vào mức tăng trưởng chung như sau: Bán buôn và bán lẻ tăng 7,</w:t>
      </w:r>
      <w:r w:rsidR="001114DE" w:rsidRPr="00721D0E">
        <w:rPr>
          <w:rFonts w:ascii="Times New Roman" w:hAnsi="Times New Roman" w:cs="Times New Roman"/>
          <w:spacing w:val="4"/>
          <w:sz w:val="28"/>
          <w:szCs w:val="28"/>
          <w:lang w:val="de-DE"/>
        </w:rPr>
        <w:t>45</w:t>
      </w:r>
      <w:r w:rsidRPr="00721D0E">
        <w:rPr>
          <w:rFonts w:ascii="Times New Roman" w:hAnsi="Times New Roman" w:cs="Times New Roman"/>
          <w:spacing w:val="4"/>
          <w:sz w:val="28"/>
          <w:szCs w:val="28"/>
          <w:lang w:val="de-DE"/>
        </w:rPr>
        <w:t>% so với cùng kỳ năm trước, là ngành có đóng góp cao nhất vào mức tăng trưởng chung với 0,7</w:t>
      </w:r>
      <w:r w:rsidR="001114DE" w:rsidRPr="00721D0E">
        <w:rPr>
          <w:rFonts w:ascii="Times New Roman" w:hAnsi="Times New Roman" w:cs="Times New Roman"/>
          <w:spacing w:val="4"/>
          <w:sz w:val="28"/>
          <w:szCs w:val="28"/>
          <w:lang w:val="de-DE"/>
        </w:rPr>
        <w:t>9</w:t>
      </w:r>
      <w:r w:rsidRPr="00721D0E">
        <w:rPr>
          <w:rFonts w:ascii="Times New Roman" w:hAnsi="Times New Roman" w:cs="Times New Roman"/>
          <w:spacing w:val="4"/>
          <w:sz w:val="28"/>
          <w:szCs w:val="28"/>
          <w:lang w:val="de-DE"/>
        </w:rPr>
        <w:t xml:space="preserve"> điểm phần trăm; dịch vụ lưu trú và ăn uống có mức tăng trưởng khá cao 7,60% so với mức tăng 6,03% của quý I</w:t>
      </w:r>
      <w:r w:rsidR="00B85BF0" w:rsidRPr="00721D0E">
        <w:rPr>
          <w:rFonts w:ascii="Times New Roman" w:hAnsi="Times New Roman" w:cs="Times New Roman"/>
          <w:spacing w:val="4"/>
          <w:sz w:val="28"/>
          <w:szCs w:val="28"/>
          <w:lang w:val="de-DE"/>
        </w:rPr>
        <w:t>/</w:t>
      </w:r>
      <w:r w:rsidRPr="00721D0E">
        <w:rPr>
          <w:rFonts w:ascii="Times New Roman" w:hAnsi="Times New Roman" w:cs="Times New Roman"/>
          <w:spacing w:val="4"/>
          <w:sz w:val="28"/>
          <w:szCs w:val="28"/>
          <w:lang w:val="de-DE"/>
        </w:rPr>
        <w:t>2017, đóng góp 0,32 điểm phần trăm; hoạt động tài chính, ngân hàng và bảo hiểm tăng 7,72%, đóng góp 0,31 điểm phần trăm; hoạt động kinh doanh bất động sản tăng 3,56%, đóng góp 0,22 điểm phần trăm.</w:t>
      </w:r>
    </w:p>
    <w:p w:rsidR="00B07257" w:rsidRPr="00721D0E" w:rsidRDefault="00B07257" w:rsidP="00E2101C">
      <w:pPr>
        <w:tabs>
          <w:tab w:val="left" w:pos="720"/>
        </w:tabs>
        <w:spacing w:before="40" w:after="40" w:line="266"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Về cơ cấu nền kinh tế quý I năm nay, khu vực nông, lâm nghiệp và thủy sản chiếm tỷ trọng 10,34%; khu vực công nghiệp và xây dựng chiếm 35,26%; khu vực dịch vụ chiếm 43,77%; thuế sản phẩm trừ trợ cấp sản phẩm chiếm 10,63% (Cơ cấu tương ứng của cùng kỳ năm 2017 là: 11,19%; 34,14%; 43,92%; 10,75%).</w:t>
      </w:r>
    </w:p>
    <w:p w:rsidR="00B07257" w:rsidRPr="00721D0E" w:rsidRDefault="00B07257" w:rsidP="00E2101C">
      <w:pPr>
        <w:spacing w:before="40" w:after="40" w:line="266"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Xét về góc độ sử dụng GDP quý I, tiêu dùng cuối cùng tăng 7,13% so với</w:t>
      </w:r>
      <w:r w:rsidR="001114DE" w:rsidRPr="00721D0E">
        <w:rPr>
          <w:rFonts w:ascii="Times New Roman" w:hAnsi="Times New Roman" w:cs="Times New Roman"/>
          <w:sz w:val="28"/>
          <w:szCs w:val="28"/>
          <w:lang w:val="de-DE"/>
        </w:rPr>
        <w:t xml:space="preserve"> cùng kỳ năm 2017, đóng góp 5,</w:t>
      </w:r>
      <w:r w:rsidR="00950606">
        <w:rPr>
          <w:rFonts w:ascii="Times New Roman" w:hAnsi="Times New Roman" w:cs="Times New Roman"/>
          <w:sz w:val="28"/>
          <w:szCs w:val="28"/>
          <w:lang w:val="de-DE"/>
        </w:rPr>
        <w:t>04</w:t>
      </w:r>
      <w:r w:rsidRPr="00721D0E">
        <w:rPr>
          <w:rFonts w:ascii="Times New Roman" w:hAnsi="Times New Roman" w:cs="Times New Roman"/>
          <w:sz w:val="28"/>
          <w:szCs w:val="28"/>
          <w:lang w:val="de-DE"/>
        </w:rPr>
        <w:t xml:space="preserve"> điểm phần trăm vào mức tăng chung (trong đó tiêu dùng cuối cùng của hộ dân cư</w:t>
      </w:r>
      <w:r w:rsidR="008A7789" w:rsidRPr="00721D0E">
        <w:rPr>
          <w:rFonts w:ascii="Times New Roman" w:hAnsi="Times New Roman" w:cs="Times New Roman"/>
          <w:sz w:val="28"/>
          <w:szCs w:val="28"/>
          <w:lang w:val="de-DE"/>
        </w:rPr>
        <w:t xml:space="preserve"> tăng</w:t>
      </w:r>
      <w:r w:rsidR="00B24419" w:rsidRPr="00721D0E">
        <w:rPr>
          <w:rFonts w:ascii="Times New Roman" w:hAnsi="Times New Roman" w:cs="Times New Roman"/>
          <w:sz w:val="28"/>
          <w:szCs w:val="28"/>
          <w:lang w:val="de-DE"/>
        </w:rPr>
        <w:t xml:space="preserve"> 7,15</w:t>
      </w:r>
      <w:r w:rsidR="008A7789" w:rsidRPr="00721D0E">
        <w:rPr>
          <w:rFonts w:ascii="Times New Roman" w:hAnsi="Times New Roman" w:cs="Times New Roman"/>
          <w:sz w:val="28"/>
          <w:szCs w:val="28"/>
          <w:lang w:val="de-DE"/>
        </w:rPr>
        <w:t>%,</w:t>
      </w:r>
      <w:r w:rsidRPr="00721D0E">
        <w:rPr>
          <w:rFonts w:ascii="Times New Roman" w:hAnsi="Times New Roman" w:cs="Times New Roman"/>
          <w:sz w:val="28"/>
          <w:szCs w:val="28"/>
          <w:lang w:val="de-DE"/>
        </w:rPr>
        <w:t xml:space="preserve"> đóng góp 4,</w:t>
      </w:r>
      <w:r w:rsidR="00950606">
        <w:rPr>
          <w:rFonts w:ascii="Times New Roman" w:hAnsi="Times New Roman" w:cs="Times New Roman"/>
          <w:sz w:val="28"/>
          <w:szCs w:val="28"/>
          <w:lang w:val="de-DE"/>
        </w:rPr>
        <w:t>65</w:t>
      </w:r>
      <w:r w:rsidRPr="00721D0E">
        <w:rPr>
          <w:rFonts w:ascii="Times New Roman" w:hAnsi="Times New Roman" w:cs="Times New Roman"/>
          <w:sz w:val="28"/>
          <w:szCs w:val="28"/>
          <w:lang w:val="de-DE"/>
        </w:rPr>
        <w:t xml:space="preserve"> điểm phần trăm); tích lũy tài sản tăng</w:t>
      </w:r>
      <w:r w:rsidR="00780869" w:rsidRPr="00721D0E">
        <w:rPr>
          <w:rFonts w:ascii="Times New Roman" w:hAnsi="Times New Roman" w:cs="Times New Roman"/>
          <w:sz w:val="28"/>
          <w:szCs w:val="28"/>
          <w:lang w:val="de-DE"/>
        </w:rPr>
        <w:t xml:space="preserve"> </w:t>
      </w:r>
      <w:r w:rsidR="00950606">
        <w:rPr>
          <w:rFonts w:ascii="Times New Roman" w:hAnsi="Times New Roman" w:cs="Times New Roman"/>
          <w:sz w:val="28"/>
          <w:szCs w:val="28"/>
          <w:lang w:val="de-DE"/>
        </w:rPr>
        <w:t>6,46</w:t>
      </w:r>
      <w:r w:rsidRPr="00721D0E">
        <w:rPr>
          <w:rFonts w:ascii="Times New Roman" w:hAnsi="Times New Roman" w:cs="Times New Roman"/>
          <w:sz w:val="28"/>
          <w:szCs w:val="28"/>
          <w:lang w:val="de-DE"/>
        </w:rPr>
        <w:t xml:space="preserve">%, đóng góp </w:t>
      </w:r>
      <w:r w:rsidR="00950606">
        <w:rPr>
          <w:rFonts w:ascii="Times New Roman" w:hAnsi="Times New Roman" w:cs="Times New Roman"/>
          <w:sz w:val="28"/>
          <w:szCs w:val="28"/>
          <w:lang w:val="de-DE"/>
        </w:rPr>
        <w:t>1,15</w:t>
      </w:r>
      <w:r w:rsidRPr="00721D0E">
        <w:rPr>
          <w:rFonts w:ascii="Times New Roman" w:hAnsi="Times New Roman" w:cs="Times New Roman"/>
          <w:sz w:val="28"/>
          <w:szCs w:val="28"/>
          <w:lang w:val="de-DE"/>
        </w:rPr>
        <w:t xml:space="preserve"> điểm phần trăm; chênh lệch xuất, nhập khẩu hàng hóa và dịch vụ ở tình trạng </w:t>
      </w:r>
      <w:r w:rsidR="00B85BF0" w:rsidRPr="00721D0E">
        <w:rPr>
          <w:rFonts w:ascii="Times New Roman" w:hAnsi="Times New Roman" w:cs="Times New Roman"/>
          <w:sz w:val="28"/>
          <w:szCs w:val="28"/>
          <w:lang w:val="de-DE"/>
        </w:rPr>
        <w:t>x</w:t>
      </w:r>
      <w:r w:rsidR="00950606">
        <w:rPr>
          <w:rFonts w:ascii="Times New Roman" w:hAnsi="Times New Roman" w:cs="Times New Roman"/>
          <w:sz w:val="28"/>
          <w:szCs w:val="28"/>
          <w:lang w:val="de-DE"/>
        </w:rPr>
        <w:t>uất siêu làm tăng 1,19</w:t>
      </w:r>
      <w:r w:rsidRPr="00721D0E">
        <w:rPr>
          <w:rFonts w:ascii="Times New Roman" w:hAnsi="Times New Roman" w:cs="Times New Roman"/>
          <w:sz w:val="28"/>
          <w:szCs w:val="28"/>
          <w:lang w:val="de-DE"/>
        </w:rPr>
        <w:t xml:space="preserve"> điểm phần trăm của mức tăng trưởng chung.</w:t>
      </w:r>
    </w:p>
    <w:p w:rsidR="007F756D" w:rsidRPr="00721D0E" w:rsidRDefault="007F756D" w:rsidP="00E2101C">
      <w:pPr>
        <w:spacing w:before="40" w:after="40" w:line="266" w:lineRule="auto"/>
        <w:ind w:firstLine="567"/>
        <w:jc w:val="both"/>
        <w:rPr>
          <w:rFonts w:ascii="Times New Roman" w:hAnsi="Times New Roman" w:cs="Times New Roman"/>
          <w:b/>
          <w:sz w:val="28"/>
          <w:szCs w:val="28"/>
          <w:lang w:val="fr-FR"/>
        </w:rPr>
      </w:pPr>
      <w:r w:rsidRPr="00721D0E">
        <w:rPr>
          <w:rFonts w:ascii="Times New Roman" w:hAnsi="Times New Roman" w:cs="Times New Roman"/>
          <w:b/>
          <w:sz w:val="28"/>
          <w:szCs w:val="28"/>
          <w:lang w:val="fr-FR"/>
        </w:rPr>
        <w:t>2. Sản xuất nông, lâm nghiệp và thủy sản</w:t>
      </w:r>
    </w:p>
    <w:p w:rsidR="002C6256" w:rsidRPr="00721D0E" w:rsidRDefault="002C6256" w:rsidP="00E2101C">
      <w:pPr>
        <w:tabs>
          <w:tab w:val="left" w:pos="851"/>
        </w:tabs>
        <w:spacing w:before="40" w:after="40" w:line="266" w:lineRule="auto"/>
        <w:ind w:firstLine="567"/>
        <w:jc w:val="both"/>
        <w:rPr>
          <w:rFonts w:ascii="Times New Roman" w:hAnsi="Times New Roman" w:cs="Times New Roman"/>
          <w:b/>
          <w:i/>
          <w:sz w:val="28"/>
          <w:szCs w:val="28"/>
        </w:rPr>
      </w:pPr>
      <w:r w:rsidRPr="00721D0E">
        <w:rPr>
          <w:rFonts w:ascii="Times New Roman" w:hAnsi="Times New Roman" w:cs="Times New Roman"/>
          <w:b/>
          <w:i/>
          <w:sz w:val="28"/>
          <w:szCs w:val="28"/>
        </w:rPr>
        <w:t>a. Nông nghiệp</w:t>
      </w:r>
    </w:p>
    <w:p w:rsidR="0049188E" w:rsidRPr="00721D0E" w:rsidRDefault="002C6256" w:rsidP="00E2101C">
      <w:pPr>
        <w:spacing w:before="40" w:after="40" w:line="266"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rPr>
        <w:t xml:space="preserve">Tính đến trung tuần tháng Ba, cả nước đã gieo </w:t>
      </w:r>
      <w:r w:rsidR="00801E36" w:rsidRPr="00721D0E">
        <w:rPr>
          <w:rFonts w:ascii="Times New Roman" w:hAnsi="Times New Roman" w:cs="Times New Roman"/>
          <w:sz w:val="28"/>
          <w:szCs w:val="28"/>
        </w:rPr>
        <w:t>trồng</w:t>
      </w:r>
      <w:r w:rsidRPr="00721D0E">
        <w:rPr>
          <w:rFonts w:ascii="Times New Roman" w:hAnsi="Times New Roman" w:cs="Times New Roman"/>
          <w:sz w:val="28"/>
          <w:szCs w:val="28"/>
        </w:rPr>
        <w:t xml:space="preserve"> được 3.063,2 nghìn ha lúa đông xuân, bằng 99,4% cùng kỳ năm trước, bao gồm: Các địa phương phía Bắc </w:t>
      </w:r>
      <w:r w:rsidR="0049188E" w:rsidRPr="00721D0E">
        <w:rPr>
          <w:rFonts w:ascii="Times New Roman" w:hAnsi="Times New Roman" w:cs="Times New Roman"/>
          <w:sz w:val="28"/>
          <w:szCs w:val="28"/>
        </w:rPr>
        <w:t>đạt</w:t>
      </w:r>
      <w:r w:rsidRPr="00721D0E">
        <w:rPr>
          <w:rFonts w:ascii="Times New Roman" w:hAnsi="Times New Roman" w:cs="Times New Roman"/>
          <w:sz w:val="28"/>
          <w:szCs w:val="28"/>
        </w:rPr>
        <w:t xml:space="preserve"> 1.091,2 nghìn ha, bằng 97,9%; các địa phương phía Nam </w:t>
      </w:r>
      <w:r w:rsidR="00801E36" w:rsidRPr="00721D0E">
        <w:rPr>
          <w:rFonts w:ascii="Times New Roman" w:hAnsi="Times New Roman" w:cs="Times New Roman"/>
          <w:sz w:val="28"/>
          <w:szCs w:val="28"/>
        </w:rPr>
        <w:t>đạt</w:t>
      </w:r>
      <w:r w:rsidR="002C483C" w:rsidRPr="00721D0E">
        <w:rPr>
          <w:rFonts w:ascii="Times New Roman" w:hAnsi="Times New Roman" w:cs="Times New Roman"/>
          <w:sz w:val="28"/>
          <w:szCs w:val="28"/>
        </w:rPr>
        <w:t xml:space="preserve"> 1.972,0 nghìn ha, bằng 100,2%, trong đó </w:t>
      </w:r>
      <w:r w:rsidRPr="00721D0E">
        <w:rPr>
          <w:rFonts w:ascii="Times New Roman" w:hAnsi="Times New Roman" w:cs="Times New Roman"/>
          <w:sz w:val="28"/>
          <w:szCs w:val="28"/>
        </w:rPr>
        <w:t>vùng</w:t>
      </w:r>
      <w:r w:rsidR="00801E36" w:rsidRPr="00721D0E">
        <w:rPr>
          <w:rFonts w:ascii="Times New Roman" w:hAnsi="Times New Roman" w:cs="Times New Roman"/>
          <w:sz w:val="28"/>
          <w:szCs w:val="28"/>
        </w:rPr>
        <w:t xml:space="preserve"> Đồng bằng sông Cửu Long </w:t>
      </w:r>
      <w:r w:rsidR="00251B2C" w:rsidRPr="00721D0E">
        <w:rPr>
          <w:rFonts w:ascii="Times New Roman" w:hAnsi="Times New Roman" w:cs="Times New Roman"/>
          <w:sz w:val="28"/>
          <w:szCs w:val="28"/>
        </w:rPr>
        <w:t>đạt 1.573,7 nghìn ha, giảm 0,4%</w:t>
      </w:r>
      <w:r w:rsidRPr="00721D0E">
        <w:rPr>
          <w:rFonts w:ascii="Times New Roman" w:hAnsi="Times New Roman" w:cs="Times New Roman"/>
          <w:sz w:val="28"/>
          <w:szCs w:val="28"/>
        </w:rPr>
        <w:t xml:space="preserve"> so với cùng kỳ</w:t>
      </w:r>
      <w:r w:rsidR="00801E36" w:rsidRPr="00721D0E">
        <w:rPr>
          <w:rFonts w:ascii="Times New Roman" w:hAnsi="Times New Roman" w:cs="Times New Roman"/>
          <w:sz w:val="28"/>
          <w:szCs w:val="28"/>
        </w:rPr>
        <w:t xml:space="preserve"> năm trước</w:t>
      </w:r>
      <w:r w:rsidRPr="00721D0E">
        <w:rPr>
          <w:rFonts w:ascii="Times New Roman" w:hAnsi="Times New Roman" w:cs="Times New Roman"/>
          <w:sz w:val="28"/>
          <w:szCs w:val="28"/>
        </w:rPr>
        <w:t>. Đến nay, vùng Đồng bằng sông Cửu Long có 681,6 nghìn ha lúa đông xuân cho thu hoạch, chiếm 43,3% diện tích xuống giống và</w:t>
      </w:r>
      <w:r w:rsidR="00251B2C" w:rsidRPr="00721D0E">
        <w:rPr>
          <w:rFonts w:ascii="Times New Roman" w:hAnsi="Times New Roman" w:cs="Times New Roman"/>
          <w:sz w:val="28"/>
          <w:szCs w:val="28"/>
        </w:rPr>
        <w:t xml:space="preserve"> chỉ</w:t>
      </w:r>
      <w:r w:rsidRPr="00721D0E">
        <w:rPr>
          <w:rFonts w:ascii="Times New Roman" w:hAnsi="Times New Roman" w:cs="Times New Roman"/>
          <w:sz w:val="28"/>
          <w:szCs w:val="28"/>
        </w:rPr>
        <w:t xml:space="preserve"> bằng 72,9% cùng kỳ năm </w:t>
      </w:r>
      <w:r w:rsidR="00251B2C" w:rsidRPr="00721D0E">
        <w:rPr>
          <w:rFonts w:ascii="Times New Roman" w:hAnsi="Times New Roman" w:cs="Times New Roman"/>
          <w:sz w:val="28"/>
          <w:szCs w:val="28"/>
        </w:rPr>
        <w:t>2017</w:t>
      </w:r>
      <w:r w:rsidR="002C483C" w:rsidRPr="00721D0E">
        <w:rPr>
          <w:rFonts w:ascii="Times New Roman" w:hAnsi="Times New Roman" w:cs="Times New Roman"/>
          <w:sz w:val="28"/>
          <w:szCs w:val="28"/>
        </w:rPr>
        <w:t>; s</w:t>
      </w:r>
      <w:r w:rsidRPr="00721D0E">
        <w:rPr>
          <w:rFonts w:ascii="Times New Roman" w:hAnsi="Times New Roman" w:cs="Times New Roman"/>
          <w:sz w:val="28"/>
          <w:szCs w:val="28"/>
        </w:rPr>
        <w:t xml:space="preserve">ản lượng </w:t>
      </w:r>
      <w:r w:rsidRPr="00721D0E">
        <w:rPr>
          <w:rFonts w:ascii="Times New Roman" w:hAnsi="Times New Roman" w:cs="Times New Roman"/>
          <w:sz w:val="28"/>
          <w:szCs w:val="28"/>
          <w:lang w:val="de-DE"/>
        </w:rPr>
        <w:t>ước</w:t>
      </w:r>
      <w:r w:rsidRPr="00721D0E">
        <w:rPr>
          <w:rFonts w:ascii="Times New Roman" w:hAnsi="Times New Roman" w:cs="Times New Roman"/>
          <w:sz w:val="28"/>
          <w:szCs w:val="28"/>
        </w:rPr>
        <w:t xml:space="preserve"> tính </w:t>
      </w:r>
      <w:r w:rsidRPr="00721D0E">
        <w:rPr>
          <w:rFonts w:ascii="Times New Roman" w:hAnsi="Times New Roman" w:cs="Times New Roman"/>
          <w:sz w:val="28"/>
          <w:szCs w:val="28"/>
          <w:lang w:val="de-DE"/>
        </w:rPr>
        <w:t>đạt gần 10,3 triệu tấn, tăng 388,8 nghìn tấn so với vụ đông xuân trước</w:t>
      </w:r>
      <w:r w:rsidR="00F84CE0" w:rsidRPr="00721D0E">
        <w:rPr>
          <w:rFonts w:ascii="Times New Roman" w:hAnsi="Times New Roman" w:cs="Times New Roman"/>
          <w:sz w:val="28"/>
          <w:szCs w:val="28"/>
          <w:lang w:val="de-DE"/>
        </w:rPr>
        <w:t>; năng suất</w:t>
      </w:r>
      <w:r w:rsidR="00F84CE0" w:rsidRPr="00721D0E">
        <w:rPr>
          <w:rFonts w:ascii="Times New Roman" w:hAnsi="Times New Roman" w:cs="Times New Roman"/>
          <w:sz w:val="28"/>
          <w:szCs w:val="28"/>
        </w:rPr>
        <w:t xml:space="preserve"> ước tính đạt 65,3 tạ/ha, tăng 2,7 tạ/ha</w:t>
      </w:r>
      <w:r w:rsidRPr="00721D0E">
        <w:rPr>
          <w:rFonts w:ascii="Times New Roman" w:hAnsi="Times New Roman" w:cs="Times New Roman"/>
          <w:sz w:val="28"/>
          <w:szCs w:val="28"/>
          <w:lang w:val="de-DE"/>
        </w:rPr>
        <w:t>.</w:t>
      </w:r>
    </w:p>
    <w:p w:rsidR="002C483C" w:rsidRPr="00721D0E" w:rsidRDefault="003705DD" w:rsidP="00E2101C">
      <w:pPr>
        <w:spacing w:before="40" w:after="40" w:line="266"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Đ</w:t>
      </w:r>
      <w:r w:rsidR="002C6256" w:rsidRPr="00721D0E">
        <w:rPr>
          <w:rFonts w:ascii="Times New Roman" w:hAnsi="Times New Roman" w:cs="Times New Roman"/>
          <w:sz w:val="28"/>
          <w:szCs w:val="28"/>
          <w:lang w:val="de-DE"/>
        </w:rPr>
        <w:t>ến thời điểm trên các tỉnh Đồng bằng sông Cửu Long cơ bản hoàn tất thu hoạch lúa vụ mùa 201</w:t>
      </w:r>
      <w:r w:rsidRPr="00721D0E">
        <w:rPr>
          <w:rFonts w:ascii="Times New Roman" w:hAnsi="Times New Roman" w:cs="Times New Roman"/>
          <w:sz w:val="28"/>
          <w:szCs w:val="28"/>
          <w:lang w:val="de-DE"/>
        </w:rPr>
        <w:t>7-2018</w:t>
      </w:r>
      <w:r w:rsidR="002C6256" w:rsidRPr="00721D0E">
        <w:rPr>
          <w:rFonts w:ascii="Times New Roman" w:hAnsi="Times New Roman" w:cs="Times New Roman"/>
          <w:sz w:val="28"/>
          <w:szCs w:val="28"/>
          <w:lang w:val="de-DE"/>
        </w:rPr>
        <w:t xml:space="preserve">. Theo báo cáo sơ bộ của các địa phương, diện tích gieo trồng toàn vùng đạt 197,3 nghìn ha, tăng 9,3 nghìn ha so với vụ lúa mùa </w:t>
      </w:r>
      <w:r w:rsidR="00C80555" w:rsidRPr="00721D0E">
        <w:rPr>
          <w:rFonts w:ascii="Times New Roman" w:hAnsi="Times New Roman" w:cs="Times New Roman"/>
          <w:sz w:val="28"/>
          <w:szCs w:val="28"/>
          <w:lang w:val="de-DE"/>
        </w:rPr>
        <w:t xml:space="preserve">trước; năng suất ước tính đạt 46,1 tạ/ha, tăng 7,4 tạ/ha; sản lượng đạt 909,6 nghìn tấn, tăng 182,8 nghìn tấn. </w:t>
      </w:r>
    </w:p>
    <w:p w:rsidR="003705DD" w:rsidRPr="00721D0E" w:rsidRDefault="002C6256" w:rsidP="00721D0E">
      <w:pPr>
        <w:spacing w:before="40" w:after="40" w:line="259"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lastRenderedPageBreak/>
        <w:t xml:space="preserve">Tính đến giữa tháng Ba, các địa phương trên cả nước đã gieo trồng được 321,1 nghìn ha ngô, bằng 94,1% cùng kỳ năm trước; 66,8 nghìn ha khoai lang, bằng 101,4%; </w:t>
      </w:r>
      <w:r w:rsidRPr="00721D0E">
        <w:rPr>
          <w:rFonts w:ascii="Times New Roman" w:hAnsi="Times New Roman" w:cs="Times New Roman"/>
          <w:sz w:val="28"/>
          <w:szCs w:val="28"/>
          <w:lang w:val="pl-PL"/>
        </w:rPr>
        <w:t>108,8 nghìn ha lạc, bằng 102,5%; 13,3 nghìn ha đỗ tương, bằng 53,4%;</w:t>
      </w:r>
      <w:r w:rsidRPr="00721D0E">
        <w:rPr>
          <w:rFonts w:ascii="Times New Roman" w:hAnsi="Times New Roman" w:cs="Times New Roman"/>
          <w:sz w:val="28"/>
          <w:szCs w:val="28"/>
          <w:lang w:val="de-DE"/>
        </w:rPr>
        <w:t xml:space="preserve"> 526,1 nghìn ha rau đậu, bằng 99%</w:t>
      </w:r>
      <w:r w:rsidR="00347264" w:rsidRPr="00721D0E">
        <w:rPr>
          <w:rFonts w:ascii="Times New Roman" w:hAnsi="Times New Roman" w:cs="Times New Roman"/>
          <w:sz w:val="28"/>
          <w:szCs w:val="28"/>
          <w:lang w:val="de-DE"/>
        </w:rPr>
        <w:t xml:space="preserve">. </w:t>
      </w:r>
    </w:p>
    <w:p w:rsidR="002C6256" w:rsidRPr="00721D0E" w:rsidRDefault="002C6256" w:rsidP="00721D0E">
      <w:pPr>
        <w:spacing w:before="40" w:after="40" w:line="259"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Chăn nuôi gia súc</w:t>
      </w:r>
      <w:r w:rsidR="002763FD" w:rsidRPr="00721D0E">
        <w:rPr>
          <w:rFonts w:ascii="Times New Roman" w:hAnsi="Times New Roman" w:cs="Times New Roman"/>
          <w:sz w:val="28"/>
          <w:szCs w:val="28"/>
          <w:lang w:val="de-DE"/>
        </w:rPr>
        <w:t xml:space="preserve"> trong quý I/2018</w:t>
      </w:r>
      <w:r w:rsidRPr="00721D0E">
        <w:rPr>
          <w:rFonts w:ascii="Times New Roman" w:hAnsi="Times New Roman" w:cs="Times New Roman"/>
          <w:sz w:val="28"/>
          <w:szCs w:val="28"/>
          <w:lang w:val="de-DE"/>
        </w:rPr>
        <w:t xml:space="preserve"> gặp khó khăn do ảnh hưởng của đợt rét đậm</w:t>
      </w:r>
      <w:r w:rsidR="002763FD" w:rsidRPr="00721D0E">
        <w:rPr>
          <w:rFonts w:ascii="Times New Roman" w:hAnsi="Times New Roman" w:cs="Times New Roman"/>
          <w:sz w:val="28"/>
          <w:szCs w:val="28"/>
          <w:lang w:val="de-DE"/>
        </w:rPr>
        <w:t>,</w:t>
      </w:r>
      <w:r w:rsidRPr="00721D0E">
        <w:rPr>
          <w:rFonts w:ascii="Times New Roman" w:hAnsi="Times New Roman" w:cs="Times New Roman"/>
          <w:sz w:val="28"/>
          <w:szCs w:val="28"/>
          <w:lang w:val="de-DE"/>
        </w:rPr>
        <w:t xml:space="preserve"> rét hại kéo dài từ tháng Một đến đầu tháng Hai</w:t>
      </w:r>
      <w:r w:rsidRPr="00721D0E">
        <w:rPr>
          <w:rStyle w:val="FootnoteReference"/>
          <w:rFonts w:ascii="Times New Roman" w:hAnsi="Times New Roman"/>
          <w:sz w:val="28"/>
          <w:szCs w:val="28"/>
          <w:lang w:val="de-DE"/>
        </w:rPr>
        <w:footnoteReference w:id="7"/>
      </w:r>
      <w:r w:rsidR="00F91123" w:rsidRPr="00721D0E">
        <w:rPr>
          <w:rFonts w:ascii="Times New Roman" w:hAnsi="Times New Roman" w:cs="Times New Roman"/>
          <w:sz w:val="28"/>
          <w:szCs w:val="28"/>
          <w:lang w:val="de-DE"/>
        </w:rPr>
        <w:t>.</w:t>
      </w:r>
      <w:r w:rsidR="003705DD" w:rsidRPr="00721D0E">
        <w:rPr>
          <w:rFonts w:ascii="Times New Roman" w:hAnsi="Times New Roman" w:cs="Times New Roman"/>
          <w:sz w:val="28"/>
          <w:szCs w:val="28"/>
          <w:lang w:val="de-DE"/>
        </w:rPr>
        <w:t xml:space="preserve"> </w:t>
      </w:r>
      <w:r w:rsidR="00F91123" w:rsidRPr="00721D0E">
        <w:rPr>
          <w:rFonts w:ascii="Times New Roman" w:hAnsi="Times New Roman" w:cs="Times New Roman"/>
          <w:sz w:val="28"/>
          <w:szCs w:val="28"/>
          <w:lang w:val="de-DE"/>
        </w:rPr>
        <w:t>Đ</w:t>
      </w:r>
      <w:r w:rsidRPr="00721D0E">
        <w:rPr>
          <w:rFonts w:ascii="Times New Roman" w:hAnsi="Times New Roman" w:cs="Times New Roman"/>
          <w:sz w:val="28"/>
          <w:szCs w:val="28"/>
          <w:lang w:val="de-DE"/>
        </w:rPr>
        <w:t>àn trâu</w:t>
      </w:r>
      <w:r w:rsidR="00F91123" w:rsidRPr="00721D0E">
        <w:rPr>
          <w:rFonts w:ascii="Times New Roman" w:hAnsi="Times New Roman" w:cs="Times New Roman"/>
          <w:sz w:val="28"/>
          <w:szCs w:val="28"/>
          <w:lang w:val="de-DE"/>
        </w:rPr>
        <w:t xml:space="preserve"> cả nước tháng Ba ước tính giảm 0,</w:t>
      </w:r>
      <w:r w:rsidR="003E3912" w:rsidRPr="00721D0E">
        <w:rPr>
          <w:rFonts w:ascii="Times New Roman" w:hAnsi="Times New Roman" w:cs="Times New Roman"/>
          <w:sz w:val="28"/>
          <w:szCs w:val="28"/>
          <w:lang w:val="de-DE"/>
        </w:rPr>
        <w:t>5</w:t>
      </w:r>
      <w:r w:rsidR="00F91123" w:rsidRPr="00721D0E">
        <w:rPr>
          <w:rFonts w:ascii="Times New Roman" w:hAnsi="Times New Roman" w:cs="Times New Roman"/>
          <w:sz w:val="28"/>
          <w:szCs w:val="28"/>
          <w:lang w:val="de-DE"/>
        </w:rPr>
        <w:t>% so</w:t>
      </w:r>
      <w:r w:rsidR="003705DD" w:rsidRPr="00721D0E">
        <w:rPr>
          <w:rFonts w:ascii="Times New Roman" w:hAnsi="Times New Roman" w:cs="Times New Roman"/>
          <w:sz w:val="28"/>
          <w:szCs w:val="28"/>
          <w:lang w:val="de-DE"/>
        </w:rPr>
        <w:t xml:space="preserve"> </w:t>
      </w:r>
      <w:r w:rsidR="00F91123" w:rsidRPr="00721D0E">
        <w:rPr>
          <w:rFonts w:ascii="Times New Roman" w:hAnsi="Times New Roman" w:cs="Times New Roman"/>
          <w:sz w:val="28"/>
          <w:szCs w:val="28"/>
          <w:lang w:val="de-DE"/>
        </w:rPr>
        <w:t>với cùng kỳ năm trước</w:t>
      </w:r>
      <w:r w:rsidR="007807E7" w:rsidRPr="00721D0E">
        <w:rPr>
          <w:rFonts w:ascii="Times New Roman" w:hAnsi="Times New Roman" w:cs="Times New Roman"/>
          <w:sz w:val="28"/>
          <w:szCs w:val="28"/>
          <w:lang w:val="de-DE"/>
        </w:rPr>
        <w:t>; đàn bò tăng 2,8%; đ</w:t>
      </w:r>
      <w:r w:rsidR="00A4376D" w:rsidRPr="00721D0E">
        <w:rPr>
          <w:rFonts w:ascii="Times New Roman" w:hAnsi="Times New Roman" w:cs="Times New Roman"/>
          <w:sz w:val="28"/>
          <w:szCs w:val="28"/>
          <w:lang w:val="de-DE"/>
        </w:rPr>
        <w:t>àn lợn giảm khoảng</w:t>
      </w:r>
      <w:r w:rsidR="003E3912" w:rsidRPr="00721D0E">
        <w:rPr>
          <w:rFonts w:ascii="Times New Roman" w:hAnsi="Times New Roman" w:cs="Times New Roman"/>
          <w:sz w:val="28"/>
          <w:szCs w:val="28"/>
          <w:lang w:val="de-DE"/>
        </w:rPr>
        <w:t xml:space="preserve"> 6,2% </w:t>
      </w:r>
      <w:r w:rsidR="007807E7" w:rsidRPr="00721D0E">
        <w:rPr>
          <w:rFonts w:ascii="Times New Roman" w:hAnsi="Times New Roman" w:cs="Times New Roman"/>
          <w:sz w:val="28"/>
          <w:szCs w:val="28"/>
          <w:lang w:val="de-DE"/>
        </w:rPr>
        <w:t>do giá thịt lợn hơi giảm từ thời điểm sau Tết Nguyên đán, người nuôi không có lãi nên quy mô đàn giảm mạnh; đàn</w:t>
      </w:r>
      <w:r w:rsidRPr="00721D0E">
        <w:rPr>
          <w:rFonts w:ascii="Times New Roman" w:hAnsi="Times New Roman" w:cs="Times New Roman"/>
          <w:sz w:val="28"/>
          <w:szCs w:val="28"/>
          <w:lang w:val="de-DE"/>
        </w:rPr>
        <w:t xml:space="preserve"> gia cầm </w:t>
      </w:r>
      <w:r w:rsidR="000B341B" w:rsidRPr="00721D0E">
        <w:rPr>
          <w:rFonts w:ascii="Times New Roman" w:hAnsi="Times New Roman" w:cs="Times New Roman"/>
          <w:sz w:val="28"/>
          <w:szCs w:val="28"/>
        </w:rPr>
        <w:t>tăng 6,6%</w:t>
      </w:r>
      <w:r w:rsidR="007807E7" w:rsidRPr="00721D0E">
        <w:rPr>
          <w:rFonts w:ascii="Times New Roman" w:hAnsi="Times New Roman" w:cs="Times New Roman"/>
          <w:sz w:val="28"/>
          <w:szCs w:val="28"/>
        </w:rPr>
        <w:t xml:space="preserve">. </w:t>
      </w:r>
      <w:r w:rsidRPr="00721D0E">
        <w:rPr>
          <w:rFonts w:ascii="Times New Roman" w:hAnsi="Times New Roman" w:cs="Times New Roman"/>
          <w:sz w:val="28"/>
          <w:szCs w:val="28"/>
          <w:lang w:val="de-DE"/>
        </w:rPr>
        <w:t>Sản lượng thịt</w:t>
      </w:r>
      <w:r w:rsidR="000B341B" w:rsidRPr="00721D0E">
        <w:rPr>
          <w:rFonts w:ascii="Times New Roman" w:hAnsi="Times New Roman" w:cs="Times New Roman"/>
          <w:sz w:val="28"/>
          <w:szCs w:val="28"/>
          <w:lang w:val="de-DE"/>
        </w:rPr>
        <w:t xml:space="preserve"> </w:t>
      </w:r>
      <w:r w:rsidR="00A4376D" w:rsidRPr="00721D0E">
        <w:rPr>
          <w:rFonts w:ascii="Times New Roman" w:hAnsi="Times New Roman" w:cs="Times New Roman"/>
          <w:sz w:val="28"/>
          <w:szCs w:val="28"/>
          <w:lang w:val="de-DE"/>
        </w:rPr>
        <w:t>trâu</w:t>
      </w:r>
      <w:r w:rsidR="000B341B" w:rsidRPr="00721D0E">
        <w:rPr>
          <w:rFonts w:ascii="Times New Roman" w:hAnsi="Times New Roman" w:cs="Times New Roman"/>
          <w:sz w:val="28"/>
          <w:szCs w:val="28"/>
          <w:lang w:val="de-DE"/>
        </w:rPr>
        <w:t xml:space="preserve"> </w:t>
      </w:r>
      <w:r w:rsidR="003705DD" w:rsidRPr="00721D0E">
        <w:rPr>
          <w:rFonts w:ascii="Times New Roman" w:hAnsi="Times New Roman" w:cs="Times New Roman"/>
          <w:sz w:val="28"/>
          <w:szCs w:val="28"/>
          <w:lang w:val="de-DE"/>
        </w:rPr>
        <w:t xml:space="preserve">hơi </w:t>
      </w:r>
      <w:r w:rsidR="000B341B" w:rsidRPr="00721D0E">
        <w:rPr>
          <w:rFonts w:ascii="Times New Roman" w:hAnsi="Times New Roman" w:cs="Times New Roman"/>
          <w:sz w:val="28"/>
          <w:szCs w:val="28"/>
          <w:lang w:val="de-DE"/>
        </w:rPr>
        <w:t>xuất chuồng quý I/2018</w:t>
      </w:r>
      <w:r w:rsidR="00A4376D" w:rsidRPr="00721D0E">
        <w:rPr>
          <w:rFonts w:ascii="Times New Roman" w:hAnsi="Times New Roman" w:cs="Times New Roman"/>
          <w:sz w:val="28"/>
          <w:szCs w:val="28"/>
          <w:lang w:val="de-DE"/>
        </w:rPr>
        <w:t xml:space="preserve"> tăng 0,6% so với cùng kỳ năm trước;</w:t>
      </w:r>
      <w:r w:rsidR="003705DD" w:rsidRPr="00721D0E">
        <w:rPr>
          <w:rFonts w:ascii="Times New Roman" w:hAnsi="Times New Roman" w:cs="Times New Roman"/>
          <w:sz w:val="28"/>
          <w:szCs w:val="28"/>
          <w:lang w:val="de-DE"/>
        </w:rPr>
        <w:t xml:space="preserve"> </w:t>
      </w:r>
      <w:r w:rsidRPr="00721D0E">
        <w:rPr>
          <w:rFonts w:ascii="Times New Roman" w:hAnsi="Times New Roman" w:cs="Times New Roman"/>
          <w:sz w:val="28"/>
          <w:szCs w:val="28"/>
          <w:lang w:val="de-DE"/>
        </w:rPr>
        <w:t>thịt bò</w:t>
      </w:r>
      <w:r w:rsidR="00A4376D" w:rsidRPr="00721D0E">
        <w:rPr>
          <w:rFonts w:ascii="Times New Roman" w:hAnsi="Times New Roman" w:cs="Times New Roman"/>
          <w:sz w:val="28"/>
          <w:szCs w:val="28"/>
          <w:lang w:val="de-DE"/>
        </w:rPr>
        <w:t xml:space="preserve"> hơi xuất chuồng</w:t>
      </w:r>
      <w:r w:rsidRPr="00721D0E">
        <w:rPr>
          <w:rFonts w:ascii="Times New Roman" w:hAnsi="Times New Roman" w:cs="Times New Roman"/>
          <w:sz w:val="28"/>
          <w:szCs w:val="28"/>
          <w:lang w:val="de-DE"/>
        </w:rPr>
        <w:t xml:space="preserve"> tăng 3,2%; thịt gia</w:t>
      </w:r>
      <w:r w:rsidR="000B341B" w:rsidRPr="00721D0E">
        <w:rPr>
          <w:rFonts w:ascii="Times New Roman" w:hAnsi="Times New Roman" w:cs="Times New Roman"/>
          <w:sz w:val="28"/>
          <w:szCs w:val="28"/>
          <w:lang w:val="de-DE"/>
        </w:rPr>
        <w:t xml:space="preserve"> cầm</w:t>
      </w:r>
      <w:r w:rsidR="00A4376D" w:rsidRPr="00721D0E">
        <w:rPr>
          <w:rFonts w:ascii="Times New Roman" w:hAnsi="Times New Roman" w:cs="Times New Roman"/>
          <w:sz w:val="28"/>
          <w:szCs w:val="28"/>
          <w:lang w:val="de-DE"/>
        </w:rPr>
        <w:t xml:space="preserve"> hơi xuất chuồng</w:t>
      </w:r>
      <w:r w:rsidR="000B341B" w:rsidRPr="00721D0E">
        <w:rPr>
          <w:rFonts w:ascii="Times New Roman" w:hAnsi="Times New Roman" w:cs="Times New Roman"/>
          <w:sz w:val="28"/>
          <w:szCs w:val="28"/>
          <w:lang w:val="de-DE"/>
        </w:rPr>
        <w:t xml:space="preserve"> tăng 6,8%; riêng sản lượng thịt lợn hơi xuất chuồng giảm 1,2%. </w:t>
      </w:r>
    </w:p>
    <w:p w:rsidR="002C6256" w:rsidRPr="00721D0E" w:rsidRDefault="002C6256" w:rsidP="00721D0E">
      <w:pPr>
        <w:spacing w:before="40" w:after="40" w:line="259" w:lineRule="auto"/>
        <w:ind w:firstLine="567"/>
        <w:jc w:val="both"/>
        <w:rPr>
          <w:rFonts w:ascii="Times New Roman" w:hAnsi="Times New Roman" w:cs="Times New Roman"/>
          <w:i/>
          <w:sz w:val="28"/>
          <w:szCs w:val="28"/>
          <w:lang w:val="de-DE"/>
        </w:rPr>
      </w:pPr>
      <w:r w:rsidRPr="00721D0E">
        <w:rPr>
          <w:rFonts w:ascii="Times New Roman" w:hAnsi="Times New Roman" w:cs="Times New Roman"/>
          <w:b/>
          <w:i/>
          <w:sz w:val="28"/>
          <w:szCs w:val="28"/>
          <w:lang w:val="de-DE"/>
        </w:rPr>
        <w:t>b. Lâm nghiệp</w:t>
      </w:r>
    </w:p>
    <w:p w:rsidR="002C6256" w:rsidRPr="00721D0E" w:rsidRDefault="00C43B99" w:rsidP="00721D0E">
      <w:pPr>
        <w:pStyle w:val="ListParagraph"/>
        <w:spacing w:before="40" w:after="40" w:line="259" w:lineRule="auto"/>
        <w:ind w:left="0" w:firstLine="567"/>
        <w:jc w:val="both"/>
        <w:rPr>
          <w:rFonts w:ascii="Times New Roman" w:hAnsi="Times New Roman" w:cs="Times New Roman"/>
          <w:sz w:val="28"/>
          <w:szCs w:val="28"/>
          <w:lang w:val="pt-BR"/>
        </w:rPr>
      </w:pPr>
      <w:r w:rsidRPr="00721D0E">
        <w:rPr>
          <w:rFonts w:ascii="Times New Roman" w:hAnsi="Times New Roman" w:cs="Times New Roman"/>
          <w:sz w:val="28"/>
          <w:szCs w:val="28"/>
          <w:lang w:val="de-DE"/>
        </w:rPr>
        <w:t>Trong quý I/2018, d</w:t>
      </w:r>
      <w:r w:rsidR="002C6256" w:rsidRPr="00721D0E">
        <w:rPr>
          <w:rFonts w:ascii="Times New Roman" w:hAnsi="Times New Roman" w:cs="Times New Roman"/>
          <w:sz w:val="28"/>
          <w:szCs w:val="28"/>
          <w:lang w:val="de-DE"/>
        </w:rPr>
        <w:t>iện tích rừng</w:t>
      </w:r>
      <w:r w:rsidR="00707623" w:rsidRPr="00721D0E">
        <w:rPr>
          <w:rFonts w:ascii="Times New Roman" w:hAnsi="Times New Roman" w:cs="Times New Roman"/>
          <w:sz w:val="28"/>
          <w:szCs w:val="28"/>
          <w:lang w:val="de-DE"/>
        </w:rPr>
        <w:t xml:space="preserve"> trồng tập trung cả nước </w:t>
      </w:r>
      <w:r w:rsidR="002C6256" w:rsidRPr="00721D0E">
        <w:rPr>
          <w:rFonts w:ascii="Times New Roman" w:hAnsi="Times New Roman" w:cs="Times New Roman"/>
          <w:sz w:val="28"/>
          <w:szCs w:val="28"/>
          <w:lang w:val="de-DE"/>
        </w:rPr>
        <w:t>ước tính đạt 29,1 nghìn ha, tăng 2,1% so với cùng kỳ năm trước</w:t>
      </w:r>
      <w:r w:rsidR="007807E7" w:rsidRPr="00721D0E">
        <w:rPr>
          <w:rFonts w:ascii="Times New Roman" w:hAnsi="Times New Roman" w:cs="Times New Roman"/>
          <w:sz w:val="28"/>
          <w:szCs w:val="28"/>
          <w:lang w:val="de-DE"/>
        </w:rPr>
        <w:t>; s</w:t>
      </w:r>
      <w:r w:rsidR="002C6256" w:rsidRPr="00721D0E">
        <w:rPr>
          <w:rFonts w:ascii="Times New Roman" w:hAnsi="Times New Roman" w:cs="Times New Roman"/>
          <w:sz w:val="28"/>
          <w:szCs w:val="28"/>
          <w:lang w:val="pt-BR"/>
        </w:rPr>
        <w:t>ố cây lâm nghiệp trồng phân tán</w:t>
      </w:r>
      <w:r w:rsidR="003705DD" w:rsidRPr="00721D0E">
        <w:rPr>
          <w:rFonts w:ascii="Times New Roman" w:hAnsi="Times New Roman" w:cs="Times New Roman"/>
          <w:sz w:val="28"/>
          <w:szCs w:val="28"/>
          <w:lang w:val="pt-BR"/>
        </w:rPr>
        <w:t xml:space="preserve"> </w:t>
      </w:r>
      <w:r w:rsidR="002C6256" w:rsidRPr="00721D0E">
        <w:rPr>
          <w:rFonts w:ascii="Times New Roman" w:hAnsi="Times New Roman" w:cs="Times New Roman"/>
          <w:sz w:val="28"/>
          <w:szCs w:val="28"/>
          <w:lang w:val="pt-BR"/>
        </w:rPr>
        <w:t>đạt 16,4 triệu cây, tăng 2,1%</w:t>
      </w:r>
      <w:r w:rsidR="007807E7" w:rsidRPr="00721D0E">
        <w:rPr>
          <w:rFonts w:ascii="Times New Roman" w:hAnsi="Times New Roman" w:cs="Times New Roman"/>
          <w:sz w:val="28"/>
          <w:szCs w:val="28"/>
          <w:lang w:val="pt-BR"/>
        </w:rPr>
        <w:t>; s</w:t>
      </w:r>
      <w:r w:rsidR="002C6256" w:rsidRPr="00721D0E">
        <w:rPr>
          <w:rFonts w:ascii="Times New Roman" w:hAnsi="Times New Roman" w:cs="Times New Roman"/>
          <w:sz w:val="28"/>
          <w:szCs w:val="28"/>
          <w:lang w:val="de-DE"/>
        </w:rPr>
        <w:t>ản lượng gỗ khai thác đạt 1.928 nghìn m</w:t>
      </w:r>
      <w:r w:rsidR="002C6256" w:rsidRPr="00721D0E">
        <w:rPr>
          <w:rFonts w:ascii="Times New Roman" w:hAnsi="Times New Roman" w:cs="Times New Roman"/>
          <w:sz w:val="28"/>
          <w:szCs w:val="28"/>
          <w:vertAlign w:val="superscript"/>
          <w:lang w:val="de-DE"/>
        </w:rPr>
        <w:t>3</w:t>
      </w:r>
      <w:r w:rsidR="007807E7" w:rsidRPr="00721D0E">
        <w:rPr>
          <w:rFonts w:ascii="Times New Roman" w:hAnsi="Times New Roman" w:cs="Times New Roman"/>
          <w:sz w:val="28"/>
          <w:szCs w:val="28"/>
          <w:lang w:val="de-DE"/>
        </w:rPr>
        <w:t>, tăng 7,8%; s</w:t>
      </w:r>
      <w:r w:rsidR="002C6256" w:rsidRPr="00721D0E">
        <w:rPr>
          <w:rFonts w:ascii="Times New Roman" w:hAnsi="Times New Roman" w:cs="Times New Roman"/>
          <w:sz w:val="28"/>
          <w:szCs w:val="28"/>
          <w:lang w:val="pt-BR"/>
        </w:rPr>
        <w:t>ản lượng củi khai thác</w:t>
      </w:r>
      <w:r w:rsidR="003705DD" w:rsidRPr="00721D0E">
        <w:rPr>
          <w:rFonts w:ascii="Times New Roman" w:hAnsi="Times New Roman" w:cs="Times New Roman"/>
          <w:sz w:val="28"/>
          <w:szCs w:val="28"/>
          <w:lang w:val="pt-BR"/>
        </w:rPr>
        <w:t xml:space="preserve"> </w:t>
      </w:r>
      <w:r w:rsidR="002C6256" w:rsidRPr="00721D0E">
        <w:rPr>
          <w:rFonts w:ascii="Times New Roman" w:hAnsi="Times New Roman" w:cs="Times New Roman"/>
          <w:sz w:val="28"/>
          <w:szCs w:val="28"/>
          <w:lang w:val="pt-BR"/>
        </w:rPr>
        <w:t>đạt 6,9 triệu ste, tăng 0,7%</w:t>
      </w:r>
      <w:r w:rsidR="007807E7" w:rsidRPr="00721D0E">
        <w:rPr>
          <w:rFonts w:ascii="Times New Roman" w:hAnsi="Times New Roman" w:cs="Times New Roman"/>
          <w:sz w:val="28"/>
          <w:szCs w:val="28"/>
          <w:lang w:val="pt-BR"/>
        </w:rPr>
        <w:t xml:space="preserve">. </w:t>
      </w:r>
    </w:p>
    <w:p w:rsidR="002C6256" w:rsidRPr="00721D0E" w:rsidRDefault="00707623" w:rsidP="00721D0E">
      <w:pPr>
        <w:pStyle w:val="ListParagraph"/>
        <w:spacing w:before="40" w:after="40" w:line="259" w:lineRule="auto"/>
        <w:ind w:left="0" w:firstLine="567"/>
        <w:jc w:val="both"/>
        <w:rPr>
          <w:rFonts w:ascii="Times New Roman" w:hAnsi="Times New Roman" w:cs="Times New Roman"/>
          <w:sz w:val="28"/>
          <w:szCs w:val="28"/>
          <w:lang w:val="pt-BR"/>
        </w:rPr>
      </w:pPr>
      <w:r w:rsidRPr="00721D0E">
        <w:rPr>
          <w:rFonts w:ascii="Times New Roman" w:hAnsi="Times New Roman" w:cs="Times New Roman"/>
          <w:sz w:val="28"/>
          <w:szCs w:val="28"/>
          <w:lang w:val="pt-BR"/>
        </w:rPr>
        <w:t>Trong 3 tháng đầu năm</w:t>
      </w:r>
      <w:r w:rsidR="002C6256" w:rsidRPr="00721D0E">
        <w:rPr>
          <w:rFonts w:ascii="Times New Roman" w:hAnsi="Times New Roman" w:cs="Times New Roman"/>
          <w:sz w:val="28"/>
          <w:szCs w:val="28"/>
          <w:lang w:val="pt-BR"/>
        </w:rPr>
        <w:t>, diện tích rừng bị thiệt hại là 194,5 ha, giảm 2,9% so với cùng kỳ năm trước, trong đó diện tích rừng bị cháy là 53,2 ha, giảm 45,5%; diện tích rừng bị chặt phá là 141,3 ha, tăng 37,6%.</w:t>
      </w:r>
    </w:p>
    <w:p w:rsidR="002C6256" w:rsidRPr="00721D0E" w:rsidRDefault="002C6256" w:rsidP="00721D0E">
      <w:pPr>
        <w:spacing w:before="40" w:after="40" w:line="259" w:lineRule="auto"/>
        <w:ind w:firstLine="567"/>
        <w:jc w:val="both"/>
        <w:rPr>
          <w:rFonts w:ascii="Times New Roman" w:hAnsi="Times New Roman" w:cs="Times New Roman"/>
          <w:b/>
          <w:i/>
          <w:sz w:val="28"/>
          <w:szCs w:val="28"/>
          <w:lang w:val="de-DE"/>
        </w:rPr>
      </w:pPr>
      <w:r w:rsidRPr="00721D0E">
        <w:rPr>
          <w:rFonts w:ascii="Times New Roman" w:hAnsi="Times New Roman" w:cs="Times New Roman"/>
          <w:b/>
          <w:i/>
          <w:sz w:val="28"/>
          <w:szCs w:val="28"/>
          <w:lang w:val="de-DE"/>
        </w:rPr>
        <w:t>c. Thủy sản</w:t>
      </w:r>
    </w:p>
    <w:p w:rsidR="00CB3F9F" w:rsidRPr="00721D0E" w:rsidRDefault="002C6256" w:rsidP="00721D0E">
      <w:pPr>
        <w:pStyle w:val="ListParagraph"/>
        <w:spacing w:before="40" w:after="40" w:line="259" w:lineRule="auto"/>
        <w:ind w:left="0" w:firstLine="567"/>
        <w:jc w:val="both"/>
        <w:rPr>
          <w:rFonts w:ascii="Times New Roman" w:hAnsi="Times New Roman" w:cs="Times New Roman"/>
          <w:color w:val="000000"/>
          <w:sz w:val="28"/>
          <w:szCs w:val="28"/>
          <w:lang w:val="pt-BR"/>
        </w:rPr>
      </w:pPr>
      <w:r w:rsidRPr="00721D0E">
        <w:rPr>
          <w:rFonts w:ascii="Times New Roman" w:hAnsi="Times New Roman" w:cs="Times New Roman"/>
          <w:sz w:val="28"/>
          <w:szCs w:val="28"/>
          <w:lang w:val="pt-BR"/>
        </w:rPr>
        <w:t xml:space="preserve">Sản lượng thủy sản 3 tháng đầu năm ước tính </w:t>
      </w:r>
      <w:r w:rsidRPr="00721D0E">
        <w:rPr>
          <w:rFonts w:ascii="Times New Roman" w:hAnsi="Times New Roman" w:cs="Times New Roman"/>
          <w:color w:val="000000"/>
          <w:sz w:val="28"/>
          <w:szCs w:val="28"/>
          <w:lang w:val="pt-BR"/>
        </w:rPr>
        <w:t>đạt 1.386,4 nghìn tấn, tăng 4,4% so với cùng kỳ năm trước, trong đó cá đạt 1</w:t>
      </w:r>
      <w:r w:rsidR="00CB3F9F" w:rsidRPr="00721D0E">
        <w:rPr>
          <w:rFonts w:ascii="Times New Roman" w:hAnsi="Times New Roman" w:cs="Times New Roman"/>
          <w:color w:val="000000"/>
          <w:sz w:val="28"/>
          <w:szCs w:val="28"/>
          <w:lang w:val="pt-BR"/>
        </w:rPr>
        <w:t>.</w:t>
      </w:r>
      <w:r w:rsidRPr="00721D0E">
        <w:rPr>
          <w:rFonts w:ascii="Times New Roman" w:hAnsi="Times New Roman" w:cs="Times New Roman"/>
          <w:color w:val="000000"/>
          <w:sz w:val="28"/>
          <w:szCs w:val="28"/>
          <w:lang w:val="pt-BR"/>
        </w:rPr>
        <w:t>035,1 nghìn tấn, tăng 4,6%; tôm đạt 128,5 nghìn tấn, tăng 6,5%; thủy sản khác đạt 222,8 nghìn t</w:t>
      </w:r>
      <w:r w:rsidR="00CB3F9F" w:rsidRPr="00721D0E">
        <w:rPr>
          <w:rFonts w:ascii="Times New Roman" w:hAnsi="Times New Roman" w:cs="Times New Roman"/>
          <w:color w:val="000000"/>
          <w:sz w:val="28"/>
          <w:szCs w:val="28"/>
          <w:lang w:val="pt-BR"/>
        </w:rPr>
        <w:t>ấ</w:t>
      </w:r>
      <w:r w:rsidRPr="00721D0E">
        <w:rPr>
          <w:rFonts w:ascii="Times New Roman" w:hAnsi="Times New Roman" w:cs="Times New Roman"/>
          <w:color w:val="000000"/>
          <w:sz w:val="28"/>
          <w:szCs w:val="28"/>
          <w:lang w:val="pt-BR"/>
        </w:rPr>
        <w:t>n, tăng 2%.</w:t>
      </w:r>
    </w:p>
    <w:p w:rsidR="002C6256" w:rsidRPr="00721D0E" w:rsidRDefault="002C6256" w:rsidP="00721D0E">
      <w:pPr>
        <w:pStyle w:val="ListParagraph"/>
        <w:spacing w:before="40" w:after="40" w:line="259" w:lineRule="auto"/>
        <w:ind w:left="0" w:firstLine="567"/>
        <w:jc w:val="both"/>
        <w:rPr>
          <w:rFonts w:ascii="Times New Roman" w:hAnsi="Times New Roman" w:cs="Times New Roman"/>
          <w:sz w:val="28"/>
          <w:szCs w:val="28"/>
          <w:lang w:val="pt-BR"/>
        </w:rPr>
      </w:pPr>
      <w:r w:rsidRPr="00721D0E">
        <w:rPr>
          <w:rFonts w:ascii="Times New Roman" w:hAnsi="Times New Roman" w:cs="Times New Roman"/>
          <w:color w:val="000000"/>
          <w:sz w:val="28"/>
          <w:szCs w:val="28"/>
          <w:lang w:val="pt-BR"/>
        </w:rPr>
        <w:t xml:space="preserve">Sản lượng thủy sản nuôi trồng </w:t>
      </w:r>
      <w:r w:rsidR="003D0A78" w:rsidRPr="00721D0E">
        <w:rPr>
          <w:rFonts w:ascii="Times New Roman" w:hAnsi="Times New Roman" w:cs="Times New Roman"/>
          <w:color w:val="000000"/>
          <w:sz w:val="28"/>
          <w:szCs w:val="28"/>
          <w:lang w:val="pt-BR"/>
        </w:rPr>
        <w:t>quý I/2018</w:t>
      </w:r>
      <w:r w:rsidRPr="00721D0E">
        <w:rPr>
          <w:rFonts w:ascii="Times New Roman" w:hAnsi="Times New Roman" w:cs="Times New Roman"/>
          <w:sz w:val="28"/>
          <w:szCs w:val="28"/>
          <w:lang w:val="pt-BR"/>
        </w:rPr>
        <w:t xml:space="preserve"> ước</w:t>
      </w:r>
      <w:r w:rsidR="00CB3F9F" w:rsidRPr="00721D0E">
        <w:rPr>
          <w:rFonts w:ascii="Times New Roman" w:hAnsi="Times New Roman" w:cs="Times New Roman"/>
          <w:sz w:val="28"/>
          <w:szCs w:val="28"/>
          <w:lang w:val="pt-BR"/>
        </w:rPr>
        <w:t xml:space="preserve"> tính</w:t>
      </w:r>
      <w:r w:rsidRPr="00721D0E">
        <w:rPr>
          <w:rFonts w:ascii="Times New Roman" w:hAnsi="Times New Roman" w:cs="Times New Roman"/>
          <w:sz w:val="28"/>
          <w:szCs w:val="28"/>
          <w:lang w:val="pt-BR"/>
        </w:rPr>
        <w:t xml:space="preserve"> đạt 610,8 nghìn tấn, tăng 5,9% so với cùng kỳ năm trước, trong đó cá đạt 441,8 nghìn tấn, tăng 5,8%; tôm đạt 93,7 nghìn tấn, tăng 7,9%. Diện tích nuôi cá tra công nghiệp </w:t>
      </w:r>
      <w:r w:rsidR="00A876F2" w:rsidRPr="00721D0E">
        <w:rPr>
          <w:rFonts w:ascii="Times New Roman" w:hAnsi="Times New Roman" w:cs="Times New Roman"/>
          <w:sz w:val="28"/>
          <w:szCs w:val="28"/>
          <w:lang w:val="pt-BR"/>
        </w:rPr>
        <w:t>quý I/2018</w:t>
      </w:r>
      <w:r w:rsidRPr="00721D0E">
        <w:rPr>
          <w:rFonts w:ascii="Times New Roman" w:hAnsi="Times New Roman" w:cs="Times New Roman"/>
          <w:sz w:val="28"/>
          <w:szCs w:val="28"/>
          <w:lang w:val="pt-BR"/>
        </w:rPr>
        <w:t xml:space="preserve"> ước tính đạt 3,9 nghìn ha, tăng 2,1% so với cùng kỳ năm trước; sản lượng cá tra đạt 222,2 nghìn tấn, tăng 5,7</w:t>
      </w:r>
      <w:r w:rsidR="007807E7" w:rsidRPr="00721D0E">
        <w:rPr>
          <w:rFonts w:ascii="Times New Roman" w:hAnsi="Times New Roman" w:cs="Times New Roman"/>
          <w:sz w:val="28"/>
          <w:szCs w:val="28"/>
          <w:lang w:val="pt-BR"/>
        </w:rPr>
        <w:t>%</w:t>
      </w:r>
      <w:r w:rsidRPr="00721D0E">
        <w:rPr>
          <w:rFonts w:ascii="Times New Roman" w:hAnsi="Times New Roman" w:cs="Times New Roman"/>
          <w:sz w:val="28"/>
          <w:szCs w:val="28"/>
          <w:lang w:val="pt-BR"/>
        </w:rPr>
        <w:t>.</w:t>
      </w:r>
      <w:r w:rsidR="003705DD" w:rsidRPr="00721D0E">
        <w:rPr>
          <w:rFonts w:ascii="Times New Roman" w:hAnsi="Times New Roman" w:cs="Times New Roman"/>
          <w:sz w:val="28"/>
          <w:szCs w:val="28"/>
          <w:lang w:val="pt-BR"/>
        </w:rPr>
        <w:t xml:space="preserve"> </w:t>
      </w:r>
      <w:r w:rsidRPr="00721D0E">
        <w:rPr>
          <w:rFonts w:ascii="Times New Roman" w:hAnsi="Times New Roman" w:cs="Times New Roman"/>
          <w:sz w:val="28"/>
          <w:szCs w:val="28"/>
          <w:lang w:val="pt-BR"/>
        </w:rPr>
        <w:t>Sản lượng tôm sú</w:t>
      </w:r>
      <w:r w:rsidR="007E6CE6" w:rsidRPr="00721D0E">
        <w:rPr>
          <w:rFonts w:ascii="Times New Roman" w:hAnsi="Times New Roman" w:cs="Times New Roman"/>
          <w:sz w:val="28"/>
          <w:szCs w:val="28"/>
          <w:lang w:val="pt-BR"/>
        </w:rPr>
        <w:t xml:space="preserve"> quý I</w:t>
      </w:r>
      <w:r w:rsidRPr="00721D0E">
        <w:rPr>
          <w:rFonts w:ascii="Times New Roman" w:hAnsi="Times New Roman" w:cs="Times New Roman"/>
          <w:sz w:val="28"/>
          <w:szCs w:val="28"/>
          <w:lang w:val="pt-BR"/>
        </w:rPr>
        <w:t xml:space="preserve"> ước tính đạt 41,2 nghìn tấn, tăng 4,8% so với cùng kỳ năm trước; sản lượng tôm thẻ chân trắng đạt 40,9 nghìn tấn, tăng 9,1%.</w:t>
      </w:r>
    </w:p>
    <w:p w:rsidR="00D34BC9" w:rsidRPr="00721D0E" w:rsidRDefault="002C6256" w:rsidP="00721D0E">
      <w:pPr>
        <w:pStyle w:val="ListParagraph"/>
        <w:spacing w:before="40" w:after="40" w:line="259" w:lineRule="auto"/>
        <w:ind w:left="0" w:firstLine="567"/>
        <w:jc w:val="both"/>
        <w:rPr>
          <w:rFonts w:ascii="Times New Roman" w:hAnsi="Times New Roman" w:cs="Times New Roman"/>
          <w:sz w:val="28"/>
          <w:szCs w:val="28"/>
          <w:lang w:val="pt-BR"/>
        </w:rPr>
      </w:pPr>
      <w:r w:rsidRPr="00721D0E">
        <w:rPr>
          <w:rFonts w:ascii="Times New Roman" w:hAnsi="Times New Roman" w:cs="Times New Roman"/>
          <w:sz w:val="28"/>
          <w:szCs w:val="28"/>
          <w:lang w:val="pt-BR"/>
        </w:rPr>
        <w:t>Sản lượng thủy sản khai thác 3 tháng đầu năm ước tính đạt 775,6 nghìn tấn, tăng 3,1% so với cùng kỳ năm trước, trong đó cá đạt 593,3 nghìn tấn, tăng 3,8%; tôm</w:t>
      </w:r>
      <w:r w:rsidR="003705DD" w:rsidRPr="00721D0E">
        <w:rPr>
          <w:rFonts w:ascii="Times New Roman" w:hAnsi="Times New Roman" w:cs="Times New Roman"/>
          <w:sz w:val="28"/>
          <w:szCs w:val="28"/>
          <w:lang w:val="pt-BR"/>
        </w:rPr>
        <w:t xml:space="preserve"> đạt 34,8 nghìn tấn, tăng 2,7% (</w:t>
      </w:r>
      <w:r w:rsidRPr="00721D0E">
        <w:rPr>
          <w:rFonts w:ascii="Times New Roman" w:hAnsi="Times New Roman" w:cs="Times New Roman"/>
          <w:sz w:val="28"/>
          <w:szCs w:val="28"/>
          <w:lang w:val="pt-BR"/>
        </w:rPr>
        <w:t>sản lượng thủy sản khai thác biển đạt 740,8 nghìn tấn, tăng 3,2%, trong đó cá đạt 569,3 nghìn tấn, tăng 3,9%; tôm đạt 31,9 nghìn tấn, tăng 2,2%</w:t>
      </w:r>
      <w:r w:rsidR="003705DD" w:rsidRPr="00721D0E">
        <w:rPr>
          <w:rFonts w:ascii="Times New Roman" w:hAnsi="Times New Roman" w:cs="Times New Roman"/>
          <w:sz w:val="28"/>
          <w:szCs w:val="28"/>
          <w:lang w:val="pt-BR"/>
        </w:rPr>
        <w:t>)</w:t>
      </w:r>
      <w:r w:rsidRPr="00721D0E">
        <w:rPr>
          <w:rFonts w:ascii="Times New Roman" w:hAnsi="Times New Roman" w:cs="Times New Roman"/>
          <w:sz w:val="28"/>
          <w:szCs w:val="28"/>
          <w:lang w:val="pt-BR"/>
        </w:rPr>
        <w:t>.</w:t>
      </w:r>
    </w:p>
    <w:p w:rsidR="00991EB3" w:rsidRPr="00721D0E" w:rsidRDefault="00991EB3" w:rsidP="00721D0E">
      <w:pPr>
        <w:spacing w:before="40" w:after="40" w:line="264" w:lineRule="auto"/>
        <w:ind w:firstLine="567"/>
        <w:jc w:val="both"/>
        <w:rPr>
          <w:rFonts w:ascii="Times New Roman" w:hAnsi="Times New Roman" w:cs="Times New Roman"/>
          <w:b/>
          <w:color w:val="000000"/>
          <w:sz w:val="28"/>
          <w:szCs w:val="28"/>
        </w:rPr>
      </w:pPr>
      <w:r w:rsidRPr="00721D0E">
        <w:rPr>
          <w:rFonts w:ascii="Times New Roman" w:hAnsi="Times New Roman" w:cs="Times New Roman"/>
          <w:b/>
          <w:color w:val="000000"/>
          <w:sz w:val="28"/>
          <w:szCs w:val="28"/>
        </w:rPr>
        <w:t>3. Sản xuất công nghiệp</w:t>
      </w:r>
    </w:p>
    <w:p w:rsidR="0049188E" w:rsidRPr="00721D0E" w:rsidRDefault="0049188E" w:rsidP="00721D0E">
      <w:pPr>
        <w:spacing w:before="40" w:after="40" w:line="264"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 xml:space="preserve">Chỉ số sản xuất toàn ngành công nghiệp tháng </w:t>
      </w:r>
      <w:r w:rsidR="008039AE" w:rsidRPr="00721D0E">
        <w:rPr>
          <w:rFonts w:ascii="Times New Roman" w:hAnsi="Times New Roman" w:cs="Times New Roman"/>
          <w:sz w:val="28"/>
          <w:szCs w:val="28"/>
        </w:rPr>
        <w:t>Ba</w:t>
      </w:r>
      <w:r w:rsidRPr="00721D0E">
        <w:rPr>
          <w:rFonts w:ascii="Times New Roman" w:hAnsi="Times New Roman" w:cs="Times New Roman"/>
          <w:sz w:val="28"/>
          <w:szCs w:val="28"/>
        </w:rPr>
        <w:t xml:space="preserve"> ước tính tăng 8,7% so với cùng kỳ năm trước, trong đó ngành chế biến, chế tạo tăng 11,1%; sản xuất </w:t>
      </w:r>
      <w:r w:rsidRPr="00721D0E">
        <w:rPr>
          <w:rFonts w:ascii="Times New Roman" w:hAnsi="Times New Roman" w:cs="Times New Roman"/>
          <w:sz w:val="28"/>
          <w:szCs w:val="28"/>
        </w:rPr>
        <w:lastRenderedPageBreak/>
        <w:t>và phân phối điện tăng 8,3%; cung cấp nước và xử lý rác thải, nước thải tăng 8,1%; khai khoáng giảm 3,6%.</w:t>
      </w:r>
      <w:r w:rsidR="003705DD" w:rsidRPr="00721D0E">
        <w:rPr>
          <w:rFonts w:ascii="Times New Roman" w:hAnsi="Times New Roman" w:cs="Times New Roman"/>
          <w:sz w:val="28"/>
          <w:szCs w:val="28"/>
        </w:rPr>
        <w:t xml:space="preserve"> </w:t>
      </w:r>
      <w:r w:rsidRPr="00721D0E">
        <w:rPr>
          <w:rFonts w:ascii="Times New Roman" w:hAnsi="Times New Roman" w:cs="Times New Roman"/>
          <w:sz w:val="28"/>
          <w:szCs w:val="28"/>
        </w:rPr>
        <w:t xml:space="preserve">Tính chung quý I năm 2018, chỉ số sản xuất toàn ngành công nghiệp tăng 11,6% so với cùng kỳ năm trước, cao hơn nhiều mức tăng cùng kỳ </w:t>
      </w:r>
      <w:r w:rsidR="008039AE" w:rsidRPr="00721D0E">
        <w:rPr>
          <w:rFonts w:ascii="Times New Roman" w:hAnsi="Times New Roman" w:cs="Times New Roman"/>
          <w:sz w:val="28"/>
          <w:szCs w:val="28"/>
        </w:rPr>
        <w:t>các</w:t>
      </w:r>
      <w:r w:rsidRPr="00721D0E">
        <w:rPr>
          <w:rFonts w:ascii="Times New Roman" w:hAnsi="Times New Roman" w:cs="Times New Roman"/>
          <w:sz w:val="28"/>
          <w:szCs w:val="28"/>
        </w:rPr>
        <w:t xml:space="preserve"> năm gần đây</w:t>
      </w:r>
      <w:r w:rsidRPr="00721D0E">
        <w:rPr>
          <w:rFonts w:ascii="Times New Roman" w:hAnsi="Times New Roman" w:cs="Times New Roman"/>
          <w:sz w:val="28"/>
          <w:szCs w:val="28"/>
          <w:vertAlign w:val="superscript"/>
        </w:rPr>
        <w:footnoteReference w:id="8"/>
      </w:r>
      <w:r w:rsidRPr="00721D0E">
        <w:rPr>
          <w:rFonts w:ascii="Times New Roman" w:hAnsi="Times New Roman" w:cs="Times New Roman"/>
          <w:sz w:val="28"/>
          <w:szCs w:val="28"/>
        </w:rPr>
        <w:t xml:space="preserve">. Trong </w:t>
      </w:r>
      <w:r w:rsidR="00355F1C" w:rsidRPr="00721D0E">
        <w:rPr>
          <w:rFonts w:ascii="Times New Roman" w:hAnsi="Times New Roman" w:cs="Times New Roman"/>
          <w:sz w:val="28"/>
          <w:szCs w:val="28"/>
        </w:rPr>
        <w:t>đó</w:t>
      </w:r>
      <w:r w:rsidRPr="00721D0E">
        <w:rPr>
          <w:rFonts w:ascii="Times New Roman" w:hAnsi="Times New Roman" w:cs="Times New Roman"/>
          <w:sz w:val="28"/>
          <w:szCs w:val="28"/>
        </w:rPr>
        <w:t>, ngành công nghiệp chế biến, chế tạo tiếp tục tăng trưởng cao 13,9%</w:t>
      </w:r>
      <w:r w:rsidRPr="00721D0E">
        <w:rPr>
          <w:rFonts w:ascii="Times New Roman" w:hAnsi="Times New Roman" w:cs="Times New Roman"/>
          <w:sz w:val="28"/>
          <w:szCs w:val="28"/>
          <w:vertAlign w:val="superscript"/>
        </w:rPr>
        <w:footnoteReference w:id="9"/>
      </w:r>
      <w:r w:rsidR="00E2101C">
        <w:rPr>
          <w:rFonts w:ascii="Times New Roman" w:hAnsi="Times New Roman" w:cs="Times New Roman"/>
          <w:sz w:val="28"/>
          <w:szCs w:val="28"/>
        </w:rPr>
        <w:t xml:space="preserve"> </w:t>
      </w:r>
      <w:r w:rsidR="00C43B99" w:rsidRPr="00721D0E">
        <w:rPr>
          <w:rFonts w:ascii="Times New Roman" w:hAnsi="Times New Roman" w:cs="Times New Roman"/>
          <w:sz w:val="28"/>
          <w:szCs w:val="28"/>
        </w:rPr>
        <w:t>(</w:t>
      </w:r>
      <w:r w:rsidR="00500E4C" w:rsidRPr="00721D0E">
        <w:rPr>
          <w:rFonts w:ascii="Times New Roman" w:hAnsi="Times New Roman" w:cs="Times New Roman"/>
          <w:sz w:val="28"/>
          <w:szCs w:val="28"/>
        </w:rPr>
        <w:t xml:space="preserve">với trụ cột chính là ngành sản xuất sản phẩm điện tử, máy vi tính, sản phẩm </w:t>
      </w:r>
      <w:r w:rsidR="00C43B99" w:rsidRPr="00721D0E">
        <w:rPr>
          <w:rFonts w:ascii="Times New Roman" w:hAnsi="Times New Roman" w:cs="Times New Roman"/>
          <w:sz w:val="28"/>
          <w:szCs w:val="28"/>
        </w:rPr>
        <w:t>quang học và</w:t>
      </w:r>
      <w:r w:rsidR="00836705" w:rsidRPr="00721D0E">
        <w:rPr>
          <w:rFonts w:ascii="Times New Roman" w:hAnsi="Times New Roman" w:cs="Times New Roman"/>
          <w:sz w:val="28"/>
          <w:szCs w:val="28"/>
        </w:rPr>
        <w:t xml:space="preserve"> </w:t>
      </w:r>
      <w:r w:rsidR="00C43B99" w:rsidRPr="00721D0E">
        <w:rPr>
          <w:rFonts w:ascii="Times New Roman" w:hAnsi="Times New Roman" w:cs="Times New Roman"/>
          <w:sz w:val="28"/>
          <w:szCs w:val="28"/>
        </w:rPr>
        <w:t>sản xuất kim loại)</w:t>
      </w:r>
      <w:r w:rsidR="00355F1C" w:rsidRPr="00721D0E">
        <w:rPr>
          <w:rFonts w:ascii="Times New Roman" w:hAnsi="Times New Roman" w:cs="Times New Roman"/>
          <w:sz w:val="28"/>
          <w:szCs w:val="28"/>
        </w:rPr>
        <w:t>, đóng góp</w:t>
      </w:r>
      <w:r w:rsidR="003705DD" w:rsidRPr="00721D0E">
        <w:rPr>
          <w:rFonts w:ascii="Times New Roman" w:hAnsi="Times New Roman" w:cs="Times New Roman"/>
          <w:sz w:val="28"/>
          <w:szCs w:val="28"/>
        </w:rPr>
        <w:t xml:space="preserve"> </w:t>
      </w:r>
      <w:r w:rsidR="00355F1C" w:rsidRPr="00721D0E">
        <w:rPr>
          <w:rFonts w:ascii="Times New Roman" w:hAnsi="Times New Roman" w:cs="Times New Roman"/>
          <w:sz w:val="28"/>
          <w:szCs w:val="28"/>
        </w:rPr>
        <w:t>10,5 điểm phần trăm</w:t>
      </w:r>
      <w:r w:rsidR="00500E4C" w:rsidRPr="00721D0E">
        <w:rPr>
          <w:rFonts w:ascii="Times New Roman" w:hAnsi="Times New Roman" w:cs="Times New Roman"/>
          <w:sz w:val="28"/>
          <w:szCs w:val="28"/>
        </w:rPr>
        <w:t xml:space="preserve"> vào mức tăng chung</w:t>
      </w:r>
      <w:r w:rsidR="00B65737" w:rsidRPr="00721D0E">
        <w:rPr>
          <w:rFonts w:ascii="Times New Roman" w:hAnsi="Times New Roman" w:cs="Times New Roman"/>
          <w:sz w:val="28"/>
          <w:szCs w:val="28"/>
        </w:rPr>
        <w:t>;</w:t>
      </w:r>
      <w:r w:rsidRPr="00721D0E">
        <w:rPr>
          <w:rFonts w:ascii="Times New Roman" w:hAnsi="Times New Roman" w:cs="Times New Roman"/>
          <w:sz w:val="28"/>
          <w:szCs w:val="28"/>
        </w:rPr>
        <w:t xml:space="preserve"> ngành sản xuất và phân phối điện tăng trưởng ổn định ở mức 10,5%, đóng góp 0,9 điểm phần trăm; ngành cung cấp nước và xử lý rác thải, nước thải tăng 7,1%, đóng góp 0,1 điểm phần trăm; ngành khai khoáng tăng 0,4%, đóng góp 0,1 điểm phần trăm. </w:t>
      </w:r>
    </w:p>
    <w:p w:rsidR="0049188E" w:rsidRPr="00721D0E" w:rsidRDefault="0049188E" w:rsidP="00E2101C">
      <w:pPr>
        <w:spacing w:before="40" w:after="40" w:line="269"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 xml:space="preserve">Trong các ngành công nghiệp cấp II, một số ngành có chỉ số sản xuất </w:t>
      </w:r>
      <w:r w:rsidR="0002098E" w:rsidRPr="00721D0E">
        <w:rPr>
          <w:rFonts w:ascii="Times New Roman" w:hAnsi="Times New Roman" w:cs="Times New Roman"/>
          <w:sz w:val="28"/>
          <w:szCs w:val="28"/>
        </w:rPr>
        <w:t>3 tháng đầu</w:t>
      </w:r>
      <w:r w:rsidRPr="00721D0E">
        <w:rPr>
          <w:rFonts w:ascii="Times New Roman" w:hAnsi="Times New Roman" w:cs="Times New Roman"/>
          <w:sz w:val="28"/>
          <w:szCs w:val="28"/>
        </w:rPr>
        <w:t xml:space="preserve"> năm nay tăng cao so với cùng kỳ năm trước</w:t>
      </w:r>
      <w:r w:rsidR="00783743" w:rsidRPr="00721D0E">
        <w:rPr>
          <w:rFonts w:ascii="Times New Roman" w:hAnsi="Times New Roman" w:cs="Times New Roman"/>
          <w:sz w:val="28"/>
          <w:szCs w:val="28"/>
        </w:rPr>
        <w:t xml:space="preserve">, đóng góp chủ yếu vào mức tăng trưởng </w:t>
      </w:r>
      <w:r w:rsidR="00C43B99" w:rsidRPr="00721D0E">
        <w:rPr>
          <w:rFonts w:ascii="Times New Roman" w:hAnsi="Times New Roman" w:cs="Times New Roman"/>
          <w:sz w:val="28"/>
          <w:szCs w:val="28"/>
        </w:rPr>
        <w:t>chung của toàn ngành công nghiệp</w:t>
      </w:r>
      <w:r w:rsidRPr="00721D0E">
        <w:rPr>
          <w:rFonts w:ascii="Times New Roman" w:hAnsi="Times New Roman" w:cs="Times New Roman"/>
          <w:sz w:val="28"/>
          <w:szCs w:val="28"/>
        </w:rPr>
        <w:t xml:space="preserve">: Sản xuất sản phẩm điện tử, máy vi tính và sản phẩm quang học tăng 29,3%; thoát nước và xử lý nước thải tăng 22,1%; sản xuất thuốc, hóa dược và dược liệu tăng 17,9%; sản xuất kim loại tăng 14%; </w:t>
      </w:r>
      <w:r w:rsidR="00783743" w:rsidRPr="00721D0E">
        <w:rPr>
          <w:rFonts w:ascii="Times New Roman" w:hAnsi="Times New Roman" w:cs="Times New Roman"/>
          <w:sz w:val="28"/>
          <w:szCs w:val="28"/>
        </w:rPr>
        <w:t>d</w:t>
      </w:r>
      <w:r w:rsidRPr="00721D0E">
        <w:rPr>
          <w:rFonts w:ascii="Times New Roman" w:hAnsi="Times New Roman" w:cs="Times New Roman"/>
          <w:sz w:val="28"/>
          <w:szCs w:val="28"/>
        </w:rPr>
        <w:t>ệt tăng 13,7%; sản xuất sản phẩm từ kim loại đúc sẵn tăng 13,4%; sản xuất giường, tủ, bàn, ghế tăng 12,8%. Một số ngành có mức tăng thấp hoặc giảm:</w:t>
      </w:r>
      <w:r w:rsidR="00336A81" w:rsidRPr="00721D0E">
        <w:rPr>
          <w:rFonts w:ascii="Times New Roman" w:hAnsi="Times New Roman" w:cs="Times New Roman"/>
          <w:sz w:val="28"/>
          <w:szCs w:val="28"/>
        </w:rPr>
        <w:t xml:space="preserve"> Khai thác than cứng và than non tăng 2,9%;</w:t>
      </w:r>
      <w:r w:rsidR="00ED2AAB" w:rsidRPr="00721D0E">
        <w:rPr>
          <w:rFonts w:ascii="Times New Roman" w:hAnsi="Times New Roman" w:cs="Times New Roman"/>
          <w:sz w:val="28"/>
          <w:szCs w:val="28"/>
        </w:rPr>
        <w:t xml:space="preserve"> </w:t>
      </w:r>
      <w:r w:rsidR="00336A81" w:rsidRPr="00721D0E">
        <w:rPr>
          <w:rFonts w:ascii="Times New Roman" w:hAnsi="Times New Roman" w:cs="Times New Roman"/>
          <w:sz w:val="28"/>
          <w:szCs w:val="28"/>
        </w:rPr>
        <w:t>s</w:t>
      </w:r>
      <w:r w:rsidRPr="00721D0E">
        <w:rPr>
          <w:rFonts w:ascii="Times New Roman" w:hAnsi="Times New Roman" w:cs="Times New Roman"/>
          <w:sz w:val="28"/>
          <w:szCs w:val="28"/>
        </w:rPr>
        <w:t>ản xuất sản phẩm từ cao su, plastic và sản xuất than cốc, sản phẩm dầu mỏ tinh chế cùng tăng 2%; hoạt động thu gom, xử lý và tiêu hủy rác thải tăng 1,9%; sản xuất thuốc lá tăng 1,5%; khai khoáng khác (đá, cát, sỏi…) tăng 1,1%; hoạt động dịch vụ hỗ trợ khai thác mỏ tăng 0,8%; khai thác dầu thô và khí đốt tự nhiên giảm 0,5% (khai thác dầu thô giảm 7,9% và khai thác khí đốt tự nhiên tăng 7,5%); chế biến gỗ và sản xuất sản phẩm từ gỗ, tre, nứa giảm 3,4%.</w:t>
      </w:r>
    </w:p>
    <w:p w:rsidR="0049188E" w:rsidRPr="00721D0E" w:rsidRDefault="0049188E" w:rsidP="00E2101C">
      <w:pPr>
        <w:spacing w:before="40" w:after="40" w:line="269"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 xml:space="preserve">Chỉ số tiêu thụ toàn ngành công nghiệp chế biến, chế tạo quý I năm </w:t>
      </w:r>
      <w:r w:rsidR="006B2BE2" w:rsidRPr="00721D0E">
        <w:rPr>
          <w:rFonts w:ascii="Times New Roman" w:hAnsi="Times New Roman" w:cs="Times New Roman"/>
          <w:sz w:val="28"/>
          <w:szCs w:val="28"/>
        </w:rPr>
        <w:t>2018</w:t>
      </w:r>
      <w:r w:rsidRPr="00721D0E">
        <w:rPr>
          <w:rFonts w:ascii="Times New Roman" w:hAnsi="Times New Roman" w:cs="Times New Roman"/>
          <w:sz w:val="28"/>
          <w:szCs w:val="28"/>
        </w:rPr>
        <w:t xml:space="preserve"> tăn</w:t>
      </w:r>
      <w:r w:rsidR="006E10AF" w:rsidRPr="00721D0E">
        <w:rPr>
          <w:rFonts w:ascii="Times New Roman" w:hAnsi="Times New Roman" w:cs="Times New Roman"/>
          <w:sz w:val="28"/>
          <w:szCs w:val="28"/>
        </w:rPr>
        <w:t>g 14,2% so với cùng kỳ năm 2017</w:t>
      </w:r>
      <w:r w:rsidR="006B2BE2" w:rsidRPr="00721D0E">
        <w:rPr>
          <w:rFonts w:ascii="Times New Roman" w:hAnsi="Times New Roman" w:cs="Times New Roman"/>
          <w:sz w:val="28"/>
          <w:szCs w:val="28"/>
        </w:rPr>
        <w:t xml:space="preserve">. </w:t>
      </w:r>
      <w:r w:rsidRPr="00721D0E">
        <w:rPr>
          <w:rFonts w:ascii="Times New Roman" w:hAnsi="Times New Roman" w:cs="Times New Roman"/>
          <w:sz w:val="28"/>
          <w:szCs w:val="28"/>
        </w:rPr>
        <w:t>Chỉ số tồn kho toàn ngành công nghiệp chế biến, chế tạo tại thời điểm 31/3/2018</w:t>
      </w:r>
      <w:r w:rsidR="005D30DA" w:rsidRPr="00721D0E">
        <w:rPr>
          <w:rFonts w:ascii="Times New Roman" w:hAnsi="Times New Roman" w:cs="Times New Roman"/>
          <w:sz w:val="28"/>
          <w:szCs w:val="28"/>
        </w:rPr>
        <w:t xml:space="preserve"> ước tính</w:t>
      </w:r>
      <w:r w:rsidRPr="00721D0E">
        <w:rPr>
          <w:rFonts w:ascii="Times New Roman" w:hAnsi="Times New Roman" w:cs="Times New Roman"/>
          <w:sz w:val="28"/>
          <w:szCs w:val="28"/>
        </w:rPr>
        <w:t xml:space="preserve"> tăng 6,4% so với cùng thời điểm tháng trước và tăng 13,5% so cùng thời điểm năm trước</w:t>
      </w:r>
      <w:r w:rsidR="006B2BE2" w:rsidRPr="00721D0E">
        <w:rPr>
          <w:rFonts w:ascii="Times New Roman" w:hAnsi="Times New Roman" w:cs="Times New Roman"/>
          <w:sz w:val="28"/>
          <w:szCs w:val="28"/>
        </w:rPr>
        <w:t>; t</w:t>
      </w:r>
      <w:r w:rsidRPr="00721D0E">
        <w:rPr>
          <w:rFonts w:ascii="Times New Roman" w:hAnsi="Times New Roman" w:cs="Times New Roman"/>
          <w:sz w:val="28"/>
          <w:szCs w:val="28"/>
        </w:rPr>
        <w:t>ỷ lệ tồn kho bình quân quý I là 68,2%</w:t>
      </w:r>
      <w:r w:rsidR="006B2BE2" w:rsidRPr="00721D0E">
        <w:rPr>
          <w:rFonts w:ascii="Times New Roman" w:hAnsi="Times New Roman" w:cs="Times New Roman"/>
          <w:sz w:val="28"/>
          <w:szCs w:val="28"/>
        </w:rPr>
        <w:t>.</w:t>
      </w:r>
    </w:p>
    <w:p w:rsidR="00B54309" w:rsidRPr="00721D0E" w:rsidRDefault="00B54309" w:rsidP="00721D0E">
      <w:pPr>
        <w:spacing w:before="40" w:after="40" w:line="264" w:lineRule="auto"/>
        <w:ind w:firstLine="567"/>
        <w:jc w:val="both"/>
        <w:rPr>
          <w:rFonts w:ascii="Times New Roman" w:hAnsi="Times New Roman" w:cs="Times New Roman"/>
          <w:color w:val="000000"/>
          <w:sz w:val="28"/>
          <w:szCs w:val="28"/>
          <w:lang w:val="it-IT"/>
        </w:rPr>
      </w:pPr>
      <w:r w:rsidRPr="00721D0E">
        <w:rPr>
          <w:rFonts w:ascii="Times New Roman" w:hAnsi="Times New Roman" w:cs="Times New Roman"/>
          <w:b/>
          <w:bCs/>
          <w:color w:val="000000"/>
          <w:sz w:val="28"/>
          <w:szCs w:val="28"/>
        </w:rPr>
        <w:t>4. Hoạt động của doanh nghiệp</w:t>
      </w:r>
    </w:p>
    <w:p w:rsidR="00B54309" w:rsidRPr="00721D0E" w:rsidRDefault="00B54309" w:rsidP="00721D0E">
      <w:pPr>
        <w:spacing w:before="40" w:after="40" w:line="264" w:lineRule="auto"/>
        <w:ind w:firstLine="567"/>
        <w:jc w:val="both"/>
        <w:rPr>
          <w:rFonts w:ascii="Times New Roman" w:hAnsi="Times New Roman" w:cs="Times New Roman"/>
          <w:b/>
          <w:i/>
          <w:color w:val="000000"/>
          <w:sz w:val="28"/>
          <w:szCs w:val="28"/>
          <w:lang w:val="it-IT"/>
        </w:rPr>
      </w:pPr>
      <w:r w:rsidRPr="00721D0E">
        <w:rPr>
          <w:rFonts w:ascii="Times New Roman" w:hAnsi="Times New Roman" w:cs="Times New Roman"/>
          <w:b/>
          <w:i/>
          <w:color w:val="000000"/>
          <w:sz w:val="28"/>
          <w:szCs w:val="28"/>
          <w:lang w:val="it-IT"/>
        </w:rPr>
        <w:t>a. Tình hình đăng ký doanh nghiệp</w:t>
      </w:r>
      <w:r w:rsidR="008736E4" w:rsidRPr="00721D0E">
        <w:rPr>
          <w:rStyle w:val="FootnoteReference"/>
          <w:rFonts w:ascii="Times New Roman" w:hAnsi="Times New Roman"/>
          <w:b/>
          <w:bCs/>
          <w:i/>
          <w:sz w:val="28"/>
          <w:szCs w:val="28"/>
        </w:rPr>
        <w:footnoteReference w:id="10"/>
      </w:r>
    </w:p>
    <w:p w:rsidR="00B07257" w:rsidRPr="00721D0E" w:rsidRDefault="003705DD" w:rsidP="00721D0E">
      <w:pPr>
        <w:spacing w:before="40" w:after="40" w:line="264" w:lineRule="auto"/>
        <w:ind w:firstLine="567"/>
        <w:jc w:val="both"/>
        <w:rPr>
          <w:rFonts w:ascii="Times New Roman" w:hAnsi="Times New Roman" w:cs="Times New Roman"/>
          <w:sz w:val="28"/>
          <w:szCs w:val="28"/>
          <w:lang w:val="it-IT"/>
        </w:rPr>
      </w:pPr>
      <w:r w:rsidRPr="00721D0E">
        <w:rPr>
          <w:rFonts w:ascii="Times New Roman" w:hAnsi="Times New Roman" w:cs="Times New Roman"/>
          <w:sz w:val="28"/>
          <w:szCs w:val="28"/>
          <w:lang w:val="it-IT"/>
        </w:rPr>
        <w:t>Trong</w:t>
      </w:r>
      <w:r w:rsidR="00B07257" w:rsidRPr="00721D0E">
        <w:rPr>
          <w:rFonts w:ascii="Times New Roman" w:hAnsi="Times New Roman" w:cs="Times New Roman"/>
          <w:sz w:val="28"/>
          <w:szCs w:val="28"/>
          <w:lang w:val="it-IT"/>
        </w:rPr>
        <w:t xml:space="preserve"> quý I năm nay, cả nước có 26.785 doanh nghiệp đăng ký thành lập mới với tổng vốn đăng ký là 278,5 nghìn tỷ đồng, tăng 1,2% về số doanh nghiệp và tăng 2,7% về số vốn đăng ký so với cùng kỳ năm 201</w:t>
      </w:r>
      <w:r w:rsidR="009D61E2" w:rsidRPr="00721D0E">
        <w:rPr>
          <w:rFonts w:ascii="Times New Roman" w:hAnsi="Times New Roman" w:cs="Times New Roman"/>
          <w:sz w:val="28"/>
          <w:szCs w:val="28"/>
          <w:lang w:val="it-IT"/>
        </w:rPr>
        <w:t>7</w:t>
      </w:r>
      <w:r w:rsidR="00B07257" w:rsidRPr="00721D0E">
        <w:rPr>
          <w:rStyle w:val="FootnoteReference"/>
          <w:rFonts w:ascii="Times New Roman" w:hAnsi="Times New Roman"/>
          <w:sz w:val="28"/>
          <w:szCs w:val="28"/>
          <w:lang w:val="it-IT"/>
        </w:rPr>
        <w:footnoteReference w:id="11"/>
      </w:r>
      <w:r w:rsidR="00B07257" w:rsidRPr="00721D0E">
        <w:rPr>
          <w:rFonts w:ascii="Times New Roman" w:hAnsi="Times New Roman" w:cs="Times New Roman"/>
          <w:sz w:val="28"/>
          <w:szCs w:val="28"/>
          <w:lang w:val="it-IT"/>
        </w:rPr>
        <w:t>; vốn đăng ký bình quân một doanh nghiệp thành lập mới đạt 10,4 tỷ đồng, tăng 1,5%.</w:t>
      </w:r>
      <w:r w:rsidR="001114DE" w:rsidRPr="00721D0E">
        <w:rPr>
          <w:rFonts w:ascii="Times New Roman" w:hAnsi="Times New Roman" w:cs="Times New Roman"/>
          <w:sz w:val="28"/>
          <w:szCs w:val="28"/>
          <w:lang w:val="it-IT"/>
        </w:rPr>
        <w:t xml:space="preserve"> Nếu </w:t>
      </w:r>
      <w:r w:rsidR="001114DE" w:rsidRPr="00721D0E">
        <w:rPr>
          <w:rFonts w:ascii="Times New Roman" w:hAnsi="Times New Roman" w:cs="Times New Roman"/>
          <w:sz w:val="28"/>
          <w:szCs w:val="28"/>
          <w:lang w:val="it-IT"/>
        </w:rPr>
        <w:lastRenderedPageBreak/>
        <w:t>tính cả 485,5 nghìn tỷ đồng của gần 7,9 nghìn lượt doanh nghiệp thay đổi tăng vốn thì tổng số vốn bổ sung vào nền kinh tế trong quý I/2018 là 764 nghìn tỷ đồng.</w:t>
      </w:r>
      <w:r w:rsidRPr="00721D0E">
        <w:rPr>
          <w:rFonts w:ascii="Times New Roman" w:hAnsi="Times New Roman" w:cs="Times New Roman"/>
          <w:sz w:val="28"/>
          <w:szCs w:val="28"/>
          <w:lang w:val="it-IT"/>
        </w:rPr>
        <w:t xml:space="preserve"> </w:t>
      </w:r>
      <w:r w:rsidR="009D61E2" w:rsidRPr="00721D0E">
        <w:rPr>
          <w:rFonts w:ascii="Times New Roman" w:hAnsi="Times New Roman" w:cs="Times New Roman"/>
          <w:sz w:val="28"/>
          <w:szCs w:val="28"/>
          <w:lang w:val="it-IT"/>
        </w:rPr>
        <w:t>Bên cạnh đó, còn</w:t>
      </w:r>
      <w:r w:rsidR="00B07257" w:rsidRPr="00721D0E">
        <w:rPr>
          <w:rFonts w:ascii="Times New Roman" w:hAnsi="Times New Roman" w:cs="Times New Roman"/>
          <w:sz w:val="28"/>
          <w:szCs w:val="28"/>
          <w:lang w:val="it-IT"/>
        </w:rPr>
        <w:t xml:space="preserve"> có 8.449</w:t>
      </w:r>
      <w:r w:rsidRPr="00721D0E">
        <w:rPr>
          <w:rFonts w:ascii="Times New Roman" w:hAnsi="Times New Roman" w:cs="Times New Roman"/>
          <w:sz w:val="28"/>
          <w:szCs w:val="28"/>
          <w:lang w:val="it-IT"/>
        </w:rPr>
        <w:t xml:space="preserve"> </w:t>
      </w:r>
      <w:r w:rsidR="00B07257" w:rsidRPr="00721D0E">
        <w:rPr>
          <w:rFonts w:ascii="Times New Roman" w:hAnsi="Times New Roman" w:cs="Times New Roman"/>
          <w:bCs/>
          <w:sz w:val="28"/>
          <w:szCs w:val="28"/>
          <w:lang w:val="it-IT" w:bidi="en-US"/>
        </w:rPr>
        <w:t>doanh nghiệp quay trở lại hoạt động, giảm 8,9% so với cùng kỳ năm trước</w:t>
      </w:r>
      <w:r w:rsidR="00B07257" w:rsidRPr="00721D0E">
        <w:rPr>
          <w:rFonts w:ascii="Times New Roman" w:hAnsi="Times New Roman" w:cs="Times New Roman"/>
          <w:sz w:val="28"/>
          <w:szCs w:val="28"/>
        </w:rPr>
        <w:t xml:space="preserve">, nâng tổng số doanh nghiệp đăng ký thành lập mới và doanh nghiệp quay trở lại hoạt động trong quý I </w:t>
      </w:r>
      <w:r w:rsidR="009D61E2" w:rsidRPr="00721D0E">
        <w:rPr>
          <w:rFonts w:ascii="Times New Roman" w:hAnsi="Times New Roman" w:cs="Times New Roman"/>
          <w:sz w:val="28"/>
          <w:szCs w:val="28"/>
        </w:rPr>
        <w:t>l</w:t>
      </w:r>
      <w:r w:rsidR="00B07257" w:rsidRPr="00721D0E">
        <w:rPr>
          <w:rFonts w:ascii="Times New Roman" w:hAnsi="Times New Roman" w:cs="Times New Roman"/>
          <w:sz w:val="28"/>
          <w:szCs w:val="28"/>
        </w:rPr>
        <w:t>ên hơn 35,2 nghìn doanh nghiệp</w:t>
      </w:r>
      <w:r w:rsidR="00B07257" w:rsidRPr="00721D0E">
        <w:rPr>
          <w:rFonts w:ascii="Times New Roman" w:hAnsi="Times New Roman" w:cs="Times New Roman"/>
          <w:bCs/>
          <w:sz w:val="28"/>
          <w:szCs w:val="28"/>
          <w:lang w:val="it-IT" w:bidi="en-US"/>
        </w:rPr>
        <w:t xml:space="preserve">. </w:t>
      </w:r>
      <w:r w:rsidR="009D61E2" w:rsidRPr="00721D0E">
        <w:rPr>
          <w:rFonts w:ascii="Times New Roman" w:hAnsi="Times New Roman" w:cs="Times New Roman"/>
          <w:sz w:val="28"/>
          <w:szCs w:val="28"/>
          <w:lang w:val="it-IT"/>
        </w:rPr>
        <w:t xml:space="preserve">Tổng số lao động đăng ký của các doanh nghiệp thành lập mới trong quý I là 225,4 nghìn người, giảm 22,7% so với cùng kỳ năm </w:t>
      </w:r>
      <w:r w:rsidRPr="00721D0E">
        <w:rPr>
          <w:rFonts w:ascii="Times New Roman" w:hAnsi="Times New Roman" w:cs="Times New Roman"/>
          <w:sz w:val="28"/>
          <w:szCs w:val="28"/>
          <w:lang w:val="it-IT"/>
        </w:rPr>
        <w:t>2017</w:t>
      </w:r>
      <w:r w:rsidR="009D61E2" w:rsidRPr="00721D0E">
        <w:rPr>
          <w:rFonts w:ascii="Times New Roman" w:hAnsi="Times New Roman" w:cs="Times New Roman"/>
          <w:sz w:val="28"/>
          <w:szCs w:val="28"/>
          <w:lang w:val="it-IT"/>
        </w:rPr>
        <w:t>.</w:t>
      </w:r>
    </w:p>
    <w:p w:rsidR="008F74EE" w:rsidRPr="00721D0E" w:rsidRDefault="00B07257" w:rsidP="00E2101C">
      <w:pPr>
        <w:spacing w:before="40" w:after="40" w:line="271" w:lineRule="auto"/>
        <w:ind w:firstLine="567"/>
        <w:jc w:val="both"/>
        <w:rPr>
          <w:rFonts w:ascii="Times New Roman" w:hAnsi="Times New Roman" w:cs="Times New Roman"/>
          <w:sz w:val="28"/>
          <w:szCs w:val="28"/>
          <w:lang w:val="it-IT"/>
        </w:rPr>
      </w:pPr>
      <w:r w:rsidRPr="00721D0E">
        <w:rPr>
          <w:rFonts w:ascii="Times New Roman" w:hAnsi="Times New Roman" w:cs="Times New Roman"/>
          <w:spacing w:val="-2"/>
          <w:sz w:val="28"/>
          <w:szCs w:val="28"/>
        </w:rPr>
        <w:t xml:space="preserve">Số doanh nghiệp tạm ngừng hoạt động trong quý I năm nay là 20.337 doanh nghiệp, giảm 1,4% so với cùng kỳ năm trước, bao gồm 12.222 doanh nghiệp đăng ký tạm ngừng kinh doanh có thời hạn, tăng 22,9% và 8.115 doanh nghiệp tạm ngừng hoạt động không đăng ký hoặc chờ giải thể, giảm 24,1%. </w:t>
      </w:r>
      <w:r w:rsidRPr="00721D0E">
        <w:rPr>
          <w:rFonts w:ascii="Times New Roman" w:hAnsi="Times New Roman" w:cs="Times New Roman"/>
          <w:sz w:val="28"/>
          <w:szCs w:val="28"/>
        </w:rPr>
        <w:t xml:space="preserve">Số doanh nghiệp hoàn tất thủ tục giải thể trong quý I năm 2018 là 3.321 doanh nghiệp, tăng 1,6% so với cùng kỳ năm trước, trong đó 3.038 doanh nghiệp có quy mô vốn dưới 10 tỷ đồng, chiếm 91,5%. </w:t>
      </w:r>
    </w:p>
    <w:p w:rsidR="00C76139" w:rsidRPr="00721D0E" w:rsidRDefault="00C76139" w:rsidP="00E2101C">
      <w:pPr>
        <w:spacing w:before="40" w:after="40" w:line="271" w:lineRule="auto"/>
        <w:ind w:firstLine="567"/>
        <w:jc w:val="both"/>
        <w:rPr>
          <w:rFonts w:ascii="Times New Roman" w:hAnsi="Times New Roman" w:cs="Times New Roman"/>
          <w:b/>
          <w:i/>
          <w:sz w:val="28"/>
          <w:szCs w:val="28"/>
          <w:lang w:val="it-IT"/>
        </w:rPr>
      </w:pPr>
      <w:r w:rsidRPr="00721D0E">
        <w:rPr>
          <w:rFonts w:ascii="Times New Roman" w:hAnsi="Times New Roman" w:cs="Times New Roman"/>
          <w:b/>
          <w:i/>
          <w:sz w:val="28"/>
          <w:szCs w:val="28"/>
          <w:lang w:val="it-IT"/>
        </w:rPr>
        <w:t>b. Xu hướng kinh doanh của doanh nghiệp</w:t>
      </w:r>
    </w:p>
    <w:p w:rsidR="008736E4" w:rsidRPr="00721D0E" w:rsidRDefault="008736E4" w:rsidP="00E2101C">
      <w:pPr>
        <w:spacing w:before="40" w:after="40" w:line="271"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Kết quả điều tra về xu hướng kinh doanh của các doanh nghiệp ngành công nghiệp chế biến, chế tạo trong quý I/2018 cho thấy: Có 33% số doanh nghiệp đánh giá tình hình sản xuất kinh doanh quý I năm nay tốt hơn quý trước; 24,6% số doanh nghiệp đánh giá gặp khó khăn và 42,4% số doanh nghiệp cho rằng tình hình sản xuất kinh doanh ổn định. Dự kiến quý II so với quý I năm nay, có 55,7% số doanh nghiệp đánh giá xu hướng sẽ tốt lên; 10,4% số doanh nghiệp dự báo khó khăn hơn và 33,9% số doanh nghiệp cho rằng tình hình sản xuất kinh doanh sẽ ổn định.</w:t>
      </w:r>
    </w:p>
    <w:p w:rsidR="00B54309" w:rsidRPr="00721D0E" w:rsidRDefault="00B54309" w:rsidP="00E2101C">
      <w:pPr>
        <w:spacing w:before="40" w:after="40" w:line="271" w:lineRule="auto"/>
        <w:ind w:firstLine="567"/>
        <w:jc w:val="both"/>
        <w:rPr>
          <w:rFonts w:ascii="Times New Roman" w:hAnsi="Times New Roman" w:cs="Times New Roman"/>
          <w:b/>
          <w:sz w:val="28"/>
          <w:szCs w:val="28"/>
        </w:rPr>
      </w:pPr>
      <w:r w:rsidRPr="00721D0E">
        <w:rPr>
          <w:rFonts w:ascii="Times New Roman" w:hAnsi="Times New Roman" w:cs="Times New Roman"/>
          <w:b/>
          <w:sz w:val="28"/>
          <w:szCs w:val="28"/>
        </w:rPr>
        <w:t>5. Hoạt động dịch vụ</w:t>
      </w:r>
    </w:p>
    <w:p w:rsidR="00D34BC9" w:rsidRPr="00721D0E" w:rsidRDefault="00B037C3" w:rsidP="00E2101C">
      <w:pPr>
        <w:spacing w:before="40" w:after="40" w:line="271" w:lineRule="auto"/>
        <w:ind w:firstLine="567"/>
        <w:jc w:val="both"/>
        <w:rPr>
          <w:rFonts w:ascii="Times New Roman" w:hAnsi="Times New Roman" w:cs="Times New Roman"/>
          <w:bCs/>
          <w:iCs/>
          <w:spacing w:val="-4"/>
          <w:sz w:val="28"/>
          <w:szCs w:val="28"/>
          <w:lang w:val="fr-FR"/>
        </w:rPr>
      </w:pPr>
      <w:r w:rsidRPr="00721D0E">
        <w:rPr>
          <w:rFonts w:ascii="Times New Roman" w:hAnsi="Times New Roman" w:cs="Times New Roman"/>
          <w:sz w:val="28"/>
          <w:szCs w:val="28"/>
        </w:rPr>
        <w:t>T</w:t>
      </w:r>
      <w:r w:rsidR="00D22A7D" w:rsidRPr="00721D0E">
        <w:rPr>
          <w:rFonts w:ascii="Times New Roman" w:hAnsi="Times New Roman" w:cs="Times New Roman"/>
          <w:sz w:val="28"/>
          <w:szCs w:val="28"/>
        </w:rPr>
        <w:t xml:space="preserve">ổng mức bán lẻ hàng hóa và doanh thu dịch vụ tiêu dùng </w:t>
      </w:r>
      <w:r w:rsidRPr="00721D0E">
        <w:rPr>
          <w:rFonts w:ascii="Times New Roman" w:hAnsi="Times New Roman" w:cs="Times New Roman"/>
          <w:sz w:val="28"/>
          <w:szCs w:val="28"/>
        </w:rPr>
        <w:t xml:space="preserve">quý I/2018 </w:t>
      </w:r>
      <w:r w:rsidR="00D22A7D" w:rsidRPr="00721D0E">
        <w:rPr>
          <w:rFonts w:ascii="Times New Roman" w:hAnsi="Times New Roman" w:cs="Times New Roman"/>
          <w:sz w:val="28"/>
          <w:szCs w:val="28"/>
        </w:rPr>
        <w:t>ước tính đạt 1</w:t>
      </w:r>
      <w:r w:rsidR="002F609D" w:rsidRPr="00721D0E">
        <w:rPr>
          <w:rFonts w:ascii="Times New Roman" w:hAnsi="Times New Roman" w:cs="Times New Roman"/>
          <w:sz w:val="28"/>
          <w:szCs w:val="28"/>
        </w:rPr>
        <w:t>.</w:t>
      </w:r>
      <w:r w:rsidR="00D22A7D" w:rsidRPr="00721D0E">
        <w:rPr>
          <w:rFonts w:ascii="Times New Roman" w:hAnsi="Times New Roman" w:cs="Times New Roman"/>
          <w:sz w:val="28"/>
          <w:szCs w:val="28"/>
        </w:rPr>
        <w:t xml:space="preserve">048 nghìn tỷ đồng, tăng 9,9% so với cùng kỳ năm trước, nếu loại trừ yếu tố giá tăng 8,6% (cùng kỳ năm 2017 tăng 6,4%). Xét theo ngành hoạt động, doanh thu bán lẻ hàng hóa </w:t>
      </w:r>
      <w:r w:rsidR="002F609D" w:rsidRPr="00721D0E">
        <w:rPr>
          <w:rFonts w:ascii="Times New Roman" w:hAnsi="Times New Roman" w:cs="Times New Roman"/>
          <w:sz w:val="28"/>
          <w:szCs w:val="28"/>
        </w:rPr>
        <w:t>quý I</w:t>
      </w:r>
      <w:r w:rsidR="00D22A7D" w:rsidRPr="00721D0E">
        <w:rPr>
          <w:rFonts w:ascii="Times New Roman" w:hAnsi="Times New Roman" w:cs="Times New Roman"/>
          <w:sz w:val="28"/>
          <w:szCs w:val="28"/>
        </w:rPr>
        <w:t xml:space="preserve"> năm nay ước tính đạt 792,6 nghìn tỷ đồng, chiếm 75,6% tổng mức và tăng</w:t>
      </w:r>
      <w:r w:rsidR="006B6FE3" w:rsidRPr="00721D0E">
        <w:rPr>
          <w:rFonts w:ascii="Times New Roman" w:hAnsi="Times New Roman" w:cs="Times New Roman"/>
          <w:sz w:val="28"/>
          <w:szCs w:val="28"/>
        </w:rPr>
        <w:t xml:space="preserve"> 10,5% so với cùng kỳ năm trước; d</w:t>
      </w:r>
      <w:r w:rsidR="00D22A7D" w:rsidRPr="00721D0E">
        <w:rPr>
          <w:rFonts w:ascii="Times New Roman" w:hAnsi="Times New Roman" w:cs="Times New Roman"/>
          <w:sz w:val="28"/>
          <w:szCs w:val="28"/>
          <w:lang w:val="vi-VN"/>
        </w:rPr>
        <w:t>oanh thu d</w:t>
      </w:r>
      <w:r w:rsidR="00D22A7D" w:rsidRPr="00721D0E">
        <w:rPr>
          <w:rFonts w:ascii="Times New Roman" w:hAnsi="Times New Roman" w:cs="Times New Roman"/>
          <w:bCs/>
          <w:sz w:val="28"/>
          <w:szCs w:val="28"/>
          <w:lang w:val="vi-VN"/>
        </w:rPr>
        <w:t xml:space="preserve">ịch vụ lưu trú, ăn uống đạt </w:t>
      </w:r>
      <w:r w:rsidR="00D22A7D" w:rsidRPr="00721D0E">
        <w:rPr>
          <w:rFonts w:ascii="Times New Roman" w:hAnsi="Times New Roman" w:cs="Times New Roman"/>
          <w:bCs/>
          <w:sz w:val="28"/>
          <w:szCs w:val="28"/>
        </w:rPr>
        <w:t>128,9</w:t>
      </w:r>
      <w:r w:rsidR="00D22A7D" w:rsidRPr="00721D0E">
        <w:rPr>
          <w:rFonts w:ascii="Times New Roman" w:hAnsi="Times New Roman" w:cs="Times New Roman"/>
          <w:bCs/>
          <w:sz w:val="28"/>
          <w:szCs w:val="28"/>
          <w:lang w:val="vi-VN"/>
        </w:rPr>
        <w:t xml:space="preserve"> nghìn tỷ đồng, chiếm 1</w:t>
      </w:r>
      <w:r w:rsidR="00D22A7D" w:rsidRPr="00721D0E">
        <w:rPr>
          <w:rFonts w:ascii="Times New Roman" w:hAnsi="Times New Roman" w:cs="Times New Roman"/>
          <w:bCs/>
          <w:sz w:val="28"/>
          <w:szCs w:val="28"/>
        </w:rPr>
        <w:t>2</w:t>
      </w:r>
      <w:r w:rsidR="00D22A7D" w:rsidRPr="00721D0E">
        <w:rPr>
          <w:rFonts w:ascii="Times New Roman" w:hAnsi="Times New Roman" w:cs="Times New Roman"/>
          <w:bCs/>
          <w:sz w:val="28"/>
          <w:szCs w:val="28"/>
          <w:lang w:val="vi-VN"/>
        </w:rPr>
        <w:t>,</w:t>
      </w:r>
      <w:r w:rsidR="00D22A7D" w:rsidRPr="00721D0E">
        <w:rPr>
          <w:rFonts w:ascii="Times New Roman" w:hAnsi="Times New Roman" w:cs="Times New Roman"/>
          <w:bCs/>
          <w:sz w:val="28"/>
          <w:szCs w:val="28"/>
        </w:rPr>
        <w:t>3</w:t>
      </w:r>
      <w:r w:rsidR="00D22A7D" w:rsidRPr="00721D0E">
        <w:rPr>
          <w:rFonts w:ascii="Times New Roman" w:hAnsi="Times New Roman" w:cs="Times New Roman"/>
          <w:bCs/>
          <w:sz w:val="28"/>
          <w:szCs w:val="28"/>
          <w:lang w:val="vi-VN"/>
        </w:rPr>
        <w:t xml:space="preserve">% tổng mức và tăng </w:t>
      </w:r>
      <w:r w:rsidR="00D22A7D" w:rsidRPr="00721D0E">
        <w:rPr>
          <w:rFonts w:ascii="Times New Roman" w:hAnsi="Times New Roman" w:cs="Times New Roman"/>
          <w:bCs/>
          <w:sz w:val="28"/>
          <w:szCs w:val="28"/>
        </w:rPr>
        <w:t>9</w:t>
      </w:r>
      <w:r w:rsidR="00D22A7D" w:rsidRPr="00721D0E">
        <w:rPr>
          <w:rFonts w:ascii="Times New Roman" w:hAnsi="Times New Roman" w:cs="Times New Roman"/>
          <w:bCs/>
          <w:sz w:val="28"/>
          <w:szCs w:val="28"/>
          <w:lang w:val="vi-VN"/>
        </w:rPr>
        <w:t>%</w:t>
      </w:r>
      <w:r w:rsidR="006B6FE3" w:rsidRPr="00721D0E">
        <w:rPr>
          <w:rFonts w:ascii="Times New Roman" w:hAnsi="Times New Roman" w:cs="Times New Roman"/>
          <w:bCs/>
          <w:sz w:val="28"/>
          <w:szCs w:val="28"/>
          <w:lang w:val="en-US"/>
        </w:rPr>
        <w:t>; d</w:t>
      </w:r>
      <w:r w:rsidR="00D22A7D" w:rsidRPr="00721D0E">
        <w:rPr>
          <w:rFonts w:ascii="Times New Roman" w:hAnsi="Times New Roman" w:cs="Times New Roman"/>
          <w:bCs/>
          <w:sz w:val="28"/>
          <w:szCs w:val="28"/>
          <w:lang w:val="vi-VN"/>
        </w:rPr>
        <w:t xml:space="preserve">oanh thu du lịch lữ hành đạt </w:t>
      </w:r>
      <w:r w:rsidR="00D22A7D" w:rsidRPr="00721D0E">
        <w:rPr>
          <w:rFonts w:ascii="Times New Roman" w:hAnsi="Times New Roman" w:cs="Times New Roman"/>
          <w:bCs/>
          <w:sz w:val="28"/>
          <w:szCs w:val="28"/>
        </w:rPr>
        <w:t xml:space="preserve">10,2 </w:t>
      </w:r>
      <w:r w:rsidR="00D22A7D" w:rsidRPr="00721D0E">
        <w:rPr>
          <w:rFonts w:ascii="Times New Roman" w:hAnsi="Times New Roman" w:cs="Times New Roman"/>
          <w:bCs/>
          <w:sz w:val="28"/>
          <w:szCs w:val="28"/>
          <w:lang w:val="vi-VN"/>
        </w:rPr>
        <w:t xml:space="preserve">nghìn tỷ đồng, chiếm </w:t>
      </w:r>
      <w:r w:rsidR="00D22A7D" w:rsidRPr="00721D0E">
        <w:rPr>
          <w:rFonts w:ascii="Times New Roman" w:hAnsi="Times New Roman" w:cs="Times New Roman"/>
          <w:bCs/>
          <w:sz w:val="28"/>
          <w:szCs w:val="28"/>
        </w:rPr>
        <w:t>1</w:t>
      </w:r>
      <w:r w:rsidR="00D22A7D" w:rsidRPr="00721D0E">
        <w:rPr>
          <w:rFonts w:ascii="Times New Roman" w:hAnsi="Times New Roman" w:cs="Times New Roman"/>
          <w:bCs/>
          <w:sz w:val="28"/>
          <w:szCs w:val="28"/>
          <w:lang w:val="vi-VN"/>
        </w:rPr>
        <w:t xml:space="preserve">% tổng mức và tăng </w:t>
      </w:r>
      <w:r w:rsidR="00D22A7D" w:rsidRPr="00721D0E">
        <w:rPr>
          <w:rFonts w:ascii="Times New Roman" w:hAnsi="Times New Roman" w:cs="Times New Roman"/>
          <w:bCs/>
          <w:sz w:val="28"/>
          <w:szCs w:val="28"/>
        </w:rPr>
        <w:t>30,3</w:t>
      </w:r>
      <w:r w:rsidR="006B6FE3" w:rsidRPr="00721D0E">
        <w:rPr>
          <w:rFonts w:ascii="Times New Roman" w:hAnsi="Times New Roman" w:cs="Times New Roman"/>
          <w:bCs/>
          <w:sz w:val="28"/>
          <w:szCs w:val="28"/>
          <w:lang w:val="vi-VN"/>
        </w:rPr>
        <w:t>%</w:t>
      </w:r>
      <w:r w:rsidR="006B6FE3" w:rsidRPr="00721D0E">
        <w:rPr>
          <w:rFonts w:ascii="Times New Roman" w:hAnsi="Times New Roman" w:cs="Times New Roman"/>
          <w:bCs/>
          <w:sz w:val="28"/>
          <w:szCs w:val="28"/>
          <w:lang w:val="en-US"/>
        </w:rPr>
        <w:t>; d</w:t>
      </w:r>
      <w:r w:rsidR="00D22A7D" w:rsidRPr="00721D0E">
        <w:rPr>
          <w:rFonts w:ascii="Times New Roman" w:hAnsi="Times New Roman" w:cs="Times New Roman"/>
          <w:bCs/>
          <w:spacing w:val="-4"/>
          <w:sz w:val="28"/>
          <w:szCs w:val="28"/>
        </w:rPr>
        <w:t>oanh thu dịch vụ khác đạt 116,3 nghìn tỷ đồng, chiếm 11,1% tổng mức và tăng 5%</w:t>
      </w:r>
      <w:r w:rsidR="006B6FE3" w:rsidRPr="00721D0E">
        <w:rPr>
          <w:rFonts w:ascii="Times New Roman" w:hAnsi="Times New Roman" w:cs="Times New Roman"/>
          <w:bCs/>
          <w:spacing w:val="-4"/>
          <w:sz w:val="28"/>
          <w:szCs w:val="28"/>
        </w:rPr>
        <w:t xml:space="preserve">. </w:t>
      </w:r>
    </w:p>
    <w:p w:rsidR="00A876F2" w:rsidRPr="00721D0E" w:rsidRDefault="00364847" w:rsidP="00E2101C">
      <w:pPr>
        <w:spacing w:before="40" w:after="40" w:line="271" w:lineRule="auto"/>
        <w:ind w:firstLine="567"/>
        <w:jc w:val="both"/>
        <w:rPr>
          <w:rFonts w:ascii="Times New Roman" w:hAnsi="Times New Roman" w:cs="Times New Roman"/>
          <w:color w:val="000000"/>
          <w:sz w:val="28"/>
          <w:szCs w:val="28"/>
        </w:rPr>
      </w:pPr>
      <w:r w:rsidRPr="00721D0E">
        <w:rPr>
          <w:rFonts w:ascii="Times New Roman" w:hAnsi="Times New Roman" w:cs="Times New Roman"/>
          <w:sz w:val="28"/>
          <w:szCs w:val="28"/>
        </w:rPr>
        <w:t xml:space="preserve">Vận tải hành khách </w:t>
      </w:r>
      <w:r w:rsidR="006B6FE3" w:rsidRPr="00721D0E">
        <w:rPr>
          <w:rFonts w:ascii="Times New Roman" w:hAnsi="Times New Roman" w:cs="Times New Roman"/>
          <w:sz w:val="28"/>
          <w:szCs w:val="28"/>
        </w:rPr>
        <w:t xml:space="preserve">3 tháng đầu năm </w:t>
      </w:r>
      <w:r w:rsidR="007F56EF" w:rsidRPr="00721D0E">
        <w:rPr>
          <w:rFonts w:ascii="Times New Roman" w:hAnsi="Times New Roman" w:cs="Times New Roman"/>
          <w:sz w:val="28"/>
          <w:szCs w:val="28"/>
        </w:rPr>
        <w:t xml:space="preserve">ước tính </w:t>
      </w:r>
      <w:r w:rsidR="00A876F2" w:rsidRPr="00721D0E">
        <w:rPr>
          <w:rFonts w:ascii="Times New Roman" w:hAnsi="Times New Roman" w:cs="Times New Roman"/>
          <w:sz w:val="28"/>
          <w:szCs w:val="28"/>
          <w:lang w:val="vi-VN"/>
        </w:rPr>
        <w:t xml:space="preserve">đạt </w:t>
      </w:r>
      <w:r w:rsidR="00A876F2" w:rsidRPr="00721D0E">
        <w:rPr>
          <w:rFonts w:ascii="Times New Roman" w:hAnsi="Times New Roman" w:cs="Times New Roman"/>
          <w:sz w:val="28"/>
          <w:szCs w:val="28"/>
          <w:lang w:val="en-US"/>
        </w:rPr>
        <w:t>1</w:t>
      </w:r>
      <w:r w:rsidRPr="00721D0E">
        <w:rPr>
          <w:rFonts w:ascii="Times New Roman" w:hAnsi="Times New Roman" w:cs="Times New Roman"/>
          <w:sz w:val="28"/>
          <w:szCs w:val="28"/>
          <w:lang w:val="en-US"/>
        </w:rPr>
        <w:t>.</w:t>
      </w:r>
      <w:r w:rsidR="00A876F2" w:rsidRPr="00721D0E">
        <w:rPr>
          <w:rFonts w:ascii="Times New Roman" w:hAnsi="Times New Roman" w:cs="Times New Roman"/>
          <w:sz w:val="28"/>
          <w:szCs w:val="28"/>
          <w:lang w:val="en-US"/>
        </w:rPr>
        <w:t>049</w:t>
      </w:r>
      <w:r w:rsidR="00A876F2" w:rsidRPr="00721D0E">
        <w:rPr>
          <w:rFonts w:ascii="Times New Roman" w:hAnsi="Times New Roman" w:cs="Times New Roman"/>
          <w:sz w:val="28"/>
          <w:szCs w:val="28"/>
        </w:rPr>
        <w:t>,8</w:t>
      </w:r>
      <w:r w:rsidR="00A876F2" w:rsidRPr="00721D0E">
        <w:rPr>
          <w:rFonts w:ascii="Times New Roman" w:hAnsi="Times New Roman" w:cs="Times New Roman"/>
          <w:sz w:val="28"/>
          <w:szCs w:val="28"/>
          <w:lang w:val="vi-VN"/>
        </w:rPr>
        <w:t xml:space="preserve"> triệu lượt khách, tăng </w:t>
      </w:r>
      <w:r w:rsidR="00A876F2" w:rsidRPr="00721D0E">
        <w:rPr>
          <w:rFonts w:ascii="Times New Roman" w:hAnsi="Times New Roman" w:cs="Times New Roman"/>
          <w:sz w:val="28"/>
          <w:szCs w:val="28"/>
          <w:lang w:val="en-US"/>
        </w:rPr>
        <w:t>9</w:t>
      </w:r>
      <w:r w:rsidR="00A876F2" w:rsidRPr="00721D0E">
        <w:rPr>
          <w:rFonts w:ascii="Times New Roman" w:hAnsi="Times New Roman" w:cs="Times New Roman"/>
          <w:sz w:val="28"/>
          <w:szCs w:val="28"/>
        </w:rPr>
        <w:t>,5</w:t>
      </w:r>
      <w:r w:rsidR="00A876F2" w:rsidRPr="00721D0E">
        <w:rPr>
          <w:rFonts w:ascii="Times New Roman" w:hAnsi="Times New Roman" w:cs="Times New Roman"/>
          <w:sz w:val="28"/>
          <w:szCs w:val="28"/>
          <w:lang w:val="vi-VN"/>
        </w:rPr>
        <w:t xml:space="preserve">% so với cùng kỳ năm trước và </w:t>
      </w:r>
      <w:r w:rsidR="00A876F2" w:rsidRPr="00721D0E">
        <w:rPr>
          <w:rFonts w:ascii="Times New Roman" w:hAnsi="Times New Roman" w:cs="Times New Roman"/>
          <w:sz w:val="28"/>
          <w:szCs w:val="28"/>
        </w:rPr>
        <w:t>46</w:t>
      </w:r>
      <w:r w:rsidR="00A876F2" w:rsidRPr="00721D0E">
        <w:rPr>
          <w:rFonts w:ascii="Times New Roman" w:hAnsi="Times New Roman" w:cs="Times New Roman"/>
          <w:sz w:val="28"/>
          <w:szCs w:val="28"/>
          <w:lang w:val="vi-VN"/>
        </w:rPr>
        <w:t>,</w:t>
      </w:r>
      <w:r w:rsidR="00A876F2" w:rsidRPr="00721D0E">
        <w:rPr>
          <w:rFonts w:ascii="Times New Roman" w:hAnsi="Times New Roman" w:cs="Times New Roman"/>
          <w:sz w:val="28"/>
          <w:szCs w:val="28"/>
          <w:lang w:val="en-US"/>
        </w:rPr>
        <w:t>8</w:t>
      </w:r>
      <w:r w:rsidR="00A876F2" w:rsidRPr="00721D0E">
        <w:rPr>
          <w:rFonts w:ascii="Times New Roman" w:hAnsi="Times New Roman" w:cs="Times New Roman"/>
          <w:sz w:val="28"/>
          <w:szCs w:val="28"/>
          <w:lang w:val="vi-VN"/>
        </w:rPr>
        <w:t xml:space="preserve"> tỷ lượt khách.km, tăng </w:t>
      </w:r>
      <w:r w:rsidR="00A876F2" w:rsidRPr="00721D0E">
        <w:rPr>
          <w:rFonts w:ascii="Times New Roman" w:hAnsi="Times New Roman" w:cs="Times New Roman"/>
          <w:sz w:val="28"/>
          <w:szCs w:val="28"/>
          <w:lang w:val="en-US"/>
        </w:rPr>
        <w:t>10</w:t>
      </w:r>
      <w:r w:rsidR="006B6FE3" w:rsidRPr="00721D0E">
        <w:rPr>
          <w:rFonts w:ascii="Times New Roman" w:hAnsi="Times New Roman" w:cs="Times New Roman"/>
          <w:sz w:val="28"/>
          <w:szCs w:val="28"/>
          <w:lang w:val="vi-VN"/>
        </w:rPr>
        <w:t>%</w:t>
      </w:r>
      <w:r w:rsidR="006B6FE3" w:rsidRPr="00721D0E">
        <w:rPr>
          <w:rFonts w:ascii="Times New Roman" w:hAnsi="Times New Roman" w:cs="Times New Roman"/>
          <w:sz w:val="28"/>
          <w:szCs w:val="28"/>
          <w:lang w:val="en-US"/>
        </w:rPr>
        <w:t xml:space="preserve">; </w:t>
      </w:r>
      <w:r w:rsidR="00A876F2" w:rsidRPr="00721D0E">
        <w:rPr>
          <w:rFonts w:ascii="Times New Roman" w:hAnsi="Times New Roman" w:cs="Times New Roman"/>
          <w:sz w:val="28"/>
          <w:szCs w:val="28"/>
        </w:rPr>
        <w:t>v</w:t>
      </w:r>
      <w:r w:rsidR="00A876F2" w:rsidRPr="00721D0E">
        <w:rPr>
          <w:rFonts w:ascii="Times New Roman" w:hAnsi="Times New Roman" w:cs="Times New Roman"/>
          <w:sz w:val="28"/>
          <w:szCs w:val="28"/>
          <w:lang w:val="vi-VN"/>
        </w:rPr>
        <w:t xml:space="preserve">ận tải hàng hóa đạt </w:t>
      </w:r>
      <w:r w:rsidR="00A876F2" w:rsidRPr="00721D0E">
        <w:rPr>
          <w:rFonts w:ascii="Times New Roman" w:hAnsi="Times New Roman" w:cs="Times New Roman"/>
          <w:sz w:val="28"/>
          <w:szCs w:val="28"/>
        </w:rPr>
        <w:t>391,5</w:t>
      </w:r>
      <w:r w:rsidR="00A876F2" w:rsidRPr="00721D0E">
        <w:rPr>
          <w:rFonts w:ascii="Times New Roman" w:hAnsi="Times New Roman" w:cs="Times New Roman"/>
          <w:sz w:val="28"/>
          <w:szCs w:val="28"/>
          <w:lang w:val="vi-VN"/>
        </w:rPr>
        <w:t xml:space="preserve"> triệu tấn, tăng </w:t>
      </w:r>
      <w:r w:rsidR="00A876F2" w:rsidRPr="00721D0E">
        <w:rPr>
          <w:rFonts w:ascii="Times New Roman" w:hAnsi="Times New Roman" w:cs="Times New Roman"/>
          <w:sz w:val="28"/>
          <w:szCs w:val="28"/>
          <w:lang w:val="en-US"/>
        </w:rPr>
        <w:t>8</w:t>
      </w:r>
      <w:r w:rsidR="00A876F2" w:rsidRPr="00721D0E">
        <w:rPr>
          <w:rFonts w:ascii="Times New Roman" w:hAnsi="Times New Roman" w:cs="Times New Roman"/>
          <w:sz w:val="28"/>
          <w:szCs w:val="28"/>
        </w:rPr>
        <w:t>,8</w:t>
      </w:r>
      <w:r w:rsidR="00A876F2" w:rsidRPr="00721D0E">
        <w:rPr>
          <w:rFonts w:ascii="Times New Roman" w:hAnsi="Times New Roman" w:cs="Times New Roman"/>
          <w:sz w:val="28"/>
          <w:szCs w:val="28"/>
          <w:lang w:val="vi-VN"/>
        </w:rPr>
        <w:t xml:space="preserve">% so với cùng kỳ năm trước và </w:t>
      </w:r>
      <w:r w:rsidR="00A876F2" w:rsidRPr="00721D0E">
        <w:rPr>
          <w:rFonts w:ascii="Times New Roman" w:hAnsi="Times New Roman" w:cs="Times New Roman"/>
          <w:sz w:val="28"/>
          <w:szCs w:val="28"/>
          <w:lang w:val="en-US"/>
        </w:rPr>
        <w:t>72</w:t>
      </w:r>
      <w:r w:rsidR="00A876F2" w:rsidRPr="00721D0E">
        <w:rPr>
          <w:rFonts w:ascii="Times New Roman" w:hAnsi="Times New Roman" w:cs="Times New Roman"/>
          <w:sz w:val="28"/>
          <w:szCs w:val="28"/>
          <w:lang w:val="vi-VN"/>
        </w:rPr>
        <w:t>,</w:t>
      </w:r>
      <w:r w:rsidR="00A876F2" w:rsidRPr="00721D0E">
        <w:rPr>
          <w:rFonts w:ascii="Times New Roman" w:hAnsi="Times New Roman" w:cs="Times New Roman"/>
          <w:sz w:val="28"/>
          <w:szCs w:val="28"/>
          <w:lang w:val="en-US"/>
        </w:rPr>
        <w:t>7</w:t>
      </w:r>
      <w:r w:rsidR="00A876F2" w:rsidRPr="00721D0E">
        <w:rPr>
          <w:rFonts w:ascii="Times New Roman" w:hAnsi="Times New Roman" w:cs="Times New Roman"/>
          <w:sz w:val="28"/>
          <w:szCs w:val="28"/>
          <w:lang w:val="vi-VN"/>
        </w:rPr>
        <w:t xml:space="preserve"> tỷ tấn.km, tăng </w:t>
      </w:r>
      <w:r w:rsidR="00A876F2" w:rsidRPr="00721D0E">
        <w:rPr>
          <w:rFonts w:ascii="Times New Roman" w:hAnsi="Times New Roman" w:cs="Times New Roman"/>
          <w:sz w:val="28"/>
          <w:szCs w:val="28"/>
        </w:rPr>
        <w:t>5,8</w:t>
      </w:r>
      <w:r w:rsidR="00A876F2" w:rsidRPr="00721D0E">
        <w:rPr>
          <w:rFonts w:ascii="Times New Roman" w:hAnsi="Times New Roman" w:cs="Times New Roman"/>
          <w:sz w:val="28"/>
          <w:szCs w:val="28"/>
          <w:lang w:val="vi-VN"/>
        </w:rPr>
        <w:t>%</w:t>
      </w:r>
      <w:r w:rsidR="006B6FE3" w:rsidRPr="00721D0E">
        <w:rPr>
          <w:rFonts w:ascii="Times New Roman" w:hAnsi="Times New Roman" w:cs="Times New Roman"/>
          <w:sz w:val="28"/>
          <w:szCs w:val="28"/>
        </w:rPr>
        <w:t>.</w:t>
      </w:r>
    </w:p>
    <w:p w:rsidR="00340450" w:rsidRPr="00721D0E" w:rsidRDefault="00A876F2" w:rsidP="00E2101C">
      <w:pPr>
        <w:spacing w:before="40" w:after="40" w:line="271" w:lineRule="auto"/>
        <w:ind w:firstLine="567"/>
        <w:jc w:val="both"/>
        <w:rPr>
          <w:rFonts w:ascii="Times New Roman" w:hAnsi="Times New Roman" w:cs="Times New Roman"/>
          <w:sz w:val="28"/>
          <w:szCs w:val="28"/>
        </w:rPr>
      </w:pPr>
      <w:r w:rsidRPr="00721D0E">
        <w:rPr>
          <w:rFonts w:ascii="Times New Roman" w:eastAsia="Calibri" w:hAnsi="Times New Roman" w:cs="Times New Roman"/>
          <w:sz w:val="28"/>
          <w:szCs w:val="28"/>
        </w:rPr>
        <w:t>Doanh thu hoạt động viễn thông quý I</w:t>
      </w:r>
      <w:r w:rsidR="007F56EF" w:rsidRPr="00721D0E">
        <w:rPr>
          <w:rFonts w:ascii="Times New Roman" w:eastAsia="Calibri" w:hAnsi="Times New Roman" w:cs="Times New Roman"/>
          <w:sz w:val="28"/>
          <w:szCs w:val="28"/>
        </w:rPr>
        <w:t>/</w:t>
      </w:r>
      <w:r w:rsidRPr="00721D0E">
        <w:rPr>
          <w:rFonts w:ascii="Times New Roman" w:eastAsia="Calibri" w:hAnsi="Times New Roman" w:cs="Times New Roman"/>
          <w:sz w:val="28"/>
          <w:szCs w:val="28"/>
        </w:rPr>
        <w:t>2018 ước tính đạt 96,4 nghìn tỷ đồng, tăng 7,4% so với cùng kỳ năm trước. Tính đến cuối tháng 3/2018, tổng s</w:t>
      </w:r>
      <w:r w:rsidRPr="00721D0E">
        <w:rPr>
          <w:rFonts w:ascii="Times New Roman" w:eastAsia="Calibri" w:hAnsi="Times New Roman" w:cs="Times New Roman"/>
          <w:sz w:val="28"/>
          <w:szCs w:val="28"/>
          <w:lang w:val="vi-VN"/>
        </w:rPr>
        <w:t xml:space="preserve">ố thuê bao </w:t>
      </w:r>
      <w:r w:rsidRPr="00721D0E">
        <w:rPr>
          <w:rFonts w:ascii="Times New Roman" w:eastAsia="Calibri" w:hAnsi="Times New Roman" w:cs="Times New Roman"/>
          <w:sz w:val="28"/>
          <w:szCs w:val="28"/>
        </w:rPr>
        <w:t xml:space="preserve">điện thoại </w:t>
      </w:r>
      <w:r w:rsidRPr="00721D0E">
        <w:rPr>
          <w:rFonts w:ascii="Times New Roman" w:eastAsia="Calibri" w:hAnsi="Times New Roman" w:cs="Times New Roman"/>
          <w:sz w:val="28"/>
          <w:szCs w:val="28"/>
          <w:lang w:val="vi-VN"/>
        </w:rPr>
        <w:t>ước tính đạt</w:t>
      </w:r>
      <w:r w:rsidR="007F56EF" w:rsidRPr="00721D0E">
        <w:rPr>
          <w:rFonts w:ascii="Times New Roman" w:eastAsia="Calibri" w:hAnsi="Times New Roman" w:cs="Times New Roman"/>
          <w:sz w:val="28"/>
          <w:szCs w:val="28"/>
          <w:lang w:val="en-US"/>
        </w:rPr>
        <w:t xml:space="preserve"> </w:t>
      </w:r>
      <w:r w:rsidRPr="00721D0E">
        <w:rPr>
          <w:rFonts w:ascii="Times New Roman" w:eastAsia="Calibri" w:hAnsi="Times New Roman" w:cs="Times New Roman"/>
          <w:sz w:val="28"/>
          <w:szCs w:val="28"/>
          <w:lang w:val="de-DE"/>
        </w:rPr>
        <w:t>126,3</w:t>
      </w:r>
      <w:r w:rsidRPr="00721D0E">
        <w:rPr>
          <w:rFonts w:ascii="Times New Roman" w:eastAsia="Calibri" w:hAnsi="Times New Roman" w:cs="Times New Roman"/>
          <w:sz w:val="28"/>
          <w:szCs w:val="28"/>
        </w:rPr>
        <w:t xml:space="preserve"> triệu</w:t>
      </w:r>
      <w:r w:rsidRPr="00721D0E">
        <w:rPr>
          <w:rFonts w:ascii="Times New Roman" w:eastAsia="Calibri" w:hAnsi="Times New Roman" w:cs="Times New Roman"/>
          <w:sz w:val="28"/>
          <w:szCs w:val="28"/>
          <w:lang w:val="vi-VN"/>
        </w:rPr>
        <w:t xml:space="preserve"> thuê bao,</w:t>
      </w:r>
      <w:r w:rsidRPr="00721D0E">
        <w:rPr>
          <w:rFonts w:ascii="Times New Roman" w:eastAsia="Calibri" w:hAnsi="Times New Roman" w:cs="Times New Roman"/>
          <w:sz w:val="28"/>
          <w:szCs w:val="28"/>
          <w:lang w:val="en-US"/>
        </w:rPr>
        <w:t xml:space="preserve"> giảm 0,5</w:t>
      </w:r>
      <w:r w:rsidRPr="00721D0E">
        <w:rPr>
          <w:rFonts w:ascii="Times New Roman" w:eastAsia="Calibri" w:hAnsi="Times New Roman" w:cs="Times New Roman"/>
          <w:sz w:val="28"/>
          <w:szCs w:val="28"/>
          <w:lang w:val="vi-VN"/>
        </w:rPr>
        <w:t xml:space="preserve">% so với cùng kỳ </w:t>
      </w:r>
      <w:r w:rsidRPr="00721D0E">
        <w:rPr>
          <w:rFonts w:ascii="Times New Roman" w:eastAsia="Calibri" w:hAnsi="Times New Roman" w:cs="Times New Roman"/>
          <w:sz w:val="28"/>
          <w:szCs w:val="28"/>
          <w:lang w:val="vi-VN"/>
        </w:rPr>
        <w:lastRenderedPageBreak/>
        <w:t xml:space="preserve">năm </w:t>
      </w:r>
      <w:r w:rsidRPr="00721D0E">
        <w:rPr>
          <w:rFonts w:ascii="Times New Roman" w:eastAsia="Calibri" w:hAnsi="Times New Roman" w:cs="Times New Roman"/>
          <w:sz w:val="28"/>
          <w:szCs w:val="28"/>
        </w:rPr>
        <w:t>trước, trong đó</w:t>
      </w:r>
      <w:r w:rsidR="00955C5D" w:rsidRPr="00721D0E">
        <w:rPr>
          <w:rFonts w:ascii="Times New Roman" w:eastAsia="Calibri" w:hAnsi="Times New Roman" w:cs="Times New Roman"/>
          <w:sz w:val="28"/>
          <w:szCs w:val="28"/>
        </w:rPr>
        <w:t xml:space="preserve"> </w:t>
      </w:r>
      <w:r w:rsidRPr="00721D0E">
        <w:rPr>
          <w:rFonts w:ascii="Times New Roman" w:eastAsia="Calibri" w:hAnsi="Times New Roman" w:cs="Times New Roman"/>
          <w:sz w:val="28"/>
          <w:szCs w:val="28"/>
        </w:rPr>
        <w:t>thuê bao di động là 118,7 triệu thuê bao, giảm 0,8%</w:t>
      </w:r>
      <w:r w:rsidRPr="00721D0E">
        <w:rPr>
          <w:rStyle w:val="FootnoteReference"/>
          <w:rFonts w:ascii="Times New Roman" w:eastAsia="Calibri" w:hAnsi="Times New Roman"/>
          <w:sz w:val="28"/>
          <w:szCs w:val="28"/>
        </w:rPr>
        <w:footnoteReference w:id="12"/>
      </w:r>
      <w:r w:rsidRPr="00721D0E">
        <w:rPr>
          <w:rFonts w:ascii="Times New Roman" w:eastAsia="Calibri" w:hAnsi="Times New Roman" w:cs="Times New Roman"/>
          <w:sz w:val="28"/>
          <w:szCs w:val="28"/>
        </w:rPr>
        <w:t xml:space="preserve">; thuê bao </w:t>
      </w:r>
      <w:r w:rsidR="00051B9D" w:rsidRPr="00721D0E">
        <w:rPr>
          <w:rFonts w:ascii="Times New Roman" w:eastAsia="Calibri" w:hAnsi="Times New Roman" w:cs="Times New Roman"/>
          <w:sz w:val="28"/>
          <w:szCs w:val="28"/>
        </w:rPr>
        <w:t>i</w:t>
      </w:r>
      <w:r w:rsidRPr="00721D0E">
        <w:rPr>
          <w:rFonts w:ascii="Times New Roman" w:eastAsia="Calibri" w:hAnsi="Times New Roman" w:cs="Times New Roman"/>
          <w:sz w:val="28"/>
          <w:szCs w:val="28"/>
        </w:rPr>
        <w:t>nternet băng rộng cố định ước tính đạt 12,2 triệu thuê bao, tăng 27,5%.</w:t>
      </w:r>
    </w:p>
    <w:p w:rsidR="00D34BC9" w:rsidRPr="00721D0E" w:rsidRDefault="00A876F2" w:rsidP="00E2101C">
      <w:pPr>
        <w:spacing w:before="40" w:after="40" w:line="274" w:lineRule="auto"/>
        <w:ind w:firstLine="567"/>
        <w:jc w:val="both"/>
        <w:rPr>
          <w:rFonts w:ascii="Times New Roman" w:hAnsi="Times New Roman" w:cs="Times New Roman"/>
          <w:spacing w:val="-2"/>
          <w:sz w:val="28"/>
          <w:szCs w:val="28"/>
        </w:rPr>
      </w:pPr>
      <w:r w:rsidRPr="00721D0E">
        <w:rPr>
          <w:rFonts w:ascii="Times New Roman" w:hAnsi="Times New Roman" w:cs="Times New Roman"/>
          <w:spacing w:val="-2"/>
          <w:sz w:val="28"/>
          <w:szCs w:val="28"/>
        </w:rPr>
        <w:t>Khách quốc tế đến nước ta trong quý I</w:t>
      </w:r>
      <w:r w:rsidR="007F56EF" w:rsidRPr="00721D0E">
        <w:rPr>
          <w:rFonts w:ascii="Times New Roman" w:hAnsi="Times New Roman" w:cs="Times New Roman"/>
          <w:spacing w:val="-2"/>
          <w:sz w:val="28"/>
          <w:szCs w:val="28"/>
        </w:rPr>
        <w:t>/</w:t>
      </w:r>
      <w:r w:rsidRPr="00721D0E">
        <w:rPr>
          <w:rFonts w:ascii="Times New Roman" w:hAnsi="Times New Roman" w:cs="Times New Roman"/>
          <w:spacing w:val="-2"/>
          <w:sz w:val="28"/>
          <w:szCs w:val="28"/>
        </w:rPr>
        <w:t>2018</w:t>
      </w:r>
      <w:r w:rsidR="007F56EF" w:rsidRPr="00721D0E">
        <w:rPr>
          <w:rFonts w:ascii="Times New Roman" w:hAnsi="Times New Roman" w:cs="Times New Roman"/>
          <w:spacing w:val="-2"/>
          <w:sz w:val="28"/>
          <w:szCs w:val="28"/>
        </w:rPr>
        <w:t xml:space="preserve"> </w:t>
      </w:r>
      <w:r w:rsidRPr="00721D0E">
        <w:rPr>
          <w:rFonts w:ascii="Times New Roman" w:hAnsi="Times New Roman" w:cs="Times New Roman"/>
          <w:spacing w:val="-2"/>
          <w:sz w:val="28"/>
          <w:szCs w:val="28"/>
        </w:rPr>
        <w:t>ước tính đạt 4.205,4 nghìn lượt người, tăng 30,9% so với cùng kỳ năm trước, trong đó khách đến bằng đường hàng không đạt 3.365,7</w:t>
      </w:r>
      <w:r w:rsidR="00ED2AAB" w:rsidRPr="00721D0E">
        <w:rPr>
          <w:rFonts w:ascii="Times New Roman" w:hAnsi="Times New Roman" w:cs="Times New Roman"/>
          <w:spacing w:val="-2"/>
          <w:sz w:val="28"/>
          <w:szCs w:val="28"/>
        </w:rPr>
        <w:t xml:space="preserve"> </w:t>
      </w:r>
      <w:r w:rsidRPr="00721D0E">
        <w:rPr>
          <w:rFonts w:ascii="Times New Roman" w:hAnsi="Times New Roman" w:cs="Times New Roman"/>
          <w:spacing w:val="-2"/>
          <w:sz w:val="28"/>
          <w:szCs w:val="28"/>
        </w:rPr>
        <w:t>nghìn lượt người, tăng 27,9%; đến bằng đường bộ đạt 719,9</w:t>
      </w:r>
      <w:r w:rsidR="007F56EF" w:rsidRPr="00721D0E">
        <w:rPr>
          <w:rFonts w:ascii="Times New Roman" w:hAnsi="Times New Roman" w:cs="Times New Roman"/>
          <w:spacing w:val="-2"/>
          <w:sz w:val="28"/>
          <w:szCs w:val="28"/>
        </w:rPr>
        <w:t xml:space="preserve"> </w:t>
      </w:r>
      <w:r w:rsidRPr="00721D0E">
        <w:rPr>
          <w:rFonts w:ascii="Times New Roman" w:hAnsi="Times New Roman" w:cs="Times New Roman"/>
          <w:spacing w:val="-2"/>
          <w:sz w:val="28"/>
          <w:szCs w:val="28"/>
        </w:rPr>
        <w:t>nghìn lượt người, tăng 53,</w:t>
      </w:r>
      <w:r w:rsidRPr="00721D0E">
        <w:rPr>
          <w:rFonts w:ascii="Times New Roman" w:hAnsi="Times New Roman" w:cs="Times New Roman"/>
          <w:spacing w:val="-2"/>
          <w:sz w:val="28"/>
          <w:szCs w:val="28"/>
          <w:lang w:val="vi-VN"/>
        </w:rPr>
        <w:t>6</w:t>
      </w:r>
      <w:r w:rsidRPr="00721D0E">
        <w:rPr>
          <w:rFonts w:ascii="Times New Roman" w:hAnsi="Times New Roman" w:cs="Times New Roman"/>
          <w:spacing w:val="-2"/>
          <w:sz w:val="28"/>
          <w:szCs w:val="28"/>
        </w:rPr>
        <w:t xml:space="preserve">%; đến bằng đường biển đạt 119,8 nghìn lượt người, </w:t>
      </w:r>
      <w:r w:rsidRPr="00721D0E">
        <w:rPr>
          <w:rFonts w:ascii="Times New Roman" w:hAnsi="Times New Roman" w:cs="Times New Roman"/>
          <w:spacing w:val="-2"/>
          <w:sz w:val="28"/>
          <w:szCs w:val="28"/>
          <w:lang w:val="vi-VN"/>
        </w:rPr>
        <w:t>tăng</w:t>
      </w:r>
      <w:r w:rsidRPr="00721D0E">
        <w:rPr>
          <w:rFonts w:ascii="Times New Roman" w:hAnsi="Times New Roman" w:cs="Times New Roman"/>
          <w:spacing w:val="-2"/>
          <w:sz w:val="28"/>
          <w:szCs w:val="28"/>
        </w:rPr>
        <w:t xml:space="preserve"> 6,9%.</w:t>
      </w:r>
      <w:r w:rsidR="007F56EF" w:rsidRPr="00721D0E">
        <w:rPr>
          <w:rFonts w:ascii="Times New Roman" w:hAnsi="Times New Roman" w:cs="Times New Roman"/>
          <w:spacing w:val="-2"/>
          <w:sz w:val="28"/>
          <w:szCs w:val="28"/>
        </w:rPr>
        <w:t xml:space="preserve"> </w:t>
      </w:r>
      <w:r w:rsidRPr="00721D0E">
        <w:rPr>
          <w:rFonts w:ascii="Times New Roman" w:hAnsi="Times New Roman" w:cs="Times New Roman"/>
          <w:spacing w:val="-2"/>
          <w:sz w:val="28"/>
          <w:szCs w:val="28"/>
        </w:rPr>
        <w:t xml:space="preserve">Trong </w:t>
      </w:r>
      <w:r w:rsidR="00890C85" w:rsidRPr="00721D0E">
        <w:rPr>
          <w:rFonts w:ascii="Times New Roman" w:hAnsi="Times New Roman" w:cs="Times New Roman"/>
          <w:spacing w:val="-2"/>
          <w:sz w:val="28"/>
          <w:szCs w:val="28"/>
        </w:rPr>
        <w:t>3 tháng đầu</w:t>
      </w:r>
      <w:r w:rsidRPr="00721D0E">
        <w:rPr>
          <w:rFonts w:ascii="Times New Roman" w:hAnsi="Times New Roman" w:cs="Times New Roman"/>
          <w:spacing w:val="-2"/>
          <w:sz w:val="28"/>
          <w:szCs w:val="28"/>
        </w:rPr>
        <w:t xml:space="preserve"> năm nay, khách quốc tế đến nước ta từ châu Á đạt 3.153,3 nghìn lượt người, tăng 37,6% so với cùng kỳ năm trước</w:t>
      </w:r>
      <w:r w:rsidR="005C7C3A" w:rsidRPr="00721D0E">
        <w:rPr>
          <w:rFonts w:ascii="Times New Roman" w:hAnsi="Times New Roman" w:cs="Times New Roman"/>
          <w:spacing w:val="-2"/>
          <w:sz w:val="28"/>
          <w:szCs w:val="28"/>
        </w:rPr>
        <w:t xml:space="preserve"> (</w:t>
      </w:r>
      <w:r w:rsidRPr="00721D0E">
        <w:rPr>
          <w:rFonts w:ascii="Times New Roman" w:hAnsi="Times New Roman" w:cs="Times New Roman"/>
          <w:spacing w:val="-2"/>
          <w:sz w:val="28"/>
          <w:szCs w:val="28"/>
        </w:rPr>
        <w:t>trong đó khách đến từ Trung Quốc đạt 1.356,4 nghìn lượt người, tăng 42,9%; Hàn Quốc 892,5 nghìn lượt người, tăng 69,2%</w:t>
      </w:r>
      <w:r w:rsidR="005C7C3A" w:rsidRPr="00721D0E">
        <w:rPr>
          <w:rFonts w:ascii="Times New Roman" w:hAnsi="Times New Roman" w:cs="Times New Roman"/>
          <w:spacing w:val="-2"/>
          <w:sz w:val="28"/>
          <w:szCs w:val="28"/>
        </w:rPr>
        <w:t>)</w:t>
      </w:r>
      <w:r w:rsidRPr="00721D0E">
        <w:rPr>
          <w:rFonts w:ascii="Times New Roman" w:hAnsi="Times New Roman" w:cs="Times New Roman"/>
          <w:spacing w:val="-2"/>
          <w:sz w:val="28"/>
          <w:szCs w:val="28"/>
        </w:rPr>
        <w:t xml:space="preserve">; </w:t>
      </w:r>
      <w:r w:rsidR="005C7C3A" w:rsidRPr="00721D0E">
        <w:rPr>
          <w:rFonts w:ascii="Times New Roman" w:hAnsi="Times New Roman" w:cs="Times New Roman"/>
          <w:spacing w:val="-2"/>
          <w:sz w:val="28"/>
          <w:szCs w:val="28"/>
        </w:rPr>
        <w:t>k</w:t>
      </w:r>
      <w:r w:rsidRPr="00721D0E">
        <w:rPr>
          <w:rFonts w:ascii="Times New Roman" w:hAnsi="Times New Roman" w:cs="Times New Roman"/>
          <w:spacing w:val="-2"/>
          <w:sz w:val="28"/>
          <w:szCs w:val="28"/>
        </w:rPr>
        <w:t>hách đến từ châu Âu ước tính đạt 645</w:t>
      </w:r>
      <w:r w:rsidR="005C7C3A" w:rsidRPr="00721D0E">
        <w:rPr>
          <w:rFonts w:ascii="Times New Roman" w:hAnsi="Times New Roman" w:cs="Times New Roman"/>
          <w:spacing w:val="-2"/>
          <w:sz w:val="28"/>
          <w:szCs w:val="28"/>
        </w:rPr>
        <w:t>,8 nghìn lượt người, tăng 15,4%; k</w:t>
      </w:r>
      <w:r w:rsidRPr="00721D0E">
        <w:rPr>
          <w:rFonts w:ascii="Times New Roman" w:hAnsi="Times New Roman" w:cs="Times New Roman"/>
          <w:spacing w:val="-2"/>
          <w:sz w:val="28"/>
          <w:szCs w:val="28"/>
        </w:rPr>
        <w:t>hách đến từ châu Mỹ đạt 276</w:t>
      </w:r>
      <w:r w:rsidR="005C7C3A" w:rsidRPr="00721D0E">
        <w:rPr>
          <w:rFonts w:ascii="Times New Roman" w:hAnsi="Times New Roman" w:cs="Times New Roman"/>
          <w:spacing w:val="-2"/>
          <w:sz w:val="28"/>
          <w:szCs w:val="28"/>
        </w:rPr>
        <w:t>,2 nghìn lượt người, tăng 11,5%; k</w:t>
      </w:r>
      <w:r w:rsidRPr="00721D0E">
        <w:rPr>
          <w:rFonts w:ascii="Times New Roman" w:hAnsi="Times New Roman" w:cs="Times New Roman"/>
          <w:spacing w:val="-2"/>
          <w:sz w:val="28"/>
          <w:szCs w:val="28"/>
        </w:rPr>
        <w:t>hách đến từ châu Úc đạt 119,1 nghìn lượt người, tăng 13,</w:t>
      </w:r>
      <w:r w:rsidRPr="00721D0E">
        <w:rPr>
          <w:rFonts w:ascii="Times New Roman" w:hAnsi="Times New Roman" w:cs="Times New Roman"/>
          <w:spacing w:val="-2"/>
          <w:sz w:val="28"/>
          <w:szCs w:val="28"/>
          <w:lang w:val="vi-VN"/>
        </w:rPr>
        <w:t>5</w:t>
      </w:r>
      <w:r w:rsidR="005C7C3A" w:rsidRPr="00721D0E">
        <w:rPr>
          <w:rFonts w:ascii="Times New Roman" w:hAnsi="Times New Roman" w:cs="Times New Roman"/>
          <w:spacing w:val="-2"/>
          <w:sz w:val="28"/>
          <w:szCs w:val="28"/>
        </w:rPr>
        <w:t>%; k</w:t>
      </w:r>
      <w:r w:rsidRPr="00721D0E">
        <w:rPr>
          <w:rFonts w:ascii="Times New Roman" w:hAnsi="Times New Roman" w:cs="Times New Roman"/>
          <w:spacing w:val="-2"/>
          <w:sz w:val="28"/>
          <w:szCs w:val="28"/>
        </w:rPr>
        <w:t>hách đến từ châu Phi đạt 11,1 nghìn lượt người, tăng 25,7%.</w:t>
      </w:r>
    </w:p>
    <w:p w:rsidR="00B54309" w:rsidRPr="00721D0E" w:rsidRDefault="00601820" w:rsidP="00E2101C">
      <w:pPr>
        <w:tabs>
          <w:tab w:val="left" w:pos="851"/>
        </w:tabs>
        <w:spacing w:before="40" w:after="40" w:line="274" w:lineRule="auto"/>
        <w:ind w:firstLine="567"/>
        <w:jc w:val="both"/>
        <w:rPr>
          <w:rFonts w:ascii="Times New Roman" w:hAnsi="Times New Roman" w:cs="Times New Roman"/>
          <w:b/>
          <w:iCs/>
          <w:color w:val="000000"/>
          <w:sz w:val="28"/>
          <w:szCs w:val="28"/>
          <w:lang w:val="pl-PL"/>
        </w:rPr>
      </w:pPr>
      <w:r w:rsidRPr="00721D0E">
        <w:rPr>
          <w:rFonts w:ascii="Times New Roman" w:hAnsi="Times New Roman" w:cs="Times New Roman"/>
          <w:b/>
          <w:iCs/>
          <w:color w:val="000000"/>
          <w:sz w:val="28"/>
          <w:szCs w:val="28"/>
          <w:lang w:val="pl-PL"/>
        </w:rPr>
        <w:t>6</w:t>
      </w:r>
      <w:r w:rsidR="00293065" w:rsidRPr="00721D0E">
        <w:rPr>
          <w:rFonts w:ascii="Times New Roman" w:hAnsi="Times New Roman" w:cs="Times New Roman"/>
          <w:b/>
          <w:iCs/>
          <w:color w:val="000000"/>
          <w:sz w:val="28"/>
          <w:szCs w:val="28"/>
          <w:lang w:val="pl-PL"/>
        </w:rPr>
        <w:t xml:space="preserve">. </w:t>
      </w:r>
      <w:r w:rsidR="00F35BD0" w:rsidRPr="00721D0E">
        <w:rPr>
          <w:rFonts w:ascii="Times New Roman" w:hAnsi="Times New Roman" w:cs="Times New Roman"/>
          <w:b/>
          <w:iCs/>
          <w:color w:val="000000"/>
          <w:sz w:val="28"/>
          <w:szCs w:val="28"/>
          <w:lang w:val="pl-PL"/>
        </w:rPr>
        <w:t>Hoạt động ngân hàng, bảo hiểm</w:t>
      </w:r>
    </w:p>
    <w:p w:rsidR="00293065" w:rsidRPr="00721D0E" w:rsidRDefault="00332DA5" w:rsidP="00E2101C">
      <w:pPr>
        <w:tabs>
          <w:tab w:val="left" w:pos="840"/>
        </w:tabs>
        <w:spacing w:before="40" w:after="40" w:line="274" w:lineRule="auto"/>
        <w:ind w:firstLine="567"/>
        <w:jc w:val="both"/>
        <w:rPr>
          <w:rFonts w:ascii="Times New Roman" w:hAnsi="Times New Roman" w:cs="Times New Roman"/>
          <w:iCs/>
          <w:sz w:val="28"/>
          <w:szCs w:val="28"/>
          <w:lang w:val="pl-PL"/>
        </w:rPr>
      </w:pPr>
      <w:r w:rsidRPr="0062621A">
        <w:rPr>
          <w:rFonts w:ascii="Times New Roman" w:hAnsi="Times New Roman" w:cs="Times New Roman"/>
          <w:iCs/>
          <w:sz w:val="28"/>
          <w:szCs w:val="28"/>
          <w:lang w:val="pl-PL"/>
        </w:rPr>
        <w:t xml:space="preserve">Tính đến thời điểm </w:t>
      </w:r>
      <w:r>
        <w:rPr>
          <w:rFonts w:ascii="Times New Roman" w:hAnsi="Times New Roman" w:cs="Times New Roman"/>
          <w:iCs/>
          <w:sz w:val="28"/>
          <w:szCs w:val="28"/>
          <w:lang w:val="pl-PL"/>
        </w:rPr>
        <w:t>20</w:t>
      </w:r>
      <w:r w:rsidRPr="0062621A">
        <w:rPr>
          <w:rFonts w:ascii="Times New Roman" w:hAnsi="Times New Roman" w:cs="Times New Roman"/>
          <w:iCs/>
          <w:sz w:val="28"/>
          <w:szCs w:val="28"/>
          <w:lang w:val="pl-PL"/>
        </w:rPr>
        <w:t>/3/2018, tổng phương tiện thanh toán tăng 3,2</w:t>
      </w:r>
      <w:r>
        <w:rPr>
          <w:rFonts w:ascii="Times New Roman" w:hAnsi="Times New Roman" w:cs="Times New Roman"/>
          <w:iCs/>
          <w:sz w:val="28"/>
          <w:szCs w:val="28"/>
          <w:lang w:val="pl-PL"/>
        </w:rPr>
        <w:t>3</w:t>
      </w:r>
      <w:r w:rsidRPr="0062621A">
        <w:rPr>
          <w:rFonts w:ascii="Times New Roman" w:hAnsi="Times New Roman" w:cs="Times New Roman"/>
          <w:iCs/>
          <w:sz w:val="28"/>
          <w:szCs w:val="28"/>
          <w:lang w:val="pl-PL"/>
        </w:rPr>
        <w:t>% so với cuối năm 2017 (</w:t>
      </w:r>
      <w:r>
        <w:rPr>
          <w:rFonts w:ascii="Times New Roman" w:hAnsi="Times New Roman" w:cs="Times New Roman"/>
          <w:iCs/>
          <w:sz w:val="28"/>
          <w:szCs w:val="28"/>
          <w:lang w:val="pl-PL"/>
        </w:rPr>
        <w:t>cùng kỳ năm trước</w:t>
      </w:r>
      <w:r w:rsidRPr="0062621A">
        <w:rPr>
          <w:rFonts w:ascii="Times New Roman" w:hAnsi="Times New Roman" w:cs="Times New Roman"/>
          <w:iCs/>
          <w:sz w:val="28"/>
          <w:szCs w:val="28"/>
          <w:lang w:val="pl-PL"/>
        </w:rPr>
        <w:t xml:space="preserve"> tăng 2,88%); huy động vốn của các ngân hàng thương mại tăng 2,</w:t>
      </w:r>
      <w:r>
        <w:rPr>
          <w:rFonts w:ascii="Times New Roman" w:hAnsi="Times New Roman" w:cs="Times New Roman"/>
          <w:iCs/>
          <w:sz w:val="28"/>
          <w:szCs w:val="28"/>
          <w:lang w:val="pl-PL"/>
        </w:rPr>
        <w:t>20</w:t>
      </w:r>
      <w:r w:rsidRPr="0062621A">
        <w:rPr>
          <w:rFonts w:ascii="Times New Roman" w:hAnsi="Times New Roman" w:cs="Times New Roman"/>
          <w:iCs/>
          <w:sz w:val="28"/>
          <w:szCs w:val="28"/>
          <w:lang w:val="pl-PL"/>
        </w:rPr>
        <w:t>% (</w:t>
      </w:r>
      <w:r>
        <w:rPr>
          <w:rFonts w:ascii="Times New Roman" w:hAnsi="Times New Roman" w:cs="Times New Roman"/>
          <w:iCs/>
          <w:sz w:val="28"/>
          <w:szCs w:val="28"/>
          <w:lang w:val="pl-PL"/>
        </w:rPr>
        <w:t>cùng kỳ năm trước</w:t>
      </w:r>
      <w:r w:rsidRPr="0062621A">
        <w:rPr>
          <w:rFonts w:ascii="Times New Roman" w:hAnsi="Times New Roman" w:cs="Times New Roman"/>
          <w:iCs/>
          <w:sz w:val="28"/>
          <w:szCs w:val="28"/>
          <w:lang w:val="pl-PL"/>
        </w:rPr>
        <w:t xml:space="preserve"> tăng 2,43%); tăng trưởng tín</w:t>
      </w:r>
      <w:r>
        <w:rPr>
          <w:rFonts w:ascii="Times New Roman" w:hAnsi="Times New Roman" w:cs="Times New Roman"/>
          <w:iCs/>
          <w:sz w:val="28"/>
          <w:szCs w:val="28"/>
          <w:lang w:val="pl-PL"/>
        </w:rPr>
        <w:t xml:space="preserve"> dụng</w:t>
      </w:r>
      <w:r w:rsidRPr="0062621A">
        <w:rPr>
          <w:rFonts w:ascii="Times New Roman" w:hAnsi="Times New Roman" w:cs="Times New Roman"/>
          <w:iCs/>
          <w:sz w:val="28"/>
          <w:szCs w:val="28"/>
          <w:lang w:val="pl-PL"/>
        </w:rPr>
        <w:t xml:space="preserve"> của nền kinh tế đạt 2,</w:t>
      </w:r>
      <w:r>
        <w:rPr>
          <w:rFonts w:ascii="Times New Roman" w:hAnsi="Times New Roman" w:cs="Times New Roman"/>
          <w:iCs/>
          <w:sz w:val="28"/>
          <w:szCs w:val="28"/>
          <w:lang w:val="pl-PL"/>
        </w:rPr>
        <w:t>23</w:t>
      </w:r>
      <w:r w:rsidRPr="0062621A">
        <w:rPr>
          <w:rFonts w:ascii="Times New Roman" w:hAnsi="Times New Roman" w:cs="Times New Roman"/>
          <w:iCs/>
          <w:sz w:val="28"/>
          <w:szCs w:val="28"/>
          <w:lang w:val="pl-PL"/>
        </w:rPr>
        <w:t>% (</w:t>
      </w:r>
      <w:r>
        <w:rPr>
          <w:rFonts w:ascii="Times New Roman" w:hAnsi="Times New Roman" w:cs="Times New Roman"/>
          <w:iCs/>
          <w:sz w:val="28"/>
          <w:szCs w:val="28"/>
          <w:lang w:val="pl-PL"/>
        </w:rPr>
        <w:t>cùng kỳ năm trước</w:t>
      </w:r>
      <w:r w:rsidRPr="0062621A">
        <w:rPr>
          <w:rFonts w:ascii="Times New Roman" w:hAnsi="Times New Roman" w:cs="Times New Roman"/>
          <w:iCs/>
          <w:sz w:val="28"/>
          <w:szCs w:val="28"/>
          <w:lang w:val="pl-PL"/>
        </w:rPr>
        <w:t xml:space="preserve"> tăng 2,81%).</w:t>
      </w:r>
    </w:p>
    <w:p w:rsidR="00293065" w:rsidRPr="00721D0E" w:rsidRDefault="00293065" w:rsidP="00E2101C">
      <w:pPr>
        <w:tabs>
          <w:tab w:val="left" w:pos="840"/>
        </w:tabs>
        <w:spacing w:before="40" w:after="40" w:line="274" w:lineRule="auto"/>
        <w:ind w:firstLine="567"/>
        <w:jc w:val="both"/>
        <w:rPr>
          <w:rFonts w:ascii="Times New Roman" w:hAnsi="Times New Roman" w:cs="Times New Roman"/>
          <w:color w:val="111111"/>
          <w:sz w:val="28"/>
          <w:szCs w:val="28"/>
        </w:rPr>
      </w:pPr>
      <w:r w:rsidRPr="00721D0E">
        <w:rPr>
          <w:rFonts w:ascii="Times New Roman" w:hAnsi="Times New Roman" w:cs="Times New Roman"/>
          <w:color w:val="111111"/>
          <w:sz w:val="28"/>
          <w:szCs w:val="28"/>
        </w:rPr>
        <w:t>Lãi suất huy động hiện nay khá ổn định. Lãi suất huy động bằng đồng Việt Nam phổ biến ở mức 0,6%-1%/năm đối với tiền gửi không kỳ hạn và kỳ hạn dưới 1 tháng; 4,3%-5,5%/năm đối với tiền gửi có kỳ hạn từ 1 tháng đến dưới 6 tháng; 5,3%-6,5%/năm đối với tiền gửi có kỳ hạn từ 6 tháng đến dưới 12 tháng; kỳ hạn trên 12 tháng ở mức 6,5%-7,3%/năm. Mặt bằng lãi suất cho vay phổ biến của các lĩnh vực ưu tiên ở mức 6%-6,5%/năm. Lãi suất cho vay các lĩnh vực sản xuất kinh doanh thông thường ở mức 6,8%-9%/năm đối với ngắn hạn; 9,3%-11%/năm đối với trung và dài hạn. Đối với nhóm khách hàng có tình hình tài chính minh bạch, lãi suất cho vay ngắn hạn từ 4%-5%/năm.</w:t>
      </w:r>
    </w:p>
    <w:p w:rsidR="000B173B" w:rsidRPr="00721D0E" w:rsidRDefault="00293065" w:rsidP="00E2101C">
      <w:pPr>
        <w:tabs>
          <w:tab w:val="left" w:pos="1080"/>
        </w:tabs>
        <w:spacing w:before="40" w:after="40" w:line="274" w:lineRule="auto"/>
        <w:ind w:firstLine="567"/>
        <w:jc w:val="both"/>
        <w:rPr>
          <w:rFonts w:ascii="Times New Roman" w:hAnsi="Times New Roman" w:cs="Times New Roman"/>
          <w:b/>
          <w:iCs/>
          <w:color w:val="FF0000"/>
          <w:sz w:val="28"/>
          <w:szCs w:val="28"/>
          <w:lang w:val="pl-PL"/>
        </w:rPr>
      </w:pPr>
      <w:r w:rsidRPr="00721D0E">
        <w:rPr>
          <w:rFonts w:ascii="Times New Roman" w:hAnsi="Times New Roman" w:cs="Times New Roman"/>
          <w:sz w:val="28"/>
          <w:szCs w:val="28"/>
        </w:rPr>
        <w:t xml:space="preserve">Thị trường bảo hiểm 3 tháng đầu năm duy trì tăng trưởng tích cực. </w:t>
      </w:r>
      <w:r w:rsidRPr="00721D0E">
        <w:rPr>
          <w:rFonts w:ascii="Times New Roman" w:hAnsi="Times New Roman" w:cs="Times New Roman"/>
          <w:color w:val="111111"/>
          <w:sz w:val="28"/>
          <w:szCs w:val="28"/>
        </w:rPr>
        <w:t xml:space="preserve">Doanh thu phí bảo hiểm toàn thị trường quý I/2018 ước tính tăng 19% so với cùng kỳ năm 2017, trong đó doanh thu phí bảo hiểm nhân thọ tăng </w:t>
      </w:r>
      <w:r w:rsidR="00C43B99" w:rsidRPr="00721D0E">
        <w:rPr>
          <w:rFonts w:ascii="Times New Roman" w:hAnsi="Times New Roman" w:cs="Times New Roman"/>
          <w:color w:val="111111"/>
          <w:sz w:val="28"/>
          <w:szCs w:val="28"/>
        </w:rPr>
        <w:t>28</w:t>
      </w:r>
      <w:r w:rsidRPr="00721D0E">
        <w:rPr>
          <w:rFonts w:ascii="Times New Roman" w:hAnsi="Times New Roman" w:cs="Times New Roman"/>
          <w:color w:val="111111"/>
          <w:sz w:val="28"/>
          <w:szCs w:val="28"/>
        </w:rPr>
        <w:t xml:space="preserve">%; doanh thu phí bảo hiểm phi nhân thọ tăng </w:t>
      </w:r>
      <w:r w:rsidR="00213033" w:rsidRPr="00721D0E">
        <w:rPr>
          <w:rFonts w:ascii="Times New Roman" w:hAnsi="Times New Roman" w:cs="Times New Roman"/>
          <w:color w:val="111111"/>
          <w:sz w:val="28"/>
          <w:szCs w:val="28"/>
        </w:rPr>
        <w:t>9</w:t>
      </w:r>
      <w:r w:rsidRPr="00721D0E">
        <w:rPr>
          <w:rFonts w:ascii="Times New Roman" w:hAnsi="Times New Roman" w:cs="Times New Roman"/>
          <w:color w:val="111111"/>
          <w:sz w:val="28"/>
          <w:szCs w:val="28"/>
        </w:rPr>
        <w:t>%.</w:t>
      </w:r>
    </w:p>
    <w:p w:rsidR="00B54309" w:rsidRPr="00721D0E" w:rsidRDefault="00601820" w:rsidP="00E2101C">
      <w:pPr>
        <w:tabs>
          <w:tab w:val="left" w:pos="840"/>
        </w:tabs>
        <w:spacing w:before="40" w:after="40" w:line="274" w:lineRule="auto"/>
        <w:ind w:firstLine="567"/>
        <w:jc w:val="both"/>
        <w:rPr>
          <w:rFonts w:ascii="Times New Roman" w:hAnsi="Times New Roman" w:cs="Times New Roman"/>
          <w:b/>
          <w:iCs/>
          <w:sz w:val="28"/>
          <w:szCs w:val="28"/>
          <w:lang w:val="de-DE"/>
        </w:rPr>
      </w:pPr>
      <w:r w:rsidRPr="00721D0E">
        <w:rPr>
          <w:rFonts w:ascii="Times New Roman" w:hAnsi="Times New Roman" w:cs="Times New Roman"/>
          <w:b/>
          <w:iCs/>
          <w:sz w:val="28"/>
          <w:szCs w:val="28"/>
          <w:lang w:val="de-DE"/>
        </w:rPr>
        <w:t>7</w:t>
      </w:r>
      <w:r w:rsidR="00B54309" w:rsidRPr="00721D0E">
        <w:rPr>
          <w:rFonts w:ascii="Times New Roman" w:hAnsi="Times New Roman" w:cs="Times New Roman"/>
          <w:b/>
          <w:iCs/>
          <w:sz w:val="28"/>
          <w:szCs w:val="28"/>
          <w:lang w:val="de-DE"/>
        </w:rPr>
        <w:t xml:space="preserve">. </w:t>
      </w:r>
      <w:r w:rsidR="00982167" w:rsidRPr="00721D0E">
        <w:rPr>
          <w:rFonts w:ascii="Times New Roman" w:hAnsi="Times New Roman" w:cs="Times New Roman"/>
          <w:b/>
          <w:iCs/>
          <w:sz w:val="28"/>
          <w:szCs w:val="28"/>
          <w:lang w:val="de-DE"/>
        </w:rPr>
        <w:t>Đ</w:t>
      </w:r>
      <w:r w:rsidR="00B54309" w:rsidRPr="00721D0E">
        <w:rPr>
          <w:rFonts w:ascii="Times New Roman" w:hAnsi="Times New Roman" w:cs="Times New Roman"/>
          <w:b/>
          <w:iCs/>
          <w:sz w:val="28"/>
          <w:szCs w:val="28"/>
          <w:lang w:val="de-DE"/>
        </w:rPr>
        <w:t xml:space="preserve">ầu tư </w:t>
      </w:r>
    </w:p>
    <w:p w:rsidR="00982167" w:rsidRPr="00721D0E" w:rsidRDefault="00982167" w:rsidP="00E2101C">
      <w:pPr>
        <w:spacing w:before="40" w:after="40" w:line="274"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Vốn đầu tư toàn xã hội thực hiện quý I</w:t>
      </w:r>
      <w:r w:rsidR="007F56EF" w:rsidRPr="00721D0E">
        <w:rPr>
          <w:rFonts w:ascii="Times New Roman" w:hAnsi="Times New Roman" w:cs="Times New Roman"/>
          <w:sz w:val="28"/>
          <w:szCs w:val="28"/>
        </w:rPr>
        <w:t xml:space="preserve">/2018 </w:t>
      </w:r>
      <w:r w:rsidRPr="00721D0E">
        <w:rPr>
          <w:rFonts w:ascii="Times New Roman" w:hAnsi="Times New Roman" w:cs="Times New Roman"/>
          <w:sz w:val="28"/>
          <w:szCs w:val="28"/>
        </w:rPr>
        <w:t xml:space="preserve">theo giá hiện hành đạt </w:t>
      </w:r>
      <w:r w:rsidR="00177D66" w:rsidRPr="00721D0E">
        <w:rPr>
          <w:rFonts w:ascii="Times New Roman" w:hAnsi="Times New Roman" w:cs="Times New Roman"/>
          <w:sz w:val="28"/>
          <w:szCs w:val="28"/>
        </w:rPr>
        <w:t>khá với</w:t>
      </w:r>
      <w:r w:rsidRPr="00721D0E">
        <w:rPr>
          <w:rFonts w:ascii="Times New Roman" w:hAnsi="Times New Roman" w:cs="Times New Roman"/>
          <w:sz w:val="28"/>
          <w:szCs w:val="28"/>
        </w:rPr>
        <w:t xml:space="preserve"> 331,2 nghìn tỷ đồng, tăng 10,4% so với cùng kỳ năm trước và bằng </w:t>
      </w:r>
      <w:r w:rsidR="0031453F" w:rsidRPr="00721D0E">
        <w:rPr>
          <w:rFonts w:ascii="Times New Roman" w:hAnsi="Times New Roman" w:cs="Times New Roman"/>
          <w:sz w:val="28"/>
          <w:szCs w:val="28"/>
        </w:rPr>
        <w:t>32,2</w:t>
      </w:r>
      <w:r w:rsidRPr="00721D0E">
        <w:rPr>
          <w:rFonts w:ascii="Times New Roman" w:hAnsi="Times New Roman" w:cs="Times New Roman"/>
          <w:sz w:val="28"/>
          <w:szCs w:val="28"/>
        </w:rPr>
        <w:t>% GDP, bao gồm: Vốn khu vực Nhà nước đạt 104,6 nghìn tỷ đồng, chiếm 31,6% tổng vốn và tăng 4,4% so với cùng kỳ năm trước; khu vực ngoài Nhà nước đạt 138,8 nghìn tỷ đồng, chiếm 41,9% và tăng 16,9%; khu vực có vốn đầu tư trực tiếp nước ngoài đạt 87,8 nghìn tỷ đồng, chiếm 26,5% và tăng 8,1%.</w:t>
      </w:r>
    </w:p>
    <w:p w:rsidR="00601820" w:rsidRPr="00721D0E" w:rsidRDefault="00982167" w:rsidP="00AB5B4E">
      <w:pPr>
        <w:spacing w:before="40" w:after="40" w:line="278" w:lineRule="auto"/>
        <w:ind w:right="-11" w:firstLine="567"/>
        <w:jc w:val="both"/>
        <w:rPr>
          <w:rFonts w:ascii="Times New Roman" w:hAnsi="Times New Roman" w:cs="Times New Roman"/>
          <w:sz w:val="28"/>
          <w:szCs w:val="28"/>
        </w:rPr>
      </w:pPr>
      <w:r w:rsidRPr="00721D0E">
        <w:rPr>
          <w:rFonts w:ascii="Times New Roman" w:hAnsi="Times New Roman" w:cs="Times New Roman"/>
          <w:sz w:val="28"/>
          <w:szCs w:val="28"/>
        </w:rPr>
        <w:lastRenderedPageBreak/>
        <w:t>Trong vốn đầu tư của khu vực Nhà nước, vốn từ ngân sách Nhà nước thực hiện quý I</w:t>
      </w:r>
      <w:r w:rsidR="00E13EEA" w:rsidRPr="00721D0E">
        <w:rPr>
          <w:rFonts w:ascii="Times New Roman" w:hAnsi="Times New Roman" w:cs="Times New Roman"/>
          <w:sz w:val="28"/>
          <w:szCs w:val="28"/>
        </w:rPr>
        <w:t>/2018</w:t>
      </w:r>
      <w:r w:rsidRPr="00721D0E">
        <w:rPr>
          <w:rFonts w:ascii="Times New Roman" w:hAnsi="Times New Roman" w:cs="Times New Roman"/>
          <w:sz w:val="28"/>
          <w:szCs w:val="28"/>
        </w:rPr>
        <w:t xml:space="preserve"> tăng khá, ước tính đạt 48,7 nghìn tỷ đồng, bằng 14,4% kế hoạch năm và tăng 9,2% so với </w:t>
      </w:r>
      <w:r w:rsidR="00E13EEA" w:rsidRPr="00721D0E">
        <w:rPr>
          <w:rFonts w:ascii="Times New Roman" w:hAnsi="Times New Roman" w:cs="Times New Roman"/>
          <w:sz w:val="28"/>
          <w:szCs w:val="28"/>
        </w:rPr>
        <w:t>quý I/2017 (cùng kỳ năm trước tăng 3,6%)</w:t>
      </w:r>
      <w:r w:rsidRPr="00721D0E">
        <w:rPr>
          <w:rFonts w:ascii="Times New Roman" w:hAnsi="Times New Roman" w:cs="Times New Roman"/>
          <w:sz w:val="28"/>
          <w:szCs w:val="28"/>
        </w:rPr>
        <w:t>, gồm có: Vốn trung ương quản lý đạt 9,6 nghìn tỷ đồng, bằng 14,6% kế hoạch năm và tăng</w:t>
      </w:r>
      <w:r w:rsidR="00601820" w:rsidRPr="00721D0E">
        <w:rPr>
          <w:rFonts w:ascii="Times New Roman" w:hAnsi="Times New Roman" w:cs="Times New Roman"/>
          <w:sz w:val="28"/>
          <w:szCs w:val="28"/>
        </w:rPr>
        <w:t xml:space="preserve"> 4,2% so với cùng kỳ năm trước; v</w:t>
      </w:r>
      <w:r w:rsidRPr="00721D0E">
        <w:rPr>
          <w:rFonts w:ascii="Times New Roman" w:hAnsi="Times New Roman" w:cs="Times New Roman"/>
          <w:sz w:val="28"/>
          <w:szCs w:val="28"/>
        </w:rPr>
        <w:t>ốn địa phương quản lý đạt 39,1 nghìn  tỷ đồng, bằng 14,3% kế hoạch năm và tăng 10,5%</w:t>
      </w:r>
      <w:r w:rsidR="00601820" w:rsidRPr="00721D0E">
        <w:rPr>
          <w:rFonts w:ascii="Times New Roman" w:hAnsi="Times New Roman" w:cs="Times New Roman"/>
          <w:sz w:val="28"/>
          <w:szCs w:val="28"/>
        </w:rPr>
        <w:t xml:space="preserve">. </w:t>
      </w:r>
    </w:p>
    <w:p w:rsidR="001B05E0" w:rsidRPr="00721D0E" w:rsidRDefault="001B05E0" w:rsidP="00AB5B4E">
      <w:pPr>
        <w:spacing w:before="40" w:after="40" w:line="278" w:lineRule="auto"/>
        <w:ind w:right="-11" w:firstLine="567"/>
        <w:jc w:val="both"/>
        <w:rPr>
          <w:rFonts w:ascii="Times New Roman" w:hAnsi="Times New Roman" w:cs="Times New Roman"/>
          <w:sz w:val="28"/>
          <w:szCs w:val="28"/>
        </w:rPr>
      </w:pPr>
      <w:r w:rsidRPr="00721D0E">
        <w:rPr>
          <w:rFonts w:ascii="Times New Roman" w:hAnsi="Times New Roman" w:cs="Times New Roman"/>
          <w:sz w:val="28"/>
          <w:szCs w:val="28"/>
        </w:rPr>
        <w:t>Đầu tư trực tiếp của nước ngoài từ đầu năm đến thời điểm 20/3/2018 thu hút 618 dự án cấp phép mới với số vốn đăng ký đạt 2.121,6 triệu USD, tăng 25,4% về số dự án và giảm 27,3% về vốn đăng ký so với cùng kỳ năm 2017. Bên cạnh đó, có 199 lượt dự án đã cấp phép từ các năm trước đăng ký điều chỉnh vốn đầu tư với số vốn tăng thêm đạt 1.789,9 triệu USD, giảm 54,6% so với cùng kỳ năm trước. Như vậy, tổng số vốn đăng ký cấp mới và vốn tăng thêm trong 3 tháng đạt 3.911,5 triệu USD, giảm 43% so với cùng kỳ năm 2017. Vốn đầu tư trực tiếp nước ngoài thực hiện 3 tháng ước tính đạt 3</w:t>
      </w:r>
      <w:r w:rsidR="00F677C9">
        <w:rPr>
          <w:rFonts w:ascii="Times New Roman" w:hAnsi="Times New Roman" w:cs="Times New Roman"/>
          <w:sz w:val="28"/>
          <w:szCs w:val="28"/>
        </w:rPr>
        <w:t>.888</w:t>
      </w:r>
      <w:r w:rsidRPr="00721D0E">
        <w:rPr>
          <w:rFonts w:ascii="Times New Roman" w:hAnsi="Times New Roman" w:cs="Times New Roman"/>
          <w:sz w:val="28"/>
          <w:szCs w:val="28"/>
        </w:rPr>
        <w:t xml:space="preserve"> t</w:t>
      </w:r>
      <w:r w:rsidR="00F677C9">
        <w:rPr>
          <w:rFonts w:ascii="Times New Roman" w:hAnsi="Times New Roman" w:cs="Times New Roman"/>
          <w:sz w:val="28"/>
          <w:szCs w:val="28"/>
        </w:rPr>
        <w:t>riệu</w:t>
      </w:r>
      <w:r w:rsidRPr="00721D0E">
        <w:rPr>
          <w:rFonts w:ascii="Times New Roman" w:hAnsi="Times New Roman" w:cs="Times New Roman"/>
          <w:sz w:val="28"/>
          <w:szCs w:val="28"/>
        </w:rPr>
        <w:t xml:space="preserve"> USD, tăng 7,2% so với cùng kỳ năm 2017. Trong 3 tháng năm 2018 còn có 1.285 lượt góp vốn, mua cổ phần của nhà đầu tư nước ngoài với tổng giá trị vốn</w:t>
      </w:r>
      <w:r w:rsidR="001B55A2" w:rsidRPr="00721D0E">
        <w:rPr>
          <w:rFonts w:ascii="Times New Roman" w:hAnsi="Times New Roman" w:cs="Times New Roman"/>
          <w:sz w:val="28"/>
          <w:szCs w:val="28"/>
        </w:rPr>
        <w:t xml:space="preserve"> góp</w:t>
      </w:r>
      <w:r w:rsidRPr="00721D0E">
        <w:rPr>
          <w:rFonts w:ascii="Times New Roman" w:hAnsi="Times New Roman" w:cs="Times New Roman"/>
          <w:sz w:val="28"/>
          <w:szCs w:val="28"/>
        </w:rPr>
        <w:t xml:space="preserve"> là 1.890,1 triệu USD, tăng 121,6% so với cùng kỳ năm 2017, trong đó có 732 lượt góp vốn, mua cổ phần làm tăng vốn điều lệ của doanh nghiệp với giá trị vốn góp là 1,34 tỷ USD và 553 lượt nhà đầu tư nước ngoài mua lại cổ phần trong nước mà không làm tăng vốn điều lệ với giá trị 547,8 triệu USD. </w:t>
      </w:r>
    </w:p>
    <w:p w:rsidR="00226DC7" w:rsidRPr="00721D0E" w:rsidRDefault="007F56EF" w:rsidP="00AB5B4E">
      <w:pPr>
        <w:spacing w:before="40" w:after="40" w:line="278"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Về đ</w:t>
      </w:r>
      <w:r w:rsidR="00226DC7" w:rsidRPr="00721D0E">
        <w:rPr>
          <w:rFonts w:ascii="Times New Roman" w:hAnsi="Times New Roman" w:cs="Times New Roman"/>
          <w:sz w:val="28"/>
          <w:szCs w:val="28"/>
        </w:rPr>
        <w:t>ầu tư của Việt Nam ra nước ngoài</w:t>
      </w:r>
      <w:r w:rsidRPr="00721D0E">
        <w:rPr>
          <w:rFonts w:ascii="Times New Roman" w:hAnsi="Times New Roman" w:cs="Times New Roman"/>
          <w:sz w:val="28"/>
          <w:szCs w:val="28"/>
        </w:rPr>
        <w:t>,</w:t>
      </w:r>
      <w:r w:rsidR="00226DC7" w:rsidRPr="00721D0E">
        <w:rPr>
          <w:rFonts w:ascii="Times New Roman" w:hAnsi="Times New Roman" w:cs="Times New Roman"/>
          <w:sz w:val="28"/>
          <w:szCs w:val="28"/>
        </w:rPr>
        <w:t xml:space="preserve"> trong quý I/2018 cả nước có 23 dự án được cấp mới giấy chứng nhận đầu tư ra nước ngoài với tổng vốn đầu tư của phía Việt Nam là 123,6 triệu USD, </w:t>
      </w:r>
      <w:r w:rsidR="00807633" w:rsidRPr="00721D0E">
        <w:rPr>
          <w:rFonts w:ascii="Times New Roman" w:hAnsi="Times New Roman" w:cs="Times New Roman"/>
          <w:sz w:val="28"/>
          <w:szCs w:val="28"/>
        </w:rPr>
        <w:t>bên cạnh đó</w:t>
      </w:r>
      <w:r w:rsidR="00226DC7" w:rsidRPr="00721D0E">
        <w:rPr>
          <w:rFonts w:ascii="Times New Roman" w:hAnsi="Times New Roman" w:cs="Times New Roman"/>
          <w:sz w:val="28"/>
          <w:szCs w:val="28"/>
        </w:rPr>
        <w:t xml:space="preserve"> có 5 dự án điều chỉnh vốn với số vốn tăng thêm là 25,9 triệu USD. Tính chung vốn cấp mới và tăng thêm, tổng vốn đầu tư Việt Nam ra nước ngoài trong quý I năm nay đạt 149,5 triệu USD, trong đó lĩnh vực tài chính, ngân hàng đạt 105 triệu USD</w:t>
      </w:r>
      <w:r w:rsidR="00F83BCD" w:rsidRPr="00721D0E">
        <w:rPr>
          <w:rFonts w:ascii="Times New Roman" w:hAnsi="Times New Roman" w:cs="Times New Roman"/>
          <w:sz w:val="28"/>
          <w:szCs w:val="28"/>
        </w:rPr>
        <w:t>, chiếm 70,2% tổng vốn đầu tư; lĩnh vực công nghiệp chế biến, chế tạo đạt 19,</w:t>
      </w:r>
      <w:r w:rsidR="00E84242" w:rsidRPr="00721D0E">
        <w:rPr>
          <w:rFonts w:ascii="Times New Roman" w:hAnsi="Times New Roman" w:cs="Times New Roman"/>
          <w:sz w:val="28"/>
          <w:szCs w:val="28"/>
        </w:rPr>
        <w:t>9</w:t>
      </w:r>
      <w:r w:rsidR="00F83BCD" w:rsidRPr="00721D0E">
        <w:rPr>
          <w:rFonts w:ascii="Times New Roman" w:hAnsi="Times New Roman" w:cs="Times New Roman"/>
          <w:sz w:val="28"/>
          <w:szCs w:val="28"/>
        </w:rPr>
        <w:t xml:space="preserve"> triệu USD, chiếm 13,3%; </w:t>
      </w:r>
      <w:r w:rsidR="008F2015" w:rsidRPr="00286F73">
        <w:rPr>
          <w:rFonts w:ascii="Times New Roman" w:hAnsi="Times New Roman" w:cs="Times New Roman"/>
          <w:spacing w:val="-2"/>
          <w:sz w:val="28"/>
          <w:szCs w:val="28"/>
        </w:rPr>
        <w:t xml:space="preserve">lĩnh vực hoạt động kinh doanh bất động sản đạt 12 triệu USD, chiếm 8%; lĩnh vực </w:t>
      </w:r>
      <w:r w:rsidR="008F2015" w:rsidRPr="00286F73">
        <w:rPr>
          <w:rFonts w:ascii="Times New Roman" w:hAnsi="Times New Roman" w:cs="Times New Roman"/>
          <w:spacing w:val="-4"/>
          <w:sz w:val="28"/>
          <w:szCs w:val="28"/>
        </w:rPr>
        <w:t>bán buôn, bán lẻ đạt 8,5 triệu USD, chiếm 5,7%</w:t>
      </w:r>
      <w:r w:rsidR="00F83BCD" w:rsidRPr="00721D0E">
        <w:rPr>
          <w:rFonts w:ascii="Times New Roman" w:hAnsi="Times New Roman" w:cs="Times New Roman"/>
          <w:sz w:val="28"/>
          <w:szCs w:val="28"/>
        </w:rPr>
        <w:t>.</w:t>
      </w:r>
    </w:p>
    <w:p w:rsidR="00B54309" w:rsidRPr="00721D0E" w:rsidRDefault="00601820" w:rsidP="00AB5B4E">
      <w:pPr>
        <w:spacing w:before="40" w:after="40" w:line="278" w:lineRule="auto"/>
        <w:ind w:firstLine="567"/>
        <w:jc w:val="both"/>
        <w:rPr>
          <w:rFonts w:ascii="Times New Roman" w:hAnsi="Times New Roman" w:cs="Times New Roman"/>
          <w:b/>
          <w:bCs/>
          <w:color w:val="000000"/>
          <w:sz w:val="28"/>
          <w:szCs w:val="28"/>
        </w:rPr>
      </w:pPr>
      <w:r w:rsidRPr="00721D0E">
        <w:rPr>
          <w:rFonts w:ascii="Times New Roman" w:hAnsi="Times New Roman" w:cs="Times New Roman"/>
          <w:b/>
          <w:bCs/>
          <w:color w:val="000000"/>
          <w:sz w:val="28"/>
          <w:szCs w:val="28"/>
          <w:lang w:val="en-US"/>
        </w:rPr>
        <w:t>8</w:t>
      </w:r>
      <w:r w:rsidR="00B54309" w:rsidRPr="00721D0E">
        <w:rPr>
          <w:rFonts w:ascii="Times New Roman" w:hAnsi="Times New Roman" w:cs="Times New Roman"/>
          <w:b/>
          <w:bCs/>
          <w:color w:val="000000"/>
          <w:sz w:val="28"/>
          <w:szCs w:val="28"/>
          <w:lang w:val="vi-VN"/>
        </w:rPr>
        <w:t>. Thu, chi ngân sách Nhà nước</w:t>
      </w:r>
    </w:p>
    <w:p w:rsidR="00601820" w:rsidRPr="00721D0E" w:rsidRDefault="00B07257" w:rsidP="00AB5B4E">
      <w:pPr>
        <w:spacing w:before="40" w:after="40" w:line="278" w:lineRule="auto"/>
        <w:ind w:firstLine="567"/>
        <w:jc w:val="both"/>
        <w:rPr>
          <w:rFonts w:ascii="Times New Roman" w:hAnsi="Times New Roman" w:cs="Times New Roman"/>
          <w:sz w:val="28"/>
          <w:szCs w:val="28"/>
          <w:lang w:val="en-US"/>
        </w:rPr>
      </w:pPr>
      <w:r w:rsidRPr="00721D0E">
        <w:rPr>
          <w:rFonts w:ascii="Times New Roman" w:hAnsi="Times New Roman" w:cs="Times New Roman"/>
          <w:sz w:val="28"/>
          <w:szCs w:val="28"/>
          <w:lang w:val="vi-VN"/>
        </w:rPr>
        <w:t>Tổng thu ngân sách Nhà nước từ đầu năm đến thời điểm 15/</w:t>
      </w:r>
      <w:r w:rsidRPr="00721D0E">
        <w:rPr>
          <w:rFonts w:ascii="Times New Roman" w:hAnsi="Times New Roman" w:cs="Times New Roman"/>
          <w:sz w:val="28"/>
          <w:szCs w:val="28"/>
          <w:lang w:val="en-US"/>
        </w:rPr>
        <w:t>3</w:t>
      </w:r>
      <w:r w:rsidRPr="00721D0E">
        <w:rPr>
          <w:rFonts w:ascii="Times New Roman" w:hAnsi="Times New Roman" w:cs="Times New Roman"/>
          <w:sz w:val="28"/>
          <w:szCs w:val="28"/>
          <w:lang w:val="vi-VN"/>
        </w:rPr>
        <w:t>/201</w:t>
      </w:r>
      <w:r w:rsidRPr="00721D0E">
        <w:rPr>
          <w:rFonts w:ascii="Times New Roman" w:hAnsi="Times New Roman" w:cs="Times New Roman"/>
          <w:sz w:val="28"/>
          <w:szCs w:val="28"/>
          <w:lang w:val="en-US"/>
        </w:rPr>
        <w:t>8</w:t>
      </w:r>
      <w:r w:rsidRPr="00721D0E">
        <w:rPr>
          <w:rFonts w:ascii="Times New Roman" w:hAnsi="Times New Roman" w:cs="Times New Roman"/>
          <w:sz w:val="28"/>
          <w:szCs w:val="28"/>
          <w:lang w:val="vi-VN"/>
        </w:rPr>
        <w:t xml:space="preserve"> ước tính đạt </w:t>
      </w:r>
      <w:r w:rsidRPr="00721D0E">
        <w:rPr>
          <w:rFonts w:ascii="Times New Roman" w:hAnsi="Times New Roman" w:cs="Times New Roman"/>
          <w:sz w:val="28"/>
          <w:szCs w:val="28"/>
          <w:lang w:val="en-US"/>
        </w:rPr>
        <w:t>232,2</w:t>
      </w:r>
      <w:r w:rsidRPr="00721D0E">
        <w:rPr>
          <w:rFonts w:ascii="Times New Roman" w:hAnsi="Times New Roman" w:cs="Times New Roman"/>
          <w:sz w:val="28"/>
          <w:szCs w:val="28"/>
          <w:lang w:val="vi-VN"/>
        </w:rPr>
        <w:t xml:space="preserve"> nghìn tỷ đồng, bằng </w:t>
      </w:r>
      <w:r w:rsidRPr="00721D0E">
        <w:rPr>
          <w:rFonts w:ascii="Times New Roman" w:hAnsi="Times New Roman" w:cs="Times New Roman"/>
          <w:sz w:val="28"/>
          <w:szCs w:val="28"/>
          <w:lang w:val="en-US"/>
        </w:rPr>
        <w:t>17,6</w:t>
      </w:r>
      <w:r w:rsidRPr="00721D0E">
        <w:rPr>
          <w:rFonts w:ascii="Times New Roman" w:hAnsi="Times New Roman" w:cs="Times New Roman"/>
          <w:sz w:val="28"/>
          <w:szCs w:val="28"/>
          <w:lang w:val="vi-VN"/>
        </w:rPr>
        <w:t xml:space="preserve">% dự toán năm, trong đó thu nội địa đạt </w:t>
      </w:r>
      <w:r w:rsidRPr="00721D0E">
        <w:rPr>
          <w:rFonts w:ascii="Times New Roman" w:hAnsi="Times New Roman" w:cs="Times New Roman"/>
          <w:sz w:val="28"/>
          <w:szCs w:val="28"/>
          <w:lang w:val="en-US"/>
        </w:rPr>
        <w:t>185,6</w:t>
      </w:r>
      <w:r w:rsidRPr="00721D0E">
        <w:rPr>
          <w:rFonts w:ascii="Times New Roman" w:hAnsi="Times New Roman" w:cs="Times New Roman"/>
          <w:sz w:val="28"/>
          <w:szCs w:val="28"/>
          <w:lang w:val="vi-VN"/>
        </w:rPr>
        <w:t xml:space="preserve"> nghìn tỷ đồng, bằng </w:t>
      </w:r>
      <w:r w:rsidRPr="00721D0E">
        <w:rPr>
          <w:rFonts w:ascii="Times New Roman" w:hAnsi="Times New Roman" w:cs="Times New Roman"/>
          <w:sz w:val="28"/>
          <w:szCs w:val="28"/>
          <w:lang w:val="en-US"/>
        </w:rPr>
        <w:t>16,9</w:t>
      </w:r>
      <w:r w:rsidRPr="00721D0E">
        <w:rPr>
          <w:rFonts w:ascii="Times New Roman" w:hAnsi="Times New Roman" w:cs="Times New Roman"/>
          <w:sz w:val="28"/>
          <w:szCs w:val="28"/>
          <w:lang w:val="vi-VN"/>
        </w:rPr>
        <w:t xml:space="preserve">%; thu từ dầu thô đạt </w:t>
      </w:r>
      <w:r w:rsidRPr="00721D0E">
        <w:rPr>
          <w:rFonts w:ascii="Times New Roman" w:hAnsi="Times New Roman" w:cs="Times New Roman"/>
          <w:sz w:val="28"/>
          <w:szCs w:val="28"/>
          <w:lang w:val="en-US"/>
        </w:rPr>
        <w:t>10,7</w:t>
      </w:r>
      <w:r w:rsidRPr="00721D0E">
        <w:rPr>
          <w:rFonts w:ascii="Times New Roman" w:hAnsi="Times New Roman" w:cs="Times New Roman"/>
          <w:sz w:val="28"/>
          <w:szCs w:val="28"/>
          <w:lang w:val="vi-VN"/>
        </w:rPr>
        <w:t xml:space="preserve"> nghìn tỷ đồng, bằng </w:t>
      </w:r>
      <w:r w:rsidRPr="00721D0E">
        <w:rPr>
          <w:rFonts w:ascii="Times New Roman" w:hAnsi="Times New Roman" w:cs="Times New Roman"/>
          <w:sz w:val="28"/>
          <w:szCs w:val="28"/>
          <w:lang w:val="en-US"/>
        </w:rPr>
        <w:t>29,9</w:t>
      </w:r>
      <w:r w:rsidRPr="00721D0E">
        <w:rPr>
          <w:rFonts w:ascii="Times New Roman" w:hAnsi="Times New Roman" w:cs="Times New Roman"/>
          <w:sz w:val="28"/>
          <w:szCs w:val="28"/>
          <w:lang w:val="vi-VN"/>
        </w:rPr>
        <w:t xml:space="preserve">%; thu cân đối ngân sách từ hoạt động xuất, nhập khẩu đạt </w:t>
      </w:r>
      <w:r w:rsidRPr="00721D0E">
        <w:rPr>
          <w:rFonts w:ascii="Times New Roman" w:hAnsi="Times New Roman" w:cs="Times New Roman"/>
          <w:sz w:val="28"/>
          <w:szCs w:val="28"/>
          <w:lang w:val="en-US"/>
        </w:rPr>
        <w:t>35,8</w:t>
      </w:r>
      <w:r w:rsidRPr="00721D0E">
        <w:rPr>
          <w:rFonts w:ascii="Times New Roman" w:hAnsi="Times New Roman" w:cs="Times New Roman"/>
          <w:sz w:val="28"/>
          <w:szCs w:val="28"/>
          <w:lang w:val="vi-VN"/>
        </w:rPr>
        <w:t xml:space="preserve"> nghìn tỷ đồng, bằng </w:t>
      </w:r>
      <w:r w:rsidRPr="00721D0E">
        <w:rPr>
          <w:rFonts w:ascii="Times New Roman" w:hAnsi="Times New Roman" w:cs="Times New Roman"/>
          <w:sz w:val="28"/>
          <w:szCs w:val="28"/>
          <w:lang w:val="en-US"/>
        </w:rPr>
        <w:t>20</w:t>
      </w:r>
      <w:r w:rsidRPr="00721D0E">
        <w:rPr>
          <w:rFonts w:ascii="Times New Roman" w:hAnsi="Times New Roman" w:cs="Times New Roman"/>
          <w:sz w:val="28"/>
          <w:szCs w:val="28"/>
          <w:lang w:val="vi-VN"/>
        </w:rPr>
        <w:t xml:space="preserve">%. </w:t>
      </w:r>
    </w:p>
    <w:p w:rsidR="00D34BC9" w:rsidRPr="00721D0E" w:rsidRDefault="00B07257" w:rsidP="00AB5B4E">
      <w:pPr>
        <w:spacing w:before="40" w:after="40" w:line="278" w:lineRule="auto"/>
        <w:ind w:firstLine="567"/>
        <w:jc w:val="both"/>
        <w:rPr>
          <w:rFonts w:ascii="Times New Roman" w:hAnsi="Times New Roman" w:cs="Times New Roman"/>
          <w:b/>
          <w:sz w:val="28"/>
          <w:szCs w:val="28"/>
          <w:lang w:val="en-US"/>
        </w:rPr>
      </w:pPr>
      <w:r w:rsidRPr="00721D0E">
        <w:rPr>
          <w:rFonts w:ascii="Times New Roman" w:hAnsi="Times New Roman" w:cs="Times New Roman"/>
          <w:sz w:val="28"/>
          <w:szCs w:val="28"/>
          <w:lang w:val="vi-VN"/>
        </w:rPr>
        <w:t xml:space="preserve">Tổng chi ngân sách Nhà nước </w:t>
      </w:r>
      <w:r w:rsidRPr="00721D0E">
        <w:rPr>
          <w:rFonts w:ascii="Times New Roman" w:hAnsi="Times New Roman" w:cs="Times New Roman"/>
          <w:sz w:val="28"/>
          <w:szCs w:val="28"/>
        </w:rPr>
        <w:t>từ đầu năm đến thời điểm 15/3/2018</w:t>
      </w:r>
      <w:r w:rsidRPr="00721D0E">
        <w:rPr>
          <w:rFonts w:ascii="Times New Roman" w:hAnsi="Times New Roman" w:cs="Times New Roman"/>
          <w:sz w:val="28"/>
          <w:szCs w:val="28"/>
          <w:lang w:val="vi-VN"/>
        </w:rPr>
        <w:t xml:space="preserve"> ước tính đạt </w:t>
      </w:r>
      <w:r w:rsidRPr="00721D0E">
        <w:rPr>
          <w:rFonts w:ascii="Times New Roman" w:hAnsi="Times New Roman" w:cs="Times New Roman"/>
          <w:sz w:val="28"/>
          <w:szCs w:val="28"/>
        </w:rPr>
        <w:t>225,9</w:t>
      </w:r>
      <w:r w:rsidRPr="00721D0E">
        <w:rPr>
          <w:rFonts w:ascii="Times New Roman" w:hAnsi="Times New Roman" w:cs="Times New Roman"/>
          <w:sz w:val="28"/>
          <w:szCs w:val="28"/>
          <w:lang w:val="vi-VN"/>
        </w:rPr>
        <w:t xml:space="preserve"> nghìn tỷ đồng, bằng </w:t>
      </w:r>
      <w:r w:rsidRPr="00721D0E">
        <w:rPr>
          <w:rFonts w:ascii="Times New Roman" w:hAnsi="Times New Roman" w:cs="Times New Roman"/>
          <w:sz w:val="28"/>
          <w:szCs w:val="28"/>
        </w:rPr>
        <w:t>14,8%</w:t>
      </w:r>
      <w:r w:rsidRPr="00721D0E">
        <w:rPr>
          <w:rFonts w:ascii="Times New Roman" w:hAnsi="Times New Roman" w:cs="Times New Roman"/>
          <w:sz w:val="28"/>
          <w:szCs w:val="28"/>
          <w:lang w:val="vi-VN"/>
        </w:rPr>
        <w:t xml:space="preserve"> dự toán năm, trong đó </w:t>
      </w:r>
      <w:r w:rsidRPr="00721D0E">
        <w:rPr>
          <w:rFonts w:ascii="Times New Roman" w:hAnsi="Times New Roman" w:cs="Times New Roman"/>
          <w:sz w:val="28"/>
          <w:szCs w:val="28"/>
        </w:rPr>
        <w:t xml:space="preserve">chi thường xuyên đạt 183 nghìn tỷ đồng, bằng 19,5%; </w:t>
      </w:r>
      <w:r w:rsidRPr="00721D0E">
        <w:rPr>
          <w:rFonts w:ascii="Times New Roman" w:hAnsi="Times New Roman" w:cs="Times New Roman"/>
          <w:sz w:val="28"/>
          <w:szCs w:val="28"/>
          <w:lang w:val="vi-VN"/>
        </w:rPr>
        <w:t>chi đầu tư phát triển</w:t>
      </w:r>
      <w:r w:rsidR="007F56EF" w:rsidRPr="00721D0E">
        <w:rPr>
          <w:rFonts w:ascii="Times New Roman" w:hAnsi="Times New Roman" w:cs="Times New Roman"/>
          <w:sz w:val="28"/>
          <w:szCs w:val="28"/>
          <w:lang w:val="en-US"/>
        </w:rPr>
        <w:t xml:space="preserve"> </w:t>
      </w:r>
      <w:r w:rsidRPr="00721D0E">
        <w:rPr>
          <w:rFonts w:ascii="Times New Roman" w:hAnsi="Times New Roman" w:cs="Times New Roman"/>
          <w:sz w:val="28"/>
          <w:szCs w:val="28"/>
        </w:rPr>
        <w:t>đạt 17,5</w:t>
      </w:r>
      <w:r w:rsidRPr="00721D0E">
        <w:rPr>
          <w:rFonts w:ascii="Times New Roman" w:hAnsi="Times New Roman" w:cs="Times New Roman"/>
          <w:sz w:val="28"/>
          <w:szCs w:val="28"/>
          <w:lang w:val="vi-VN"/>
        </w:rPr>
        <w:t xml:space="preserve"> nghìn tỷ đồng,</w:t>
      </w:r>
      <w:r w:rsidR="007F56EF" w:rsidRPr="00721D0E">
        <w:rPr>
          <w:rFonts w:ascii="Times New Roman" w:hAnsi="Times New Roman" w:cs="Times New Roman"/>
          <w:sz w:val="28"/>
          <w:szCs w:val="28"/>
          <w:lang w:val="en-US"/>
        </w:rPr>
        <w:t xml:space="preserve"> </w:t>
      </w:r>
      <w:r w:rsidRPr="00721D0E">
        <w:rPr>
          <w:rFonts w:ascii="Times New Roman" w:hAnsi="Times New Roman" w:cs="Times New Roman"/>
          <w:sz w:val="28"/>
          <w:szCs w:val="28"/>
          <w:lang w:val="vi-VN"/>
        </w:rPr>
        <w:t xml:space="preserve">bằng </w:t>
      </w:r>
      <w:r w:rsidRPr="00721D0E">
        <w:rPr>
          <w:rFonts w:ascii="Times New Roman" w:hAnsi="Times New Roman" w:cs="Times New Roman"/>
          <w:sz w:val="28"/>
          <w:szCs w:val="28"/>
        </w:rPr>
        <w:t>4,4</w:t>
      </w:r>
      <w:r w:rsidRPr="00721D0E">
        <w:rPr>
          <w:rFonts w:ascii="Times New Roman" w:hAnsi="Times New Roman" w:cs="Times New Roman"/>
          <w:sz w:val="28"/>
          <w:szCs w:val="28"/>
          <w:lang w:val="vi-VN"/>
        </w:rPr>
        <w:t>%</w:t>
      </w:r>
      <w:r w:rsidRPr="00721D0E">
        <w:rPr>
          <w:rFonts w:ascii="Times New Roman" w:hAnsi="Times New Roman" w:cs="Times New Roman"/>
          <w:sz w:val="28"/>
          <w:szCs w:val="28"/>
          <w:lang w:val="en-US"/>
        </w:rPr>
        <w:t xml:space="preserve"> dự toán năm</w:t>
      </w:r>
      <w:r w:rsidR="00C17FD4" w:rsidRPr="00721D0E">
        <w:rPr>
          <w:rFonts w:ascii="Times New Roman" w:hAnsi="Times New Roman" w:cs="Times New Roman"/>
          <w:sz w:val="28"/>
          <w:szCs w:val="28"/>
        </w:rPr>
        <w:t>;</w:t>
      </w:r>
      <w:r w:rsidR="00C17FD4" w:rsidRPr="00721D0E">
        <w:rPr>
          <w:rFonts w:ascii="Times New Roman" w:hAnsi="Times New Roman" w:cs="Times New Roman"/>
          <w:sz w:val="28"/>
          <w:szCs w:val="28"/>
          <w:lang w:val="vi-VN"/>
        </w:rPr>
        <w:t xml:space="preserve"> chi trả nợ </w:t>
      </w:r>
      <w:r w:rsidR="00C17FD4" w:rsidRPr="00721D0E">
        <w:rPr>
          <w:rFonts w:ascii="Times New Roman" w:hAnsi="Times New Roman" w:cs="Times New Roman"/>
          <w:sz w:val="28"/>
          <w:szCs w:val="28"/>
        </w:rPr>
        <w:t>lãi</w:t>
      </w:r>
      <w:r w:rsidR="007F56EF" w:rsidRPr="00721D0E">
        <w:rPr>
          <w:rFonts w:ascii="Times New Roman" w:hAnsi="Times New Roman" w:cs="Times New Roman"/>
          <w:sz w:val="28"/>
          <w:szCs w:val="28"/>
        </w:rPr>
        <w:t xml:space="preserve"> </w:t>
      </w:r>
      <w:r w:rsidR="00C17FD4" w:rsidRPr="00721D0E">
        <w:rPr>
          <w:rFonts w:ascii="Times New Roman" w:hAnsi="Times New Roman" w:cs="Times New Roman"/>
          <w:sz w:val="28"/>
          <w:szCs w:val="28"/>
        </w:rPr>
        <w:t>24,9</w:t>
      </w:r>
      <w:r w:rsidR="00C17FD4" w:rsidRPr="00721D0E">
        <w:rPr>
          <w:rFonts w:ascii="Times New Roman" w:hAnsi="Times New Roman" w:cs="Times New Roman"/>
          <w:sz w:val="28"/>
          <w:szCs w:val="28"/>
          <w:lang w:val="vi-VN"/>
        </w:rPr>
        <w:t xml:space="preserve"> nghìn tỷ đồng, bằng </w:t>
      </w:r>
      <w:r w:rsidR="00C17FD4" w:rsidRPr="00721D0E">
        <w:rPr>
          <w:rFonts w:ascii="Times New Roman" w:hAnsi="Times New Roman" w:cs="Times New Roman"/>
          <w:sz w:val="28"/>
          <w:szCs w:val="28"/>
        </w:rPr>
        <w:t>22,1</w:t>
      </w:r>
      <w:r w:rsidR="00C17FD4" w:rsidRPr="00721D0E">
        <w:rPr>
          <w:rFonts w:ascii="Times New Roman" w:hAnsi="Times New Roman" w:cs="Times New Roman"/>
          <w:sz w:val="28"/>
          <w:szCs w:val="28"/>
          <w:lang w:val="vi-VN"/>
        </w:rPr>
        <w:t>%</w:t>
      </w:r>
      <w:r w:rsidR="00C17FD4" w:rsidRPr="00721D0E">
        <w:rPr>
          <w:rFonts w:ascii="Times New Roman" w:hAnsi="Times New Roman" w:cs="Times New Roman"/>
          <w:sz w:val="28"/>
          <w:szCs w:val="28"/>
          <w:lang w:val="en-US"/>
        </w:rPr>
        <w:t>.</w:t>
      </w:r>
    </w:p>
    <w:p w:rsidR="00B54309" w:rsidRPr="00721D0E" w:rsidRDefault="00601820" w:rsidP="00E2101C">
      <w:pPr>
        <w:tabs>
          <w:tab w:val="left" w:pos="900"/>
        </w:tabs>
        <w:spacing w:before="40" w:after="40"/>
        <w:ind w:firstLine="567"/>
        <w:jc w:val="both"/>
        <w:rPr>
          <w:rStyle w:val="Strong"/>
          <w:rFonts w:ascii="Times New Roman" w:hAnsi="Times New Roman"/>
          <w:iCs/>
          <w:color w:val="000000"/>
          <w:sz w:val="28"/>
          <w:szCs w:val="28"/>
          <w:lang w:val="de-DE"/>
        </w:rPr>
      </w:pPr>
      <w:r w:rsidRPr="00721D0E">
        <w:rPr>
          <w:rStyle w:val="Strong"/>
          <w:rFonts w:ascii="Times New Roman" w:hAnsi="Times New Roman"/>
          <w:iCs/>
          <w:color w:val="000000"/>
          <w:sz w:val="28"/>
          <w:szCs w:val="28"/>
          <w:lang w:val="de-DE"/>
        </w:rPr>
        <w:lastRenderedPageBreak/>
        <w:t>9</w:t>
      </w:r>
      <w:r w:rsidR="00B54309" w:rsidRPr="00721D0E">
        <w:rPr>
          <w:rStyle w:val="Strong"/>
          <w:rFonts w:ascii="Times New Roman" w:hAnsi="Times New Roman"/>
          <w:iCs/>
          <w:color w:val="000000"/>
          <w:sz w:val="28"/>
          <w:szCs w:val="28"/>
          <w:lang w:val="de-DE"/>
        </w:rPr>
        <w:t>. Xuất, nhập khẩu hàng hóa</w:t>
      </w:r>
      <w:r w:rsidR="00B2146A" w:rsidRPr="00721D0E">
        <w:rPr>
          <w:rStyle w:val="Strong"/>
          <w:rFonts w:ascii="Times New Roman" w:hAnsi="Times New Roman"/>
          <w:iCs/>
          <w:color w:val="000000"/>
          <w:sz w:val="28"/>
          <w:szCs w:val="28"/>
          <w:lang w:val="de-DE"/>
        </w:rPr>
        <w:t>, dịch vụ</w:t>
      </w:r>
    </w:p>
    <w:p w:rsidR="00B54309" w:rsidRPr="00721D0E" w:rsidRDefault="00B54309" w:rsidP="00E2101C">
      <w:pPr>
        <w:tabs>
          <w:tab w:val="left" w:pos="900"/>
        </w:tabs>
        <w:spacing w:before="40" w:after="40"/>
        <w:ind w:firstLine="567"/>
        <w:jc w:val="both"/>
        <w:rPr>
          <w:rStyle w:val="Strong"/>
          <w:rFonts w:ascii="Times New Roman" w:hAnsi="Times New Roman"/>
          <w:i/>
          <w:iCs/>
          <w:color w:val="000000"/>
          <w:sz w:val="28"/>
          <w:szCs w:val="28"/>
          <w:lang w:val="de-DE"/>
        </w:rPr>
      </w:pPr>
      <w:r w:rsidRPr="00721D0E">
        <w:rPr>
          <w:rStyle w:val="Strong"/>
          <w:rFonts w:ascii="Times New Roman" w:hAnsi="Times New Roman"/>
          <w:i/>
          <w:iCs/>
          <w:color w:val="000000"/>
          <w:sz w:val="28"/>
          <w:szCs w:val="28"/>
          <w:lang w:val="de-DE"/>
        </w:rPr>
        <w:t>a. Xuất khẩu hàng hóa</w:t>
      </w:r>
    </w:p>
    <w:p w:rsidR="00D3228F" w:rsidRPr="00721D0E" w:rsidRDefault="00D22A7D" w:rsidP="00E2101C">
      <w:pPr>
        <w:tabs>
          <w:tab w:val="left" w:pos="900"/>
        </w:tabs>
        <w:spacing w:before="40" w:after="40"/>
        <w:ind w:firstLine="567"/>
        <w:jc w:val="both"/>
        <w:rPr>
          <w:rFonts w:ascii="Times New Roman" w:hAnsi="Times New Roman" w:cs="Times New Roman"/>
          <w:spacing w:val="-2"/>
          <w:sz w:val="28"/>
          <w:szCs w:val="28"/>
        </w:rPr>
      </w:pPr>
      <w:r w:rsidRPr="00721D0E">
        <w:rPr>
          <w:rStyle w:val="Strong"/>
          <w:rFonts w:ascii="Times New Roman" w:hAnsi="Times New Roman"/>
          <w:b w:val="0"/>
          <w:spacing w:val="-2"/>
          <w:sz w:val="28"/>
          <w:szCs w:val="28"/>
          <w:lang w:val="de-DE"/>
        </w:rPr>
        <w:t xml:space="preserve">Kim ngạch hàng hóa xuất khẩu </w:t>
      </w:r>
      <w:r w:rsidRPr="00721D0E">
        <w:rPr>
          <w:rFonts w:ascii="Times New Roman" w:hAnsi="Times New Roman" w:cs="Times New Roman"/>
          <w:spacing w:val="-2"/>
          <w:sz w:val="28"/>
          <w:szCs w:val="28"/>
        </w:rPr>
        <w:t xml:space="preserve">quý I năm </w:t>
      </w:r>
      <w:r w:rsidR="00601820" w:rsidRPr="00721D0E">
        <w:rPr>
          <w:rFonts w:ascii="Times New Roman" w:hAnsi="Times New Roman" w:cs="Times New Roman"/>
          <w:spacing w:val="-2"/>
          <w:sz w:val="28"/>
          <w:szCs w:val="28"/>
        </w:rPr>
        <w:t>2018</w:t>
      </w:r>
      <w:r w:rsidRPr="00721D0E">
        <w:rPr>
          <w:rFonts w:ascii="Times New Roman" w:hAnsi="Times New Roman" w:cs="Times New Roman"/>
          <w:spacing w:val="-2"/>
          <w:sz w:val="28"/>
          <w:szCs w:val="28"/>
        </w:rPr>
        <w:t xml:space="preserve"> ước tính đạt 54,31 tỷ USD, tăng 22% so với cùng kỳ năm trước, trong đó khu vực kinh tế trong nước đạt 14,97 tỷ USD, tăng 18,9%; khu vực có vốn đầu tư nước ngoài (kể cả dầu thô) đạt 39,34 tỷ USD, tăng 23,2%. </w:t>
      </w:r>
      <w:r w:rsidR="00BC7FAC" w:rsidRPr="0062621A">
        <w:rPr>
          <w:rFonts w:ascii="Times New Roman" w:hAnsi="Times New Roman" w:cs="Times New Roman"/>
          <w:sz w:val="28"/>
          <w:szCs w:val="28"/>
        </w:rPr>
        <w:t>Nếu loại trừ yếu tố giá, kim ngạch hàng hóa xuất khẩu quý I tăng</w:t>
      </w:r>
      <w:r w:rsidR="00BC7FAC">
        <w:rPr>
          <w:rFonts w:ascii="Times New Roman" w:hAnsi="Times New Roman" w:cs="Times New Roman"/>
          <w:sz w:val="28"/>
          <w:szCs w:val="28"/>
        </w:rPr>
        <w:t xml:space="preserve"> 22,1% </w:t>
      </w:r>
      <w:r w:rsidR="00BC7FAC" w:rsidRPr="0062621A">
        <w:rPr>
          <w:rFonts w:ascii="Times New Roman" w:hAnsi="Times New Roman" w:cs="Times New Roman"/>
          <w:sz w:val="28"/>
          <w:szCs w:val="28"/>
        </w:rPr>
        <w:t>so với cùng kỳ năm 2017</w:t>
      </w:r>
      <w:r w:rsidR="00BC7FAC">
        <w:rPr>
          <w:rFonts w:ascii="Times New Roman" w:hAnsi="Times New Roman" w:cs="Times New Roman"/>
          <w:sz w:val="28"/>
          <w:szCs w:val="28"/>
        </w:rPr>
        <w:t>.</w:t>
      </w:r>
    </w:p>
    <w:p w:rsidR="00D22A7D" w:rsidRPr="00721D0E" w:rsidRDefault="00D22A7D" w:rsidP="00E2101C">
      <w:pPr>
        <w:spacing w:before="40" w:after="40"/>
        <w:ind w:firstLine="567"/>
        <w:jc w:val="both"/>
        <w:rPr>
          <w:rFonts w:ascii="Times New Roman" w:hAnsi="Times New Roman" w:cs="Times New Roman"/>
          <w:sz w:val="28"/>
          <w:szCs w:val="28"/>
        </w:rPr>
      </w:pPr>
      <w:r w:rsidRPr="00721D0E">
        <w:rPr>
          <w:rFonts w:ascii="Times New Roman" w:hAnsi="Times New Roman" w:cs="Times New Roman"/>
          <w:sz w:val="28"/>
          <w:szCs w:val="28"/>
        </w:rPr>
        <w:t>Kim ngạch xuất khẩu một số mặt hàng chủ lực quý I năm nay</w:t>
      </w:r>
      <w:r w:rsidR="00540EEB" w:rsidRPr="00721D0E">
        <w:rPr>
          <w:rFonts w:ascii="Times New Roman" w:hAnsi="Times New Roman" w:cs="Times New Roman"/>
          <w:sz w:val="28"/>
          <w:szCs w:val="28"/>
        </w:rPr>
        <w:t xml:space="preserve"> vẫn duy trì tốc độ</w:t>
      </w:r>
      <w:r w:rsidRPr="00721D0E">
        <w:rPr>
          <w:rFonts w:ascii="Times New Roman" w:hAnsi="Times New Roman" w:cs="Times New Roman"/>
          <w:sz w:val="28"/>
          <w:szCs w:val="28"/>
        </w:rPr>
        <w:t xml:space="preserve"> tăng</w:t>
      </w:r>
      <w:r w:rsidR="00F611CD" w:rsidRPr="00721D0E">
        <w:rPr>
          <w:rFonts w:ascii="Times New Roman" w:hAnsi="Times New Roman" w:cs="Times New Roman"/>
          <w:sz w:val="28"/>
          <w:szCs w:val="28"/>
        </w:rPr>
        <w:t xml:space="preserve"> </w:t>
      </w:r>
      <w:r w:rsidR="000632F6" w:rsidRPr="00721D0E">
        <w:rPr>
          <w:rFonts w:ascii="Times New Roman" w:hAnsi="Times New Roman" w:cs="Times New Roman"/>
          <w:sz w:val="28"/>
          <w:szCs w:val="28"/>
        </w:rPr>
        <w:t>khá</w:t>
      </w:r>
      <w:r w:rsidR="00F611CD" w:rsidRPr="00721D0E">
        <w:rPr>
          <w:rFonts w:ascii="Times New Roman" w:hAnsi="Times New Roman" w:cs="Times New Roman"/>
          <w:sz w:val="28"/>
          <w:szCs w:val="28"/>
        </w:rPr>
        <w:t xml:space="preserve"> </w:t>
      </w:r>
      <w:r w:rsidRPr="00721D0E">
        <w:rPr>
          <w:rStyle w:val="Strong"/>
          <w:rFonts w:ascii="Times New Roman" w:hAnsi="Times New Roman"/>
          <w:b w:val="0"/>
          <w:sz w:val="28"/>
          <w:szCs w:val="28"/>
          <w:lang w:val="vi-VN"/>
        </w:rPr>
        <w:t xml:space="preserve">so với cùng kỳ năm </w:t>
      </w:r>
      <w:r w:rsidRPr="00721D0E">
        <w:rPr>
          <w:rStyle w:val="Strong"/>
          <w:rFonts w:ascii="Times New Roman" w:hAnsi="Times New Roman"/>
          <w:b w:val="0"/>
          <w:sz w:val="28"/>
          <w:szCs w:val="28"/>
        </w:rPr>
        <w:t>trước</w:t>
      </w:r>
      <w:r w:rsidRPr="00721D0E">
        <w:rPr>
          <w:rStyle w:val="Strong"/>
          <w:rFonts w:ascii="Times New Roman" w:hAnsi="Times New Roman"/>
          <w:b w:val="0"/>
          <w:sz w:val="28"/>
          <w:szCs w:val="28"/>
          <w:lang w:val="vi-VN"/>
        </w:rPr>
        <w:t>:</w:t>
      </w:r>
      <w:r w:rsidRPr="00721D0E">
        <w:rPr>
          <w:rStyle w:val="Strong"/>
          <w:rFonts w:ascii="Times New Roman" w:hAnsi="Times New Roman"/>
          <w:b w:val="0"/>
          <w:sz w:val="28"/>
          <w:szCs w:val="28"/>
        </w:rPr>
        <w:t xml:space="preserve"> Điện thoại và linh kiện đạt 12,3 tỷ USD, tăng 58,8%; hàng dệt may đạt 6,3 tỷ USD, tăng 12,9%; điện tử, máy tính và linh kiện đạt 6,3 tỷ USD, tăng 13,2%; máy móc thiết bị, dụng cụ phụ tùng đạt 3,5 tỷ USD, tăng 22,3%; giày dép đạt 3,5 tỷ USD, tăng 10,9%; phương tiện vận tải và phụ tùng đạt 2,1 tỷ USD, tăng 20,1%; gỗ và sản phẩm gỗ đạt 1,9 tỷ USD, tăng 8%; thủy sản đạt 1,7 tỷ USD, tăng 11,2%; rau quả đạt 950 triệu USD, tăng 35,6%; sắt thép đạt 949 triệu USD, tăng 43,3%.</w:t>
      </w:r>
      <w:r w:rsidR="002F2165">
        <w:rPr>
          <w:rStyle w:val="Strong"/>
          <w:rFonts w:ascii="Times New Roman" w:hAnsi="Times New Roman"/>
          <w:b w:val="0"/>
          <w:sz w:val="28"/>
          <w:szCs w:val="28"/>
        </w:rPr>
        <w:t xml:space="preserve"> </w:t>
      </w:r>
      <w:r w:rsidR="000D1E36" w:rsidRPr="00721D0E">
        <w:rPr>
          <w:rStyle w:val="Strong"/>
          <w:rFonts w:ascii="Times New Roman" w:hAnsi="Times New Roman"/>
          <w:b w:val="0"/>
          <w:sz w:val="28"/>
          <w:szCs w:val="28"/>
        </w:rPr>
        <w:t>M</w:t>
      </w:r>
      <w:r w:rsidRPr="00721D0E">
        <w:rPr>
          <w:rStyle w:val="Strong"/>
          <w:rFonts w:ascii="Times New Roman" w:hAnsi="Times New Roman"/>
          <w:b w:val="0"/>
          <w:sz w:val="28"/>
          <w:szCs w:val="28"/>
        </w:rPr>
        <w:t>ột số mặt hàng kim ngạch xuất khẩu giảm so với cùng kỳ</w:t>
      </w:r>
      <w:r w:rsidRPr="00721D0E">
        <w:rPr>
          <w:rFonts w:ascii="Times New Roman" w:hAnsi="Times New Roman" w:cs="Times New Roman"/>
          <w:sz w:val="28"/>
          <w:szCs w:val="28"/>
        </w:rPr>
        <w:t xml:space="preserve"> năm trước: Dầu thô đạt 509 triệu USD, giảm 21,1% (lượng giảm 36,5%); cao su đạt 408 triệu USD, giảm 19,8% (lượng tăng 10,5%); sắn và sản phẩm của sắn đạt 277 triệu USD, giảm 5,3% (lượng giảm 27,7%); hạt tiêu đạt 190 triệu USD, giảm 41,3% (lượng giảm 2%). T</w:t>
      </w:r>
      <w:r w:rsidRPr="00721D0E">
        <w:rPr>
          <w:rStyle w:val="Strong"/>
          <w:rFonts w:ascii="Times New Roman" w:eastAsia="Batang" w:hAnsi="Times New Roman"/>
          <w:b w:val="0"/>
          <w:sz w:val="28"/>
          <w:szCs w:val="28"/>
        </w:rPr>
        <w:t>ỷ trọng xuất khẩu các mặt hàng chủ lực vẫn thuộc về khu vực có vốn đầu tư trực tiếp nước ngoài</w:t>
      </w:r>
      <w:r w:rsidR="000632F6" w:rsidRPr="00721D0E">
        <w:rPr>
          <w:rStyle w:val="Strong"/>
          <w:rFonts w:ascii="Times New Roman" w:eastAsia="Batang" w:hAnsi="Times New Roman"/>
          <w:b w:val="0"/>
          <w:sz w:val="28"/>
          <w:szCs w:val="28"/>
        </w:rPr>
        <w:t>, chiếm 99,7% kim ngạch hàng</w:t>
      </w:r>
      <w:r w:rsidR="00F611CD" w:rsidRPr="00721D0E">
        <w:rPr>
          <w:rStyle w:val="Strong"/>
          <w:rFonts w:ascii="Times New Roman" w:eastAsia="Batang" w:hAnsi="Times New Roman"/>
          <w:b w:val="0"/>
          <w:sz w:val="28"/>
          <w:szCs w:val="28"/>
        </w:rPr>
        <w:t xml:space="preserve"> </w:t>
      </w:r>
      <w:r w:rsidR="000632F6" w:rsidRPr="00721D0E">
        <w:rPr>
          <w:rStyle w:val="Strong"/>
          <w:rFonts w:ascii="Times New Roman" w:eastAsia="Batang" w:hAnsi="Times New Roman"/>
          <w:b w:val="0"/>
          <w:sz w:val="28"/>
          <w:szCs w:val="28"/>
        </w:rPr>
        <w:t>đ</w:t>
      </w:r>
      <w:r w:rsidRPr="00721D0E">
        <w:rPr>
          <w:rStyle w:val="Strong"/>
          <w:rFonts w:ascii="Times New Roman" w:eastAsia="Batang" w:hAnsi="Times New Roman"/>
          <w:b w:val="0"/>
          <w:sz w:val="28"/>
          <w:szCs w:val="28"/>
        </w:rPr>
        <w:t>iện thoại và linh kiện</w:t>
      </w:r>
      <w:r w:rsidR="000632F6" w:rsidRPr="00721D0E">
        <w:rPr>
          <w:rStyle w:val="Strong"/>
          <w:rFonts w:ascii="Times New Roman" w:eastAsia="Batang" w:hAnsi="Times New Roman"/>
          <w:b w:val="0"/>
          <w:sz w:val="28"/>
          <w:szCs w:val="28"/>
        </w:rPr>
        <w:t>;</w:t>
      </w:r>
      <w:r w:rsidRPr="00721D0E">
        <w:rPr>
          <w:rStyle w:val="Strong"/>
          <w:rFonts w:ascii="Times New Roman" w:eastAsia="Batang" w:hAnsi="Times New Roman"/>
          <w:b w:val="0"/>
          <w:sz w:val="28"/>
          <w:szCs w:val="28"/>
        </w:rPr>
        <w:t xml:space="preserve"> chiếm 9</w:t>
      </w:r>
      <w:r w:rsidR="000632F6" w:rsidRPr="00721D0E">
        <w:rPr>
          <w:rStyle w:val="Strong"/>
          <w:rFonts w:ascii="Times New Roman" w:eastAsia="Batang" w:hAnsi="Times New Roman"/>
          <w:b w:val="0"/>
          <w:sz w:val="28"/>
          <w:szCs w:val="28"/>
        </w:rPr>
        <w:t>0</w:t>
      </w:r>
      <w:r w:rsidRPr="00721D0E">
        <w:rPr>
          <w:rStyle w:val="Strong"/>
          <w:rFonts w:ascii="Times New Roman" w:eastAsia="Batang" w:hAnsi="Times New Roman"/>
          <w:b w:val="0"/>
          <w:sz w:val="28"/>
          <w:szCs w:val="28"/>
        </w:rPr>
        <w:t>%</w:t>
      </w:r>
      <w:r w:rsidR="000632F6" w:rsidRPr="00721D0E">
        <w:rPr>
          <w:rStyle w:val="Strong"/>
          <w:rFonts w:ascii="Times New Roman" w:eastAsia="Batang" w:hAnsi="Times New Roman"/>
          <w:b w:val="0"/>
          <w:sz w:val="28"/>
          <w:szCs w:val="28"/>
        </w:rPr>
        <w:t xml:space="preserve"> kim ngạch</w:t>
      </w:r>
      <w:r w:rsidR="00F611CD" w:rsidRPr="00721D0E">
        <w:rPr>
          <w:rStyle w:val="Strong"/>
          <w:rFonts w:ascii="Times New Roman" w:eastAsia="Batang" w:hAnsi="Times New Roman"/>
          <w:b w:val="0"/>
          <w:sz w:val="28"/>
          <w:szCs w:val="28"/>
        </w:rPr>
        <w:t xml:space="preserve"> </w:t>
      </w:r>
      <w:r w:rsidR="000632F6" w:rsidRPr="00721D0E">
        <w:rPr>
          <w:rStyle w:val="Strong"/>
          <w:rFonts w:ascii="Times New Roman" w:eastAsia="Batang" w:hAnsi="Times New Roman"/>
          <w:b w:val="0"/>
          <w:sz w:val="28"/>
          <w:szCs w:val="28"/>
        </w:rPr>
        <w:t>m</w:t>
      </w:r>
      <w:r w:rsidRPr="00721D0E">
        <w:rPr>
          <w:rStyle w:val="Strong"/>
          <w:rFonts w:ascii="Times New Roman" w:eastAsia="Batang" w:hAnsi="Times New Roman"/>
          <w:b w:val="0"/>
          <w:sz w:val="28"/>
          <w:szCs w:val="28"/>
        </w:rPr>
        <w:t>áy móc thiết bị</w:t>
      </w:r>
      <w:r w:rsidR="000632F6" w:rsidRPr="00721D0E">
        <w:rPr>
          <w:rStyle w:val="Strong"/>
          <w:rFonts w:ascii="Times New Roman" w:eastAsia="Batang" w:hAnsi="Times New Roman"/>
          <w:b w:val="0"/>
          <w:sz w:val="28"/>
          <w:szCs w:val="28"/>
        </w:rPr>
        <w:t>,</w:t>
      </w:r>
      <w:r w:rsidRPr="00721D0E">
        <w:rPr>
          <w:rStyle w:val="Strong"/>
          <w:rFonts w:ascii="Times New Roman" w:eastAsia="Batang" w:hAnsi="Times New Roman"/>
          <w:b w:val="0"/>
          <w:sz w:val="28"/>
          <w:szCs w:val="28"/>
        </w:rPr>
        <w:t xml:space="preserve"> dụng cụ phụ tùng</w:t>
      </w:r>
      <w:r w:rsidR="000632F6" w:rsidRPr="00721D0E">
        <w:rPr>
          <w:rStyle w:val="Strong"/>
          <w:rFonts w:ascii="Times New Roman" w:eastAsia="Batang" w:hAnsi="Times New Roman"/>
          <w:b w:val="0"/>
          <w:sz w:val="28"/>
          <w:szCs w:val="28"/>
        </w:rPr>
        <w:t>;</w:t>
      </w:r>
      <w:r w:rsidRPr="00721D0E">
        <w:rPr>
          <w:rStyle w:val="Strong"/>
          <w:rFonts w:ascii="Times New Roman" w:eastAsia="Batang" w:hAnsi="Times New Roman"/>
          <w:b w:val="0"/>
          <w:sz w:val="28"/>
          <w:szCs w:val="28"/>
        </w:rPr>
        <w:t xml:space="preserve"> chiếm </w:t>
      </w:r>
      <w:r w:rsidR="000632F6" w:rsidRPr="00721D0E">
        <w:rPr>
          <w:rStyle w:val="Strong"/>
          <w:rFonts w:ascii="Times New Roman" w:eastAsia="Batang" w:hAnsi="Times New Roman"/>
          <w:b w:val="0"/>
          <w:sz w:val="28"/>
          <w:szCs w:val="28"/>
        </w:rPr>
        <w:t>61</w:t>
      </w:r>
      <w:r w:rsidRPr="00721D0E">
        <w:rPr>
          <w:rStyle w:val="Strong"/>
          <w:rFonts w:ascii="Times New Roman" w:eastAsia="Batang" w:hAnsi="Times New Roman"/>
          <w:b w:val="0"/>
          <w:sz w:val="28"/>
          <w:szCs w:val="28"/>
        </w:rPr>
        <w:t>%</w:t>
      </w:r>
      <w:r w:rsidR="000632F6" w:rsidRPr="00721D0E">
        <w:rPr>
          <w:rStyle w:val="Strong"/>
          <w:rFonts w:ascii="Times New Roman" w:eastAsia="Batang" w:hAnsi="Times New Roman"/>
          <w:b w:val="0"/>
          <w:sz w:val="28"/>
          <w:szCs w:val="28"/>
        </w:rPr>
        <w:t xml:space="preserve"> kim ngạch</w:t>
      </w:r>
      <w:r w:rsidR="00ED2AAB" w:rsidRPr="00721D0E">
        <w:rPr>
          <w:rStyle w:val="Strong"/>
          <w:rFonts w:ascii="Times New Roman" w:eastAsia="Batang" w:hAnsi="Times New Roman"/>
          <w:b w:val="0"/>
          <w:sz w:val="28"/>
          <w:szCs w:val="28"/>
        </w:rPr>
        <w:t xml:space="preserve"> </w:t>
      </w:r>
      <w:r w:rsidR="000632F6" w:rsidRPr="00721D0E">
        <w:rPr>
          <w:rStyle w:val="Strong"/>
          <w:rFonts w:ascii="Times New Roman" w:eastAsia="Batang" w:hAnsi="Times New Roman"/>
          <w:b w:val="0"/>
          <w:sz w:val="28"/>
          <w:szCs w:val="28"/>
        </w:rPr>
        <w:t>h</w:t>
      </w:r>
      <w:r w:rsidRPr="00721D0E">
        <w:rPr>
          <w:rStyle w:val="Strong"/>
          <w:rFonts w:ascii="Times New Roman" w:eastAsia="Batang" w:hAnsi="Times New Roman"/>
          <w:b w:val="0"/>
          <w:sz w:val="28"/>
          <w:szCs w:val="28"/>
        </w:rPr>
        <w:t>àng dệt may.</w:t>
      </w:r>
    </w:p>
    <w:p w:rsidR="00D34BC9" w:rsidRPr="00721D0E" w:rsidRDefault="00D34BC9" w:rsidP="00E2101C">
      <w:pPr>
        <w:tabs>
          <w:tab w:val="left" w:pos="900"/>
        </w:tabs>
        <w:spacing w:before="40" w:after="40"/>
        <w:ind w:firstLine="567"/>
        <w:jc w:val="both"/>
        <w:rPr>
          <w:rStyle w:val="Strong"/>
          <w:rFonts w:ascii="Times New Roman" w:hAnsi="Times New Roman"/>
          <w:i/>
          <w:iCs/>
          <w:sz w:val="28"/>
          <w:szCs w:val="28"/>
          <w:lang w:val="de-DE"/>
        </w:rPr>
      </w:pPr>
      <w:r w:rsidRPr="00721D0E">
        <w:rPr>
          <w:rStyle w:val="Strong"/>
          <w:rFonts w:ascii="Times New Roman" w:hAnsi="Times New Roman"/>
          <w:i/>
          <w:iCs/>
          <w:sz w:val="28"/>
          <w:szCs w:val="28"/>
          <w:lang w:val="de-DE"/>
        </w:rPr>
        <w:t>b. Nhập khẩu hàng hóa</w:t>
      </w:r>
    </w:p>
    <w:p w:rsidR="00D22A7D" w:rsidRPr="00721D0E" w:rsidRDefault="00D22A7D" w:rsidP="00E2101C">
      <w:pPr>
        <w:tabs>
          <w:tab w:val="left" w:pos="900"/>
        </w:tabs>
        <w:spacing w:before="40" w:after="40"/>
        <w:ind w:firstLine="567"/>
        <w:jc w:val="both"/>
        <w:rPr>
          <w:rFonts w:ascii="Times New Roman" w:hAnsi="Times New Roman" w:cs="Times New Roman"/>
          <w:sz w:val="28"/>
          <w:szCs w:val="28"/>
        </w:rPr>
      </w:pPr>
      <w:r w:rsidRPr="00721D0E">
        <w:rPr>
          <w:rStyle w:val="Strong"/>
          <w:rFonts w:ascii="Times New Roman" w:hAnsi="Times New Roman"/>
          <w:b w:val="0"/>
          <w:spacing w:val="-2"/>
          <w:sz w:val="28"/>
          <w:szCs w:val="28"/>
          <w:lang w:val="de-DE"/>
        </w:rPr>
        <w:t xml:space="preserve">Kim ngạch hàng hóa nhập khẩu </w:t>
      </w:r>
      <w:r w:rsidR="001E3A2E" w:rsidRPr="00721D0E">
        <w:rPr>
          <w:rFonts w:ascii="Times New Roman" w:hAnsi="Times New Roman" w:cs="Times New Roman"/>
          <w:spacing w:val="-2"/>
          <w:sz w:val="28"/>
          <w:szCs w:val="28"/>
        </w:rPr>
        <w:t>quý I năm 2018</w:t>
      </w:r>
      <w:r w:rsidR="00955C5D" w:rsidRPr="00721D0E">
        <w:rPr>
          <w:rFonts w:ascii="Times New Roman" w:hAnsi="Times New Roman" w:cs="Times New Roman"/>
          <w:spacing w:val="-2"/>
          <w:sz w:val="28"/>
          <w:szCs w:val="28"/>
        </w:rPr>
        <w:t xml:space="preserve"> </w:t>
      </w:r>
      <w:r w:rsidRPr="00721D0E">
        <w:rPr>
          <w:rFonts w:ascii="Times New Roman" w:hAnsi="Times New Roman" w:cs="Times New Roman"/>
          <w:spacing w:val="-2"/>
          <w:sz w:val="28"/>
          <w:szCs w:val="28"/>
          <w:lang w:val="de-DE"/>
        </w:rPr>
        <w:t>ước tính đạt 53,01 tỷ USD,</w:t>
      </w:r>
      <w:r w:rsidRPr="00721D0E">
        <w:rPr>
          <w:rFonts w:ascii="Times New Roman" w:hAnsi="Times New Roman" w:cs="Times New Roman"/>
          <w:sz w:val="28"/>
          <w:szCs w:val="28"/>
          <w:lang w:val="de-DE"/>
        </w:rPr>
        <w:t xml:space="preserve"> tăng</w:t>
      </w:r>
      <w:r w:rsidR="00F611CD" w:rsidRPr="00721D0E">
        <w:rPr>
          <w:rFonts w:ascii="Times New Roman" w:hAnsi="Times New Roman" w:cs="Times New Roman"/>
          <w:sz w:val="28"/>
          <w:szCs w:val="28"/>
          <w:lang w:val="de-DE"/>
        </w:rPr>
        <w:t xml:space="preserve"> </w:t>
      </w:r>
      <w:r w:rsidRPr="00721D0E">
        <w:rPr>
          <w:rFonts w:ascii="Times New Roman" w:hAnsi="Times New Roman" w:cs="Times New Roman"/>
          <w:sz w:val="28"/>
          <w:szCs w:val="28"/>
          <w:lang w:val="de-DE"/>
        </w:rPr>
        <w:t xml:space="preserve">13,6% so với cùng kỳ năm trước, trong đó </w:t>
      </w:r>
      <w:r w:rsidRPr="00721D0E">
        <w:rPr>
          <w:rFonts w:ascii="Times New Roman" w:hAnsi="Times New Roman" w:cs="Times New Roman"/>
          <w:sz w:val="28"/>
          <w:szCs w:val="28"/>
        </w:rPr>
        <w:t xml:space="preserve">khu vực </w:t>
      </w:r>
      <w:r w:rsidRPr="00721D0E">
        <w:rPr>
          <w:rFonts w:ascii="Times New Roman" w:hAnsi="Times New Roman" w:cs="Times New Roman"/>
          <w:sz w:val="28"/>
          <w:szCs w:val="28"/>
          <w:lang w:val="vi-VN"/>
        </w:rPr>
        <w:t xml:space="preserve">kinh tế trong nước </w:t>
      </w:r>
      <w:r w:rsidRPr="00721D0E">
        <w:rPr>
          <w:rFonts w:ascii="Times New Roman" w:hAnsi="Times New Roman" w:cs="Times New Roman"/>
          <w:sz w:val="28"/>
          <w:szCs w:val="28"/>
        </w:rPr>
        <w:t xml:space="preserve">đạt 21,26 tỷ USD, </w:t>
      </w:r>
      <w:r w:rsidRPr="00721D0E">
        <w:rPr>
          <w:rFonts w:ascii="Times New Roman" w:hAnsi="Times New Roman" w:cs="Times New Roman"/>
          <w:sz w:val="28"/>
          <w:szCs w:val="28"/>
          <w:lang w:val="de-DE"/>
        </w:rPr>
        <w:t xml:space="preserve">tăng 13,4%; </w:t>
      </w:r>
      <w:r w:rsidRPr="00721D0E">
        <w:rPr>
          <w:rFonts w:ascii="Times New Roman" w:hAnsi="Times New Roman" w:cs="Times New Roman"/>
          <w:sz w:val="28"/>
          <w:szCs w:val="28"/>
          <w:lang w:val="vi-VN"/>
        </w:rPr>
        <w:t xml:space="preserve">khu vực </w:t>
      </w:r>
      <w:r w:rsidRPr="00721D0E">
        <w:rPr>
          <w:rFonts w:ascii="Times New Roman" w:hAnsi="Times New Roman" w:cs="Times New Roman"/>
          <w:sz w:val="28"/>
          <w:szCs w:val="28"/>
        </w:rPr>
        <w:t>có vốn đầu tư nước ngoài đạt 31,75 tỷ USD, tăng 13,7%. Nếu loại trừ yếu tố giá, kim ngạch hàng hóa nhập khẩu quý I</w:t>
      </w:r>
      <w:r w:rsidR="002B6DB6" w:rsidRPr="00721D0E">
        <w:rPr>
          <w:rFonts w:ascii="Times New Roman" w:hAnsi="Times New Roman" w:cs="Times New Roman"/>
          <w:sz w:val="28"/>
          <w:szCs w:val="28"/>
        </w:rPr>
        <w:t>/2018</w:t>
      </w:r>
      <w:r w:rsidRPr="00721D0E">
        <w:rPr>
          <w:rFonts w:ascii="Times New Roman" w:hAnsi="Times New Roman" w:cs="Times New Roman"/>
          <w:sz w:val="28"/>
          <w:szCs w:val="28"/>
        </w:rPr>
        <w:t xml:space="preserve"> tăng 12,8% so với cùng kỳ năm 2017. </w:t>
      </w:r>
    </w:p>
    <w:p w:rsidR="00D22A7D" w:rsidRPr="00721D0E" w:rsidRDefault="00D22A7D" w:rsidP="00E2101C">
      <w:pPr>
        <w:spacing w:before="40" w:after="40"/>
        <w:ind w:firstLine="567"/>
        <w:jc w:val="both"/>
        <w:rPr>
          <w:rFonts w:ascii="Times New Roman" w:hAnsi="Times New Roman" w:cs="Times New Roman"/>
          <w:sz w:val="28"/>
          <w:szCs w:val="28"/>
          <w:lang w:val="es-NI"/>
        </w:rPr>
      </w:pPr>
      <w:r w:rsidRPr="00721D0E">
        <w:rPr>
          <w:rFonts w:ascii="Times New Roman" w:hAnsi="Times New Roman" w:cs="Times New Roman"/>
          <w:sz w:val="28"/>
          <w:szCs w:val="28"/>
        </w:rPr>
        <w:t xml:space="preserve">Trong quý I năm nay, </w:t>
      </w:r>
      <w:r w:rsidR="00847EB2" w:rsidRPr="00721D0E">
        <w:rPr>
          <w:rFonts w:ascii="Times New Roman" w:hAnsi="Times New Roman" w:cs="Times New Roman"/>
          <w:sz w:val="28"/>
          <w:szCs w:val="28"/>
        </w:rPr>
        <w:t>một số</w:t>
      </w:r>
      <w:r w:rsidRPr="00721D0E">
        <w:rPr>
          <w:rFonts w:ascii="Times New Roman" w:hAnsi="Times New Roman" w:cs="Times New Roman"/>
          <w:sz w:val="28"/>
          <w:szCs w:val="28"/>
          <w:lang w:val="vi-VN"/>
        </w:rPr>
        <w:t xml:space="preserve"> mặt hàng có kim ngạch </w:t>
      </w:r>
      <w:r w:rsidRPr="00721D0E">
        <w:rPr>
          <w:rFonts w:ascii="Times New Roman" w:hAnsi="Times New Roman" w:cs="Times New Roman"/>
          <w:sz w:val="28"/>
          <w:szCs w:val="28"/>
        </w:rPr>
        <w:t>nhập khẩu tăng</w:t>
      </w:r>
      <w:r w:rsidR="00847EB2" w:rsidRPr="00721D0E">
        <w:rPr>
          <w:rFonts w:ascii="Times New Roman" w:hAnsi="Times New Roman" w:cs="Times New Roman"/>
          <w:sz w:val="28"/>
          <w:szCs w:val="28"/>
        </w:rPr>
        <w:t xml:space="preserve"> cao</w:t>
      </w:r>
      <w:r w:rsidRPr="00721D0E">
        <w:rPr>
          <w:rFonts w:ascii="Times New Roman" w:hAnsi="Times New Roman" w:cs="Times New Roman"/>
          <w:sz w:val="28"/>
          <w:szCs w:val="28"/>
        </w:rPr>
        <w:t xml:space="preserve"> so với cùng kỳ năm trước</w:t>
      </w:r>
      <w:r w:rsidRPr="00721D0E">
        <w:rPr>
          <w:rFonts w:ascii="Times New Roman" w:hAnsi="Times New Roman" w:cs="Times New Roman"/>
          <w:sz w:val="28"/>
          <w:szCs w:val="28"/>
          <w:lang w:val="es-NI"/>
        </w:rPr>
        <w:t>: Điện tử, máy tính và linh kiện đạt 10,3 tỷ USD, tăng 30,2%; điện thoại và linh kiện đạt 3,4 tỷ USD, tăng 17,2%; xăng dầu đạt 2,2 tỷ USD, tăng 37,1% (lượng tăng 20,1%); chất dẻo đạt 2,1 tỷ USD, tăng 21,5% (lượng tăng 13,8</w:t>
      </w:r>
      <w:r w:rsidR="00205DD0"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 kim loại thường khác đạt 1,5 tỷ USD, tăng 19,9%; sản phẩm chất dẻo đạt 1,4 tỷ USD, tăng 15,3%; sản phẩm hóa chất đạt 1,2 tỷ USD, tăng 15,9%; hóa chất đạt 1,2 tỷ USD, tăng 22,9%.</w:t>
      </w:r>
    </w:p>
    <w:p w:rsidR="00D34BC9" w:rsidRPr="00721D0E" w:rsidRDefault="00D22A7D" w:rsidP="00E2101C">
      <w:pPr>
        <w:spacing w:before="40" w:after="40"/>
        <w:ind w:firstLine="567"/>
        <w:jc w:val="both"/>
        <w:rPr>
          <w:rStyle w:val="Strong"/>
          <w:rFonts w:ascii="Times New Roman" w:hAnsi="Times New Roman"/>
          <w:b w:val="0"/>
          <w:sz w:val="28"/>
          <w:szCs w:val="28"/>
        </w:rPr>
      </w:pPr>
      <w:r w:rsidRPr="00721D0E">
        <w:rPr>
          <w:rStyle w:val="Strong"/>
          <w:rFonts w:ascii="Times New Roman" w:eastAsia="Batang" w:hAnsi="Times New Roman"/>
          <w:b w:val="0"/>
          <w:sz w:val="28"/>
          <w:szCs w:val="28"/>
        </w:rPr>
        <w:t xml:space="preserve">Cán cân thương mại hàng hóa </w:t>
      </w:r>
      <w:r w:rsidR="001E3A2E" w:rsidRPr="00721D0E">
        <w:rPr>
          <w:rStyle w:val="Strong"/>
          <w:rFonts w:ascii="Times New Roman" w:eastAsia="Batang" w:hAnsi="Times New Roman"/>
          <w:b w:val="0"/>
          <w:sz w:val="28"/>
          <w:szCs w:val="28"/>
        </w:rPr>
        <w:t>t</w:t>
      </w:r>
      <w:r w:rsidRPr="00721D0E">
        <w:rPr>
          <w:rStyle w:val="Strong"/>
          <w:rFonts w:ascii="Times New Roman" w:hAnsi="Times New Roman"/>
          <w:b w:val="0"/>
          <w:sz w:val="28"/>
          <w:szCs w:val="28"/>
        </w:rPr>
        <w:t xml:space="preserve">ính chung quý I/2018 xuất siêu 1,3 tỷ USD, </w:t>
      </w:r>
      <w:r w:rsidRPr="00721D0E">
        <w:rPr>
          <w:rFonts w:ascii="Times New Roman" w:hAnsi="Times New Roman" w:cs="Times New Roman"/>
          <w:sz w:val="28"/>
          <w:szCs w:val="28"/>
          <w:lang w:val="es-NI"/>
        </w:rPr>
        <w:t xml:space="preserve">trong đó </w:t>
      </w:r>
      <w:r w:rsidRPr="00721D0E">
        <w:rPr>
          <w:rStyle w:val="Strong"/>
          <w:rFonts w:ascii="Times New Roman" w:hAnsi="Times New Roman"/>
          <w:b w:val="0"/>
          <w:sz w:val="28"/>
          <w:szCs w:val="28"/>
        </w:rPr>
        <w:t>khu vực kinh tế trong nước nhập siêu 6,3 tỷ USD; khu vực có vốn đầu tư đầu tư nước ngoài (kể cả dầu thô) xuất siêu 7,6 tỷ USD.</w:t>
      </w:r>
    </w:p>
    <w:p w:rsidR="00D34BC9" w:rsidRPr="00721D0E" w:rsidRDefault="00D34BC9" w:rsidP="00E2101C">
      <w:pPr>
        <w:spacing w:before="40" w:after="40" w:line="259" w:lineRule="auto"/>
        <w:ind w:firstLine="567"/>
        <w:jc w:val="both"/>
        <w:rPr>
          <w:rStyle w:val="Strong"/>
          <w:rFonts w:ascii="Times New Roman" w:hAnsi="Times New Roman"/>
          <w:i/>
          <w:sz w:val="28"/>
          <w:szCs w:val="28"/>
        </w:rPr>
      </w:pPr>
      <w:r w:rsidRPr="00721D0E">
        <w:rPr>
          <w:rStyle w:val="Strong"/>
          <w:rFonts w:ascii="Times New Roman" w:hAnsi="Times New Roman"/>
          <w:i/>
          <w:sz w:val="28"/>
          <w:szCs w:val="28"/>
        </w:rPr>
        <w:lastRenderedPageBreak/>
        <w:t>c</w:t>
      </w:r>
      <w:r w:rsidR="00BF68D6" w:rsidRPr="00721D0E">
        <w:rPr>
          <w:rStyle w:val="Strong"/>
          <w:rFonts w:ascii="Times New Roman" w:hAnsi="Times New Roman"/>
          <w:i/>
          <w:sz w:val="28"/>
          <w:szCs w:val="28"/>
        </w:rPr>
        <w:t>.</w:t>
      </w:r>
      <w:r w:rsidRPr="00721D0E">
        <w:rPr>
          <w:rStyle w:val="Strong"/>
          <w:rFonts w:ascii="Times New Roman" w:hAnsi="Times New Roman"/>
          <w:i/>
          <w:sz w:val="28"/>
          <w:szCs w:val="28"/>
        </w:rPr>
        <w:t xml:space="preserve"> Xuất, nhập khẩu dịch vụ</w:t>
      </w:r>
    </w:p>
    <w:p w:rsidR="00D22A7D" w:rsidRPr="00721D0E" w:rsidRDefault="00D22A7D" w:rsidP="00E2101C">
      <w:pPr>
        <w:spacing w:before="40" w:after="40" w:line="259" w:lineRule="auto"/>
        <w:ind w:firstLine="567"/>
        <w:jc w:val="both"/>
        <w:rPr>
          <w:rFonts w:ascii="Times New Roman" w:hAnsi="Times New Roman" w:cs="Times New Roman"/>
          <w:sz w:val="28"/>
          <w:szCs w:val="28"/>
          <w:lang w:val="es-NI"/>
        </w:rPr>
      </w:pPr>
      <w:r w:rsidRPr="00721D0E">
        <w:rPr>
          <w:rFonts w:ascii="Times New Roman" w:hAnsi="Times New Roman" w:cs="Times New Roman"/>
          <w:sz w:val="28"/>
          <w:szCs w:val="28"/>
          <w:lang w:val="es-NI"/>
        </w:rPr>
        <w:t xml:space="preserve">Kim ngạch xuất khẩu dịch vụ quý I năm 2018 ước tính đạt 3,9 tỷ USD, tăng 18,2% so với cùng kỳ năm 2017, trong đó dịch vụ du lịch đạt 2,8 tỷ USD </w:t>
      </w:r>
      <w:r w:rsidR="002B6DB6"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chiếm 70,5%</w:t>
      </w:r>
      <w:r w:rsidR="00465940" w:rsidRPr="00721D0E">
        <w:rPr>
          <w:rFonts w:ascii="Times New Roman" w:hAnsi="Times New Roman" w:cs="Times New Roman"/>
          <w:sz w:val="28"/>
          <w:szCs w:val="28"/>
          <w:lang w:val="es-NI"/>
        </w:rPr>
        <w:t xml:space="preserve"> tổng kim ngạch</w:t>
      </w:r>
      <w:r w:rsidR="002B6DB6"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 xml:space="preserve"> tăng 23,3%; dịch vụ vận tải đạt 700 triệu USD </w:t>
      </w:r>
      <w:r w:rsidR="002B6DB6"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chiếm 18%</w:t>
      </w:r>
      <w:r w:rsidR="002B6DB6"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 xml:space="preserve"> tăng 8,5%. Kim ngạch nhập khẩu dịch vụ ước tính đạt 4,3 tỷ USD, tăng 7,8% so với cùng kỳ năm trước, trong đó dịch vụ vận tải đạt 2 tỷ USD </w:t>
      </w:r>
      <w:r w:rsidR="002B6DB6"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chiếm 46,6%</w:t>
      </w:r>
      <w:r w:rsidR="002B6DB6" w:rsidRPr="00721D0E">
        <w:rPr>
          <w:rFonts w:ascii="Times New Roman" w:hAnsi="Times New Roman" w:cs="Times New Roman"/>
          <w:sz w:val="28"/>
          <w:szCs w:val="28"/>
          <w:lang w:val="es-NI"/>
        </w:rPr>
        <w:t xml:space="preserve"> tổng kim ngạch)</w:t>
      </w:r>
      <w:r w:rsidR="00E84242"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 xml:space="preserve"> tăng 11,1%; dịch vụ du lịch đạt 1,4 tỷ USD </w:t>
      </w:r>
      <w:r w:rsidR="002B6DB6"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chiếm 31,8%</w:t>
      </w:r>
      <w:r w:rsidR="002B6DB6" w:rsidRPr="00721D0E">
        <w:rPr>
          <w:rFonts w:ascii="Times New Roman" w:hAnsi="Times New Roman" w:cs="Times New Roman"/>
          <w:sz w:val="28"/>
          <w:szCs w:val="28"/>
          <w:lang w:val="es-NI"/>
        </w:rPr>
        <w:t>),</w:t>
      </w:r>
      <w:r w:rsidRPr="00721D0E">
        <w:rPr>
          <w:rFonts w:ascii="Times New Roman" w:hAnsi="Times New Roman" w:cs="Times New Roman"/>
          <w:sz w:val="28"/>
          <w:szCs w:val="28"/>
          <w:lang w:val="es-NI"/>
        </w:rPr>
        <w:t xml:space="preserve"> tăng 9,2%. Nhập siêu dịch vụ quý I là 391 triệu USD, bằng 10% kim ngạch xuất khẩu dịch vụ.</w:t>
      </w:r>
    </w:p>
    <w:p w:rsidR="00B54309" w:rsidRPr="00721D0E" w:rsidRDefault="00F97E15" w:rsidP="00E2101C">
      <w:pPr>
        <w:shd w:val="clear" w:color="auto" w:fill="FFFFFF"/>
        <w:spacing w:before="40" w:after="40" w:line="259" w:lineRule="auto"/>
        <w:ind w:firstLine="567"/>
        <w:jc w:val="both"/>
        <w:rPr>
          <w:rFonts w:ascii="Times New Roman" w:hAnsi="Times New Roman" w:cs="Times New Roman"/>
          <w:b/>
          <w:bCs/>
          <w:iCs/>
          <w:color w:val="000000"/>
          <w:sz w:val="28"/>
          <w:szCs w:val="28"/>
        </w:rPr>
      </w:pPr>
      <w:r w:rsidRPr="00721D0E">
        <w:rPr>
          <w:rFonts w:ascii="Times New Roman" w:hAnsi="Times New Roman" w:cs="Times New Roman"/>
          <w:b/>
          <w:bCs/>
          <w:iCs/>
          <w:color w:val="000000"/>
          <w:sz w:val="28"/>
          <w:szCs w:val="28"/>
        </w:rPr>
        <w:t>10</w:t>
      </w:r>
      <w:r w:rsidR="00B54309" w:rsidRPr="00721D0E">
        <w:rPr>
          <w:rFonts w:ascii="Times New Roman" w:hAnsi="Times New Roman" w:cs="Times New Roman"/>
          <w:b/>
          <w:bCs/>
          <w:iCs/>
          <w:color w:val="000000"/>
          <w:sz w:val="28"/>
          <w:szCs w:val="28"/>
        </w:rPr>
        <w:t>. Chỉ số giá</w:t>
      </w:r>
    </w:p>
    <w:p w:rsidR="00B54309" w:rsidRPr="00721D0E" w:rsidRDefault="00B54309" w:rsidP="00E2101C">
      <w:pPr>
        <w:shd w:val="clear" w:color="auto" w:fill="FFFFFF"/>
        <w:spacing w:before="40" w:after="40" w:line="259" w:lineRule="auto"/>
        <w:ind w:firstLine="567"/>
        <w:jc w:val="both"/>
        <w:rPr>
          <w:rFonts w:ascii="Times New Roman" w:hAnsi="Times New Roman" w:cs="Times New Roman"/>
          <w:b/>
          <w:bCs/>
          <w:i/>
          <w:iCs/>
          <w:sz w:val="28"/>
          <w:szCs w:val="28"/>
        </w:rPr>
      </w:pPr>
      <w:r w:rsidRPr="00721D0E">
        <w:rPr>
          <w:rFonts w:ascii="Times New Roman" w:hAnsi="Times New Roman" w:cs="Times New Roman"/>
          <w:b/>
          <w:bCs/>
          <w:i/>
          <w:iCs/>
          <w:sz w:val="28"/>
          <w:szCs w:val="28"/>
        </w:rPr>
        <w:t xml:space="preserve">a. Chỉ số giá tiêu dùng </w:t>
      </w:r>
    </w:p>
    <w:p w:rsidR="00B07257" w:rsidRPr="00721D0E" w:rsidRDefault="00B07257" w:rsidP="00E2101C">
      <w:pPr>
        <w:spacing w:before="40" w:after="40" w:line="259" w:lineRule="auto"/>
        <w:ind w:firstLine="567"/>
        <w:jc w:val="both"/>
        <w:rPr>
          <w:rStyle w:val="normalchar"/>
          <w:rFonts w:ascii="Times New Roman" w:hAnsi="Times New Roman"/>
          <w:color w:val="000000"/>
          <w:sz w:val="28"/>
          <w:szCs w:val="28"/>
          <w:lang w:val="nl-NL"/>
        </w:rPr>
      </w:pPr>
      <w:r w:rsidRPr="00721D0E">
        <w:rPr>
          <w:rStyle w:val="normalchar"/>
          <w:rFonts w:ascii="Times New Roman" w:hAnsi="Times New Roman"/>
          <w:sz w:val="28"/>
          <w:szCs w:val="28"/>
          <w:lang w:val="nl-NL"/>
        </w:rPr>
        <w:t>Chỉ số giá tiêu dùng (CPI) tháng 3/2018 giảm 0,27% so với tháng trước, trong đó 8/11 nhóm hàng hóa và dịch vụ có chỉ số giá giảm. Nhóm giao thông giảm 0,77% do thuế nhập khẩu ô tô nguyên chiếc từ khu vực ASEAN giảm xuống 0% làm giá bán ô tô trong nước giảm theo</w:t>
      </w:r>
      <w:r w:rsidR="008A7789" w:rsidRPr="00721D0E">
        <w:rPr>
          <w:rStyle w:val="normalchar"/>
          <w:rFonts w:ascii="Times New Roman" w:hAnsi="Times New Roman"/>
          <w:sz w:val="28"/>
          <w:szCs w:val="28"/>
          <w:lang w:val="nl-NL"/>
        </w:rPr>
        <w:t>;</w:t>
      </w:r>
      <w:r w:rsidRPr="00721D0E">
        <w:rPr>
          <w:rStyle w:val="normalchar"/>
          <w:rFonts w:ascii="Times New Roman" w:hAnsi="Times New Roman"/>
          <w:sz w:val="28"/>
          <w:szCs w:val="28"/>
          <w:lang w:val="nl-NL"/>
        </w:rPr>
        <w:t xml:space="preserve"> giá xăng dầu giảm 1,3% so với tháng trước</w:t>
      </w:r>
      <w:r w:rsidR="008A7789" w:rsidRPr="00721D0E">
        <w:rPr>
          <w:rStyle w:val="FootnoteReference"/>
          <w:rFonts w:ascii="Times New Roman" w:hAnsi="Times New Roman"/>
          <w:sz w:val="28"/>
          <w:szCs w:val="28"/>
          <w:lang w:val="nl-NL"/>
        </w:rPr>
        <w:footnoteReference w:id="13"/>
      </w:r>
      <w:r w:rsidR="008A7789" w:rsidRPr="00721D0E">
        <w:rPr>
          <w:rStyle w:val="normalchar"/>
          <w:rFonts w:ascii="Times New Roman" w:hAnsi="Times New Roman"/>
          <w:sz w:val="28"/>
          <w:szCs w:val="28"/>
          <w:lang w:val="nl-NL"/>
        </w:rPr>
        <w:t xml:space="preserve"> và</w:t>
      </w:r>
      <w:r w:rsidRPr="00721D0E">
        <w:rPr>
          <w:rStyle w:val="normalchar"/>
          <w:rFonts w:ascii="Times New Roman" w:hAnsi="Times New Roman"/>
          <w:sz w:val="28"/>
          <w:szCs w:val="28"/>
          <w:lang w:val="nl-NL"/>
        </w:rPr>
        <w:t xml:space="preserve"> giá vé ô tô khách, tàu hỏa giảm sau dịp tết Nguyên đán 2018. </w:t>
      </w:r>
      <w:r w:rsidR="004042D9" w:rsidRPr="00721D0E">
        <w:rPr>
          <w:rStyle w:val="normalchar"/>
          <w:rFonts w:ascii="Times New Roman" w:hAnsi="Times New Roman"/>
          <w:sz w:val="28"/>
          <w:szCs w:val="28"/>
          <w:lang w:val="nl-NL"/>
        </w:rPr>
        <w:t>N</w:t>
      </w:r>
      <w:r w:rsidRPr="00721D0E">
        <w:rPr>
          <w:rStyle w:val="normalchar"/>
          <w:rFonts w:ascii="Times New Roman" w:hAnsi="Times New Roman"/>
          <w:sz w:val="28"/>
          <w:szCs w:val="28"/>
          <w:lang w:val="nl-NL"/>
        </w:rPr>
        <w:t>hóm hàng ăn và dịch vụ ăn uống giảm 0,62% (lương thực tăng 0,35%; thực phẩm giảm 1,05%)</w:t>
      </w:r>
      <w:r w:rsidR="00F611CD" w:rsidRPr="00721D0E">
        <w:rPr>
          <w:rStyle w:val="normalchar"/>
          <w:rFonts w:ascii="Times New Roman" w:hAnsi="Times New Roman"/>
          <w:sz w:val="28"/>
          <w:szCs w:val="28"/>
          <w:lang w:val="nl-NL"/>
        </w:rPr>
        <w:t xml:space="preserve"> </w:t>
      </w:r>
      <w:r w:rsidRPr="00721D0E">
        <w:rPr>
          <w:rStyle w:val="normalchar"/>
          <w:rFonts w:ascii="Times New Roman" w:hAnsi="Times New Roman"/>
          <w:sz w:val="28"/>
          <w:szCs w:val="28"/>
          <w:lang w:val="nl-NL"/>
        </w:rPr>
        <w:t>do giá các mặt hàng thực phẩm tươi sống</w:t>
      </w:r>
      <w:r w:rsidR="00F611CD" w:rsidRPr="00721D0E">
        <w:rPr>
          <w:rStyle w:val="normalchar"/>
          <w:rFonts w:ascii="Times New Roman" w:hAnsi="Times New Roman"/>
          <w:sz w:val="28"/>
          <w:szCs w:val="28"/>
          <w:lang w:val="nl-NL"/>
        </w:rPr>
        <w:t xml:space="preserve"> </w:t>
      </w:r>
      <w:r w:rsidR="004042D9" w:rsidRPr="00721D0E">
        <w:rPr>
          <w:rStyle w:val="normalchar"/>
          <w:rFonts w:ascii="Times New Roman" w:hAnsi="Times New Roman"/>
          <w:sz w:val="28"/>
          <w:szCs w:val="28"/>
          <w:lang w:val="nl-NL"/>
        </w:rPr>
        <w:t xml:space="preserve">giảm sau Tết Nguyên đán, </w:t>
      </w:r>
      <w:r w:rsidRPr="00721D0E">
        <w:rPr>
          <w:rStyle w:val="normalchar"/>
          <w:rFonts w:ascii="Times New Roman" w:hAnsi="Times New Roman"/>
          <w:sz w:val="28"/>
          <w:szCs w:val="28"/>
          <w:lang w:val="nl-NL"/>
        </w:rPr>
        <w:t>làm CPI chung giảm 0,23%. Nhóm nhà ở và vật liệu xây dựng giảm 0,28%</w:t>
      </w:r>
      <w:r w:rsidR="0004092B" w:rsidRPr="00721D0E">
        <w:rPr>
          <w:rStyle w:val="normalchar"/>
          <w:rFonts w:ascii="Times New Roman" w:hAnsi="Times New Roman"/>
          <w:sz w:val="28"/>
          <w:szCs w:val="28"/>
          <w:lang w:val="nl-NL"/>
        </w:rPr>
        <w:t>,</w:t>
      </w:r>
      <w:r w:rsidRPr="00721D0E">
        <w:rPr>
          <w:rStyle w:val="normalchar"/>
          <w:rFonts w:ascii="Times New Roman" w:hAnsi="Times New Roman"/>
          <w:sz w:val="28"/>
          <w:szCs w:val="28"/>
          <w:lang w:val="nl-NL"/>
        </w:rPr>
        <w:t xml:space="preserve"> chủ yếu do</w:t>
      </w:r>
      <w:r w:rsidR="004042D9" w:rsidRPr="00721D0E">
        <w:rPr>
          <w:rStyle w:val="normalchar"/>
          <w:rFonts w:ascii="Times New Roman" w:hAnsi="Times New Roman"/>
          <w:sz w:val="28"/>
          <w:szCs w:val="28"/>
          <w:lang w:val="nl-NL"/>
        </w:rPr>
        <w:t xml:space="preserve"> các doanh nghiệp trong nước điều chỉnh giảm</w:t>
      </w:r>
      <w:r w:rsidRPr="00721D0E">
        <w:rPr>
          <w:rStyle w:val="normalchar"/>
          <w:rFonts w:ascii="Times New Roman" w:hAnsi="Times New Roman"/>
          <w:sz w:val="28"/>
          <w:szCs w:val="28"/>
          <w:lang w:val="nl-NL"/>
        </w:rPr>
        <w:t xml:space="preserve"> giá ga</w:t>
      </w:r>
      <w:r w:rsidR="004042D9" w:rsidRPr="00721D0E">
        <w:rPr>
          <w:rStyle w:val="normalchar"/>
          <w:rFonts w:ascii="Times New Roman" w:hAnsi="Times New Roman"/>
          <w:sz w:val="28"/>
          <w:szCs w:val="28"/>
          <w:lang w:val="nl-NL"/>
        </w:rPr>
        <w:t>s</w:t>
      </w:r>
      <w:r w:rsidR="00F611CD" w:rsidRPr="00721D0E">
        <w:rPr>
          <w:rStyle w:val="normalchar"/>
          <w:rFonts w:ascii="Times New Roman" w:hAnsi="Times New Roman"/>
          <w:sz w:val="28"/>
          <w:szCs w:val="28"/>
          <w:lang w:val="nl-NL"/>
        </w:rPr>
        <w:t xml:space="preserve"> </w:t>
      </w:r>
      <w:r w:rsidR="004042D9" w:rsidRPr="00721D0E">
        <w:rPr>
          <w:rStyle w:val="normalchar"/>
          <w:rFonts w:ascii="Times New Roman" w:hAnsi="Times New Roman"/>
          <w:sz w:val="28"/>
          <w:szCs w:val="28"/>
          <w:lang w:val="nl-NL"/>
        </w:rPr>
        <w:t>từ ngày 1/3/2018</w:t>
      </w:r>
      <w:r w:rsidRPr="00721D0E">
        <w:rPr>
          <w:rStyle w:val="normalchar"/>
          <w:rFonts w:ascii="Times New Roman" w:hAnsi="Times New Roman"/>
          <w:sz w:val="28"/>
          <w:szCs w:val="28"/>
          <w:lang w:val="nl-NL"/>
        </w:rPr>
        <w:t>. Nhóm đồ uống và thuốc lá giảm 0,28%; may mặc, mũ nón, giày dép giảm 0,17%; văn hóa, giải trí và du lịch giảm 0,09%; bưu chính viễn thông giảm 0,04%; hàng hóa và dịch vụ khác giảm 0,1%. Các nhóm hàng hóa và dịch vụ còn lại có chỉ số giá tăng: Thuốc và dịch vụ y tế tăng 1,98% (dịch vụ y tế tăng 2,54%)</w:t>
      </w:r>
      <w:r w:rsidR="0004092B" w:rsidRPr="00721D0E">
        <w:rPr>
          <w:rStyle w:val="normalchar"/>
          <w:rFonts w:ascii="Times New Roman" w:hAnsi="Times New Roman"/>
          <w:sz w:val="28"/>
          <w:szCs w:val="28"/>
          <w:lang w:val="nl-NL"/>
        </w:rPr>
        <w:t xml:space="preserve"> do trong tháng có 9 tỉnh, thành phố trực thuộc Trung ương thực hiện điều chỉnh tăng giá dịch vụ y tế cho đối tượng không có thẻ bảo hiểm y tế (tác động làm CPI chung tăng 0,1%)</w:t>
      </w:r>
      <w:r w:rsidRPr="00721D0E">
        <w:rPr>
          <w:rStyle w:val="normalchar"/>
          <w:rFonts w:ascii="Times New Roman" w:hAnsi="Times New Roman"/>
          <w:sz w:val="28"/>
          <w:szCs w:val="28"/>
          <w:lang w:val="nl-NL"/>
        </w:rPr>
        <w:t>; thiết bị và đồ dùng gia đình tăng 0,02%; giáo dục tăng 0,01% (dịch vụ giáo dục tăng 0,01%).</w:t>
      </w:r>
    </w:p>
    <w:p w:rsidR="00B07257" w:rsidRPr="00721D0E" w:rsidRDefault="00B07257" w:rsidP="00E2101C">
      <w:pPr>
        <w:spacing w:before="40" w:after="40" w:line="259" w:lineRule="auto"/>
        <w:ind w:firstLine="567"/>
        <w:jc w:val="both"/>
        <w:rPr>
          <w:rStyle w:val="normalchar"/>
          <w:rFonts w:ascii="Times New Roman" w:hAnsi="Times New Roman"/>
          <w:color w:val="000000"/>
          <w:sz w:val="28"/>
          <w:szCs w:val="28"/>
          <w:lang w:val="nl-NL"/>
        </w:rPr>
      </w:pPr>
      <w:r w:rsidRPr="00721D0E">
        <w:rPr>
          <w:rStyle w:val="normalchar"/>
          <w:rFonts w:ascii="Times New Roman" w:hAnsi="Times New Roman"/>
          <w:sz w:val="28"/>
          <w:szCs w:val="28"/>
          <w:lang w:val="nl-NL"/>
        </w:rPr>
        <w:t>C</w:t>
      </w:r>
      <w:r w:rsidR="0004092B" w:rsidRPr="00721D0E">
        <w:rPr>
          <w:rStyle w:val="normalchar"/>
          <w:rFonts w:ascii="Times New Roman" w:hAnsi="Times New Roman"/>
          <w:sz w:val="28"/>
          <w:szCs w:val="28"/>
          <w:lang w:val="nl-NL"/>
        </w:rPr>
        <w:t>PI</w:t>
      </w:r>
      <w:r w:rsidR="00E2416F" w:rsidRPr="00721D0E">
        <w:rPr>
          <w:rStyle w:val="normalchar"/>
          <w:rFonts w:ascii="Times New Roman" w:hAnsi="Times New Roman"/>
          <w:sz w:val="28"/>
          <w:szCs w:val="28"/>
          <w:lang w:val="nl-NL"/>
        </w:rPr>
        <w:t xml:space="preserve"> bình quân quý I năm 2018</w:t>
      </w:r>
      <w:r w:rsidRPr="00721D0E">
        <w:rPr>
          <w:rStyle w:val="normalchar"/>
          <w:rFonts w:ascii="Times New Roman" w:hAnsi="Times New Roman"/>
          <w:sz w:val="28"/>
          <w:szCs w:val="28"/>
          <w:lang w:val="nl-NL"/>
        </w:rPr>
        <w:t xml:space="preserve"> tăng 2,82% so với bình quân </w:t>
      </w:r>
      <w:r w:rsidRPr="00721D0E">
        <w:rPr>
          <w:rStyle w:val="normalchar"/>
          <w:rFonts w:ascii="Times New Roman" w:hAnsi="Times New Roman"/>
          <w:color w:val="000000"/>
          <w:sz w:val="28"/>
          <w:szCs w:val="28"/>
          <w:lang w:val="nl-NL"/>
        </w:rPr>
        <w:t>cùng kỳ năm 2017</w:t>
      </w:r>
      <w:r w:rsidR="008A7789" w:rsidRPr="00721D0E">
        <w:rPr>
          <w:rStyle w:val="normalchar"/>
          <w:rFonts w:ascii="Times New Roman" w:hAnsi="Times New Roman"/>
          <w:color w:val="000000"/>
          <w:sz w:val="28"/>
          <w:szCs w:val="28"/>
          <w:lang w:val="nl-NL"/>
        </w:rPr>
        <w:t>. CPI tháng 3/2018 tăng 0,97% so với tháng 12/2017 và tăng 2,66% so với cùng kỳ năm trước.</w:t>
      </w:r>
    </w:p>
    <w:p w:rsidR="00B07257" w:rsidRPr="00721D0E" w:rsidRDefault="00B07257" w:rsidP="00E2101C">
      <w:pPr>
        <w:spacing w:before="40" w:after="40" w:line="259" w:lineRule="auto"/>
        <w:ind w:firstLine="567"/>
        <w:jc w:val="both"/>
        <w:rPr>
          <w:rStyle w:val="normalchar"/>
          <w:rFonts w:ascii="Times New Roman" w:hAnsi="Times New Roman"/>
          <w:color w:val="000000"/>
          <w:sz w:val="28"/>
          <w:szCs w:val="28"/>
          <w:lang w:val="nl-NL"/>
        </w:rPr>
      </w:pPr>
      <w:r w:rsidRPr="00721D0E">
        <w:rPr>
          <w:rStyle w:val="normalchar"/>
          <w:rFonts w:ascii="Times New Roman" w:hAnsi="Times New Roman"/>
          <w:color w:val="000000"/>
          <w:sz w:val="28"/>
          <w:szCs w:val="28"/>
          <w:lang w:val="nl-NL"/>
        </w:rPr>
        <w:t xml:space="preserve">Lạm phát cơ bản tháng 3/2018 giảm 0,09% so với tháng trước và tăng 1,38% so với cùng kỳ năm trước. Lạm phát cơ bản bình quân </w:t>
      </w:r>
      <w:r w:rsidR="00760E7D" w:rsidRPr="00721D0E">
        <w:rPr>
          <w:rStyle w:val="normalchar"/>
          <w:rFonts w:ascii="Times New Roman" w:hAnsi="Times New Roman"/>
          <w:color w:val="000000"/>
          <w:sz w:val="28"/>
          <w:szCs w:val="28"/>
          <w:lang w:val="nl-NL"/>
        </w:rPr>
        <w:t>quý I/</w:t>
      </w:r>
      <w:r w:rsidRPr="00721D0E">
        <w:rPr>
          <w:rStyle w:val="normalchar"/>
          <w:rFonts w:ascii="Times New Roman" w:hAnsi="Times New Roman"/>
          <w:color w:val="000000"/>
          <w:sz w:val="28"/>
          <w:szCs w:val="28"/>
          <w:lang w:val="nl-NL"/>
        </w:rPr>
        <w:t>2018 tăng 1,34% so với bình quân cùng kỳ năm 2017.</w:t>
      </w:r>
    </w:p>
    <w:p w:rsidR="00B07257" w:rsidRPr="00721D0E" w:rsidRDefault="00B07257" w:rsidP="00E2101C">
      <w:pPr>
        <w:spacing w:before="40" w:after="40" w:line="259" w:lineRule="auto"/>
        <w:ind w:firstLine="567"/>
        <w:jc w:val="both"/>
        <w:rPr>
          <w:rStyle w:val="a21"/>
          <w:rFonts w:ascii="Times New Roman" w:hAnsi="Times New Roman" w:cs="Times New Roman"/>
          <w:b/>
          <w:i/>
          <w:color w:val="000000"/>
          <w:sz w:val="28"/>
          <w:szCs w:val="28"/>
        </w:rPr>
      </w:pPr>
      <w:r w:rsidRPr="00721D0E">
        <w:rPr>
          <w:rStyle w:val="a21"/>
          <w:rFonts w:ascii="Times New Roman" w:hAnsi="Times New Roman" w:cs="Times New Roman"/>
          <w:b/>
          <w:i/>
          <w:color w:val="000000"/>
          <w:sz w:val="28"/>
          <w:szCs w:val="28"/>
        </w:rPr>
        <w:t>b. Chỉ số giá vàng và đô la Mỹ</w:t>
      </w:r>
    </w:p>
    <w:p w:rsidR="00B07257" w:rsidRPr="00721D0E" w:rsidRDefault="00B07257" w:rsidP="00E2101C">
      <w:pPr>
        <w:spacing w:before="40" w:after="40" w:line="259" w:lineRule="auto"/>
        <w:ind w:firstLine="567"/>
        <w:jc w:val="both"/>
        <w:rPr>
          <w:rStyle w:val="normalchar"/>
          <w:rFonts w:ascii="Times New Roman" w:hAnsi="Times New Roman"/>
          <w:color w:val="000000"/>
          <w:sz w:val="28"/>
          <w:szCs w:val="28"/>
          <w:lang w:val="nl-NL"/>
        </w:rPr>
      </w:pPr>
      <w:r w:rsidRPr="00721D0E">
        <w:rPr>
          <w:rStyle w:val="normalchar"/>
          <w:rFonts w:ascii="Times New Roman" w:hAnsi="Times New Roman"/>
          <w:color w:val="000000"/>
          <w:sz w:val="28"/>
          <w:szCs w:val="28"/>
          <w:lang w:val="nl-NL"/>
        </w:rPr>
        <w:t>Giá vàng trong nước biến động theo giá vàng thế giới. Chỉ số giá vàng tháng 3/2018 giảm 0,35% so với tháng trước; tăng 3,18% so với tháng 12/2017 và tăng 5,97% so với cùng kỳ năm trước. Chỉ số giá đô la Mỹ tháng 3/2018 tăng 0,27% so với tháng trước; tăng 0,22% so với tháng 12/2017 và giảm 0,09% so với cùng kỳ năm 2017.</w:t>
      </w:r>
    </w:p>
    <w:p w:rsidR="00B07257" w:rsidRPr="00721D0E" w:rsidRDefault="00B07257" w:rsidP="00E2101C">
      <w:pPr>
        <w:tabs>
          <w:tab w:val="left" w:pos="720"/>
        </w:tabs>
        <w:spacing w:before="40" w:after="40" w:line="245" w:lineRule="auto"/>
        <w:ind w:firstLine="567"/>
        <w:jc w:val="both"/>
        <w:rPr>
          <w:rFonts w:ascii="Times New Roman" w:hAnsi="Times New Roman" w:cs="Times New Roman"/>
          <w:b/>
          <w:i/>
          <w:color w:val="000000"/>
          <w:sz w:val="28"/>
          <w:szCs w:val="28"/>
          <w:lang w:val="en-US"/>
        </w:rPr>
      </w:pPr>
      <w:r w:rsidRPr="00721D0E">
        <w:rPr>
          <w:rFonts w:ascii="Times New Roman" w:hAnsi="Times New Roman" w:cs="Times New Roman"/>
          <w:b/>
          <w:i/>
          <w:color w:val="000000"/>
          <w:sz w:val="28"/>
          <w:szCs w:val="28"/>
        </w:rPr>
        <w:lastRenderedPageBreak/>
        <w:t xml:space="preserve">c. </w:t>
      </w:r>
      <w:r w:rsidR="00955C5D" w:rsidRPr="00721D0E">
        <w:rPr>
          <w:rFonts w:ascii="Times New Roman" w:hAnsi="Times New Roman" w:cs="Times New Roman"/>
          <w:b/>
          <w:i/>
          <w:color w:val="000000"/>
          <w:sz w:val="28"/>
          <w:szCs w:val="28"/>
          <w:lang w:val="vi-VN"/>
        </w:rPr>
        <w:t>Chỉ số giá sản xuất</w:t>
      </w:r>
      <w:r w:rsidR="00955C5D" w:rsidRPr="00721D0E">
        <w:rPr>
          <w:rFonts w:ascii="Times New Roman" w:hAnsi="Times New Roman" w:cs="Times New Roman"/>
          <w:b/>
          <w:i/>
          <w:color w:val="000000"/>
          <w:sz w:val="28"/>
          <w:szCs w:val="28"/>
          <w:lang w:val="en-US"/>
        </w:rPr>
        <w:t xml:space="preserve"> và chỉ số giá xuất nhập khẩu</w:t>
      </w:r>
    </w:p>
    <w:p w:rsidR="00F611CD" w:rsidRPr="00721D0E" w:rsidRDefault="00B07257" w:rsidP="00E2101C">
      <w:pPr>
        <w:spacing w:before="40" w:after="40" w:line="245" w:lineRule="auto"/>
        <w:ind w:firstLine="567"/>
        <w:jc w:val="both"/>
        <w:rPr>
          <w:rFonts w:ascii="Times New Roman" w:hAnsi="Times New Roman" w:cs="Times New Roman"/>
          <w:spacing w:val="-2"/>
          <w:sz w:val="28"/>
          <w:szCs w:val="28"/>
          <w:lang w:val="fr-FR"/>
        </w:rPr>
      </w:pPr>
      <w:r w:rsidRPr="00721D0E">
        <w:rPr>
          <w:rFonts w:ascii="Times New Roman" w:hAnsi="Times New Roman" w:cs="Times New Roman"/>
          <w:sz w:val="28"/>
          <w:szCs w:val="28"/>
          <w:lang w:val="vi-VN"/>
        </w:rPr>
        <w:t>Chỉ số giá nguyên</w:t>
      </w:r>
      <w:r w:rsidRPr="00721D0E">
        <w:rPr>
          <w:rFonts w:ascii="Times New Roman" w:hAnsi="Times New Roman" w:cs="Times New Roman"/>
          <w:sz w:val="28"/>
          <w:szCs w:val="28"/>
          <w:lang w:val="en-US"/>
        </w:rPr>
        <w:t xml:space="preserve"> liệu</w:t>
      </w:r>
      <w:r w:rsidRPr="00721D0E">
        <w:rPr>
          <w:rFonts w:ascii="Times New Roman" w:hAnsi="Times New Roman" w:cs="Times New Roman"/>
          <w:sz w:val="28"/>
          <w:szCs w:val="28"/>
          <w:lang w:val="vi-VN"/>
        </w:rPr>
        <w:t>, nhiên</w:t>
      </w:r>
      <w:r w:rsidRPr="00721D0E">
        <w:rPr>
          <w:rFonts w:ascii="Times New Roman" w:hAnsi="Times New Roman" w:cs="Times New Roman"/>
          <w:sz w:val="28"/>
          <w:szCs w:val="28"/>
          <w:lang w:val="en-US"/>
        </w:rPr>
        <w:t xml:space="preserve"> liệu</w:t>
      </w:r>
      <w:r w:rsidRPr="00721D0E">
        <w:rPr>
          <w:rFonts w:ascii="Times New Roman" w:hAnsi="Times New Roman" w:cs="Times New Roman"/>
          <w:sz w:val="28"/>
          <w:szCs w:val="28"/>
          <w:lang w:val="vi-VN"/>
        </w:rPr>
        <w:t>, vật liệu dùng cho sản xuất</w:t>
      </w:r>
      <w:r w:rsidRPr="00721D0E">
        <w:rPr>
          <w:rFonts w:ascii="Times New Roman" w:hAnsi="Times New Roman" w:cs="Times New Roman"/>
          <w:sz w:val="28"/>
          <w:szCs w:val="28"/>
          <w:lang w:val="fr-FR"/>
        </w:rPr>
        <w:t xml:space="preserve"> quý I</w:t>
      </w:r>
      <w:r w:rsidR="00F611CD" w:rsidRPr="00721D0E">
        <w:rPr>
          <w:rFonts w:ascii="Times New Roman" w:hAnsi="Times New Roman" w:cs="Times New Roman"/>
          <w:sz w:val="28"/>
          <w:szCs w:val="28"/>
          <w:lang w:val="fr-FR"/>
        </w:rPr>
        <w:t>/</w:t>
      </w:r>
      <w:r w:rsidRPr="00721D0E">
        <w:rPr>
          <w:rFonts w:ascii="Times New Roman" w:hAnsi="Times New Roman" w:cs="Times New Roman"/>
          <w:sz w:val="28"/>
          <w:szCs w:val="28"/>
          <w:lang w:val="fr-FR"/>
        </w:rPr>
        <w:t>2018 tăng 2,11% so với quý IV/2017 và tăng 4,09% so với cùng kỳ năm trước</w:t>
      </w:r>
      <w:r w:rsidR="00F611CD" w:rsidRPr="00721D0E">
        <w:rPr>
          <w:rFonts w:ascii="Times New Roman" w:hAnsi="Times New Roman" w:cs="Times New Roman"/>
          <w:sz w:val="28"/>
          <w:szCs w:val="28"/>
          <w:lang w:val="fr-FR"/>
        </w:rPr>
        <w:t xml:space="preserve">. </w:t>
      </w:r>
      <w:r w:rsidRPr="00721D0E">
        <w:rPr>
          <w:rFonts w:ascii="Times New Roman" w:hAnsi="Times New Roman" w:cs="Times New Roman"/>
          <w:color w:val="000000"/>
          <w:sz w:val="28"/>
          <w:szCs w:val="28"/>
          <w:lang w:val="vi-VN"/>
        </w:rPr>
        <w:t>Chỉ số giá sản xuất</w:t>
      </w:r>
      <w:r w:rsidR="002F2165">
        <w:rPr>
          <w:rFonts w:ascii="Times New Roman" w:hAnsi="Times New Roman" w:cs="Times New Roman"/>
          <w:color w:val="000000"/>
          <w:sz w:val="28"/>
          <w:szCs w:val="28"/>
          <w:lang w:val="en-US"/>
        </w:rPr>
        <w:t xml:space="preserve"> </w:t>
      </w:r>
      <w:r w:rsidRPr="00721D0E">
        <w:rPr>
          <w:rFonts w:ascii="Times New Roman" w:hAnsi="Times New Roman" w:cs="Times New Roman"/>
          <w:color w:val="000000"/>
          <w:sz w:val="28"/>
          <w:szCs w:val="28"/>
          <w:lang w:val="vi-VN"/>
        </w:rPr>
        <w:t xml:space="preserve">nông, lâm nghiệp và thủy sản </w:t>
      </w:r>
      <w:r w:rsidRPr="00721D0E">
        <w:rPr>
          <w:rFonts w:ascii="Times New Roman" w:hAnsi="Times New Roman" w:cs="Times New Roman"/>
          <w:color w:val="000000"/>
          <w:sz w:val="28"/>
          <w:szCs w:val="28"/>
          <w:lang w:val="fr-FR"/>
        </w:rPr>
        <w:t>quý I</w:t>
      </w:r>
      <w:r w:rsidR="00F611CD" w:rsidRPr="00721D0E">
        <w:rPr>
          <w:rFonts w:ascii="Times New Roman" w:hAnsi="Times New Roman" w:cs="Times New Roman"/>
          <w:color w:val="000000"/>
          <w:sz w:val="28"/>
          <w:szCs w:val="28"/>
          <w:lang w:val="fr-FR"/>
        </w:rPr>
        <w:t>/</w:t>
      </w:r>
      <w:r w:rsidRPr="00721D0E">
        <w:rPr>
          <w:rFonts w:ascii="Times New Roman" w:hAnsi="Times New Roman" w:cs="Times New Roman"/>
          <w:color w:val="000000"/>
          <w:sz w:val="28"/>
          <w:szCs w:val="28"/>
          <w:lang w:val="fr-FR"/>
        </w:rPr>
        <w:t>2018</w:t>
      </w:r>
      <w:r w:rsidRPr="00721D0E">
        <w:rPr>
          <w:rFonts w:ascii="Times New Roman" w:hAnsi="Times New Roman" w:cs="Times New Roman"/>
          <w:color w:val="000000"/>
          <w:sz w:val="28"/>
          <w:szCs w:val="28"/>
          <w:lang w:val="vi-VN"/>
        </w:rPr>
        <w:t xml:space="preserve"> tăng </w:t>
      </w:r>
      <w:r w:rsidRPr="00721D0E">
        <w:rPr>
          <w:rFonts w:ascii="Times New Roman" w:hAnsi="Times New Roman" w:cs="Times New Roman"/>
          <w:color w:val="000000"/>
          <w:sz w:val="28"/>
          <w:szCs w:val="28"/>
          <w:lang w:val="fr-FR"/>
        </w:rPr>
        <w:t>1,18</w:t>
      </w:r>
      <w:r w:rsidRPr="00721D0E">
        <w:rPr>
          <w:rFonts w:ascii="Times New Roman" w:hAnsi="Times New Roman" w:cs="Times New Roman"/>
          <w:color w:val="000000"/>
          <w:sz w:val="28"/>
          <w:szCs w:val="28"/>
          <w:lang w:val="vi-VN"/>
        </w:rPr>
        <w:t xml:space="preserve">% </w:t>
      </w:r>
      <w:r w:rsidRPr="00721D0E">
        <w:rPr>
          <w:rFonts w:ascii="Times New Roman" w:hAnsi="Times New Roman" w:cs="Times New Roman"/>
          <w:color w:val="000000"/>
          <w:sz w:val="28"/>
          <w:szCs w:val="28"/>
          <w:lang w:val="fr-FR"/>
        </w:rPr>
        <w:t>và giảm 2,59</w:t>
      </w:r>
      <w:r w:rsidRPr="00721D0E">
        <w:rPr>
          <w:rFonts w:ascii="Times New Roman" w:hAnsi="Times New Roman" w:cs="Times New Roman"/>
          <w:sz w:val="28"/>
          <w:szCs w:val="28"/>
          <w:lang w:val="fr-FR"/>
        </w:rPr>
        <w:t>%</w:t>
      </w:r>
      <w:r w:rsidR="00F611CD" w:rsidRPr="00721D0E">
        <w:rPr>
          <w:rFonts w:ascii="Times New Roman" w:hAnsi="Times New Roman" w:cs="Times New Roman"/>
          <w:sz w:val="28"/>
          <w:szCs w:val="28"/>
          <w:lang w:val="fr-FR"/>
        </w:rPr>
        <w:t>; c</w:t>
      </w:r>
      <w:r w:rsidRPr="00721D0E">
        <w:rPr>
          <w:rFonts w:ascii="Times New Roman" w:hAnsi="Times New Roman" w:cs="Times New Roman"/>
          <w:sz w:val="28"/>
          <w:szCs w:val="28"/>
          <w:lang w:val="vi-VN"/>
        </w:rPr>
        <w:t xml:space="preserve">hỉ số giá sản xuất công nghiệp </w:t>
      </w:r>
      <w:r w:rsidRPr="00721D0E">
        <w:rPr>
          <w:rFonts w:ascii="Times New Roman" w:hAnsi="Times New Roman" w:cs="Times New Roman"/>
          <w:sz w:val="28"/>
          <w:szCs w:val="28"/>
          <w:lang w:val="fr-FR"/>
        </w:rPr>
        <w:t>tăng 0,79% và tăng 2,64%</w:t>
      </w:r>
      <w:r w:rsidR="00F611CD" w:rsidRPr="00721D0E">
        <w:rPr>
          <w:rFonts w:ascii="Times New Roman" w:hAnsi="Times New Roman" w:cs="Times New Roman"/>
          <w:sz w:val="28"/>
          <w:szCs w:val="28"/>
          <w:lang w:val="fr-FR"/>
        </w:rPr>
        <w:t>. C</w:t>
      </w:r>
      <w:r w:rsidRPr="00721D0E">
        <w:rPr>
          <w:rFonts w:ascii="Times New Roman" w:hAnsi="Times New Roman" w:cs="Times New Roman"/>
          <w:spacing w:val="-2"/>
          <w:sz w:val="28"/>
          <w:szCs w:val="28"/>
          <w:lang w:val="fr-FR"/>
        </w:rPr>
        <w:t>hỉ số giá sản xuất dịch vụ</w:t>
      </w:r>
      <w:r w:rsidR="00F611CD" w:rsidRPr="00721D0E">
        <w:rPr>
          <w:rFonts w:ascii="Times New Roman" w:hAnsi="Times New Roman" w:cs="Times New Roman"/>
          <w:spacing w:val="-2"/>
          <w:sz w:val="28"/>
          <w:szCs w:val="28"/>
          <w:lang w:val="fr-FR"/>
        </w:rPr>
        <w:t xml:space="preserve"> quý I/2018 </w:t>
      </w:r>
      <w:r w:rsidRPr="00721D0E">
        <w:rPr>
          <w:rFonts w:ascii="Times New Roman" w:hAnsi="Times New Roman" w:cs="Times New Roman"/>
          <w:spacing w:val="-2"/>
          <w:sz w:val="28"/>
          <w:szCs w:val="28"/>
          <w:lang w:val="fr-FR"/>
        </w:rPr>
        <w:t xml:space="preserve">tăng 1,04% so với </w:t>
      </w:r>
      <w:r w:rsidRPr="00721D0E">
        <w:rPr>
          <w:rFonts w:ascii="Times New Roman" w:hAnsi="Times New Roman" w:cs="Times New Roman"/>
          <w:color w:val="000000"/>
          <w:spacing w:val="-2"/>
          <w:sz w:val="28"/>
          <w:szCs w:val="28"/>
          <w:lang w:val="fr-FR"/>
        </w:rPr>
        <w:t xml:space="preserve">quý IV/2017 </w:t>
      </w:r>
      <w:r w:rsidR="00F611CD" w:rsidRPr="00721D0E">
        <w:rPr>
          <w:rFonts w:ascii="Times New Roman" w:hAnsi="Times New Roman" w:cs="Times New Roman"/>
          <w:spacing w:val="-2"/>
          <w:sz w:val="28"/>
          <w:szCs w:val="28"/>
          <w:lang w:val="fr-FR"/>
        </w:rPr>
        <w:t xml:space="preserve">và </w:t>
      </w:r>
      <w:r w:rsidRPr="00721D0E">
        <w:rPr>
          <w:rFonts w:ascii="Times New Roman" w:hAnsi="Times New Roman" w:cs="Times New Roman"/>
          <w:spacing w:val="-2"/>
          <w:sz w:val="28"/>
          <w:szCs w:val="28"/>
          <w:lang w:val="fr-FR"/>
        </w:rPr>
        <w:t>tăng</w:t>
      </w:r>
      <w:r w:rsidR="00F611CD" w:rsidRPr="00721D0E">
        <w:rPr>
          <w:rFonts w:ascii="Times New Roman" w:hAnsi="Times New Roman" w:cs="Times New Roman"/>
          <w:spacing w:val="-2"/>
          <w:sz w:val="28"/>
          <w:szCs w:val="28"/>
          <w:lang w:val="fr-FR"/>
        </w:rPr>
        <w:t xml:space="preserve"> 2,92% so với cùng kỳ năm trước.</w:t>
      </w:r>
      <w:r w:rsidRPr="00721D0E">
        <w:rPr>
          <w:rFonts w:ascii="Times New Roman" w:hAnsi="Times New Roman" w:cs="Times New Roman"/>
          <w:spacing w:val="-2"/>
          <w:sz w:val="28"/>
          <w:szCs w:val="28"/>
          <w:lang w:val="fr-FR"/>
        </w:rPr>
        <w:t xml:space="preserve"> </w:t>
      </w:r>
    </w:p>
    <w:p w:rsidR="00572069" w:rsidRPr="00721D0E" w:rsidRDefault="00B07257" w:rsidP="00E2101C">
      <w:pPr>
        <w:spacing w:before="40" w:after="40" w:line="245" w:lineRule="auto"/>
        <w:ind w:firstLine="567"/>
        <w:jc w:val="both"/>
        <w:rPr>
          <w:rFonts w:ascii="Times New Roman" w:hAnsi="Times New Roman" w:cs="Times New Roman"/>
          <w:sz w:val="28"/>
          <w:szCs w:val="28"/>
          <w:lang w:val="fr-FR"/>
        </w:rPr>
      </w:pPr>
      <w:r w:rsidRPr="00721D0E">
        <w:rPr>
          <w:rFonts w:ascii="Times New Roman" w:hAnsi="Times New Roman" w:cs="Times New Roman"/>
          <w:sz w:val="28"/>
          <w:szCs w:val="28"/>
          <w:lang w:val="fr-FR"/>
        </w:rPr>
        <w:t>Chỉ số giá xuất khẩu hàng hoá quý I</w:t>
      </w:r>
      <w:r w:rsidR="00572069" w:rsidRPr="00721D0E">
        <w:rPr>
          <w:rFonts w:ascii="Times New Roman" w:hAnsi="Times New Roman" w:cs="Times New Roman"/>
          <w:sz w:val="28"/>
          <w:szCs w:val="28"/>
          <w:lang w:val="fr-FR"/>
        </w:rPr>
        <w:t>/</w:t>
      </w:r>
      <w:r w:rsidRPr="00721D0E">
        <w:rPr>
          <w:rFonts w:ascii="Times New Roman" w:hAnsi="Times New Roman" w:cs="Times New Roman"/>
          <w:sz w:val="28"/>
          <w:szCs w:val="28"/>
          <w:lang w:val="fr-FR"/>
        </w:rPr>
        <w:t xml:space="preserve">2018 tăng 0,46% so với </w:t>
      </w:r>
      <w:r w:rsidRPr="00721D0E">
        <w:rPr>
          <w:rFonts w:ascii="Times New Roman" w:hAnsi="Times New Roman" w:cs="Times New Roman"/>
          <w:color w:val="000000"/>
          <w:sz w:val="28"/>
          <w:szCs w:val="28"/>
          <w:lang w:val="fr-FR"/>
        </w:rPr>
        <w:t xml:space="preserve">quý IV/2017 </w:t>
      </w:r>
      <w:r w:rsidRPr="00721D0E">
        <w:rPr>
          <w:rFonts w:ascii="Times New Roman" w:hAnsi="Times New Roman" w:cs="Times New Roman"/>
          <w:sz w:val="28"/>
          <w:szCs w:val="28"/>
          <w:lang w:val="fr-FR"/>
        </w:rPr>
        <w:t>và giảm 0,05% so với cùng kỳ năm trước</w:t>
      </w:r>
      <w:r w:rsidR="00572069" w:rsidRPr="00721D0E">
        <w:rPr>
          <w:rFonts w:ascii="Times New Roman" w:hAnsi="Times New Roman" w:cs="Times New Roman"/>
          <w:sz w:val="28"/>
          <w:szCs w:val="28"/>
          <w:lang w:val="fr-FR"/>
        </w:rPr>
        <w:t>; c</w:t>
      </w:r>
      <w:r w:rsidRPr="00721D0E">
        <w:rPr>
          <w:rFonts w:ascii="Times New Roman" w:hAnsi="Times New Roman" w:cs="Times New Roman"/>
          <w:sz w:val="28"/>
          <w:szCs w:val="28"/>
          <w:lang w:val="fr-FR"/>
        </w:rPr>
        <w:t>hỉ số giá nhập khẩu hàng hoá quý I tăng 0,38% và tăng 0,76%</w:t>
      </w:r>
      <w:r w:rsidR="00572069" w:rsidRPr="00721D0E">
        <w:rPr>
          <w:rFonts w:ascii="Times New Roman" w:hAnsi="Times New Roman" w:cs="Times New Roman"/>
          <w:sz w:val="28"/>
          <w:szCs w:val="28"/>
          <w:lang w:val="fr-FR"/>
        </w:rPr>
        <w:t xml:space="preserve">. </w:t>
      </w:r>
      <w:r w:rsidRPr="00721D0E">
        <w:rPr>
          <w:rFonts w:ascii="Times New Roman" w:hAnsi="Times New Roman" w:cs="Times New Roman"/>
          <w:sz w:val="28"/>
          <w:szCs w:val="28"/>
          <w:lang w:val="fr-FR"/>
        </w:rPr>
        <w:t>Tỷ giá thương mại hàng hóa</w:t>
      </w:r>
      <w:r w:rsidRPr="00721D0E">
        <w:rPr>
          <w:rFonts w:ascii="Times New Roman" w:hAnsi="Times New Roman" w:cs="Times New Roman"/>
          <w:sz w:val="28"/>
          <w:szCs w:val="28"/>
          <w:vertAlign w:val="superscript"/>
          <w:lang w:val="fr-FR"/>
        </w:rPr>
        <w:footnoteReference w:id="14"/>
      </w:r>
      <w:r w:rsidRPr="00721D0E">
        <w:rPr>
          <w:rFonts w:ascii="Times New Roman" w:hAnsi="Times New Roman" w:cs="Times New Roman"/>
          <w:sz w:val="28"/>
          <w:szCs w:val="28"/>
          <w:lang w:val="fr-FR"/>
        </w:rPr>
        <w:t xml:space="preserve"> quý I năm nay tăng 0,07% so với </w:t>
      </w:r>
      <w:r w:rsidRPr="00721D0E">
        <w:rPr>
          <w:rFonts w:ascii="Times New Roman" w:hAnsi="Times New Roman" w:cs="Times New Roman"/>
          <w:color w:val="000000"/>
          <w:sz w:val="28"/>
          <w:szCs w:val="28"/>
          <w:lang w:val="fr-FR"/>
        </w:rPr>
        <w:t xml:space="preserve">quý IV/2017 </w:t>
      </w:r>
      <w:r w:rsidRPr="00721D0E">
        <w:rPr>
          <w:rFonts w:ascii="Times New Roman" w:hAnsi="Times New Roman" w:cs="Times New Roman"/>
          <w:sz w:val="28"/>
          <w:szCs w:val="28"/>
          <w:lang w:val="fr-FR"/>
        </w:rPr>
        <w:t xml:space="preserve">và </w:t>
      </w:r>
      <w:r w:rsidR="00217F36" w:rsidRPr="00721D0E">
        <w:rPr>
          <w:rFonts w:ascii="Times New Roman" w:hAnsi="Times New Roman" w:cs="Times New Roman"/>
          <w:sz w:val="28"/>
          <w:szCs w:val="28"/>
          <w:lang w:val="fr-FR"/>
        </w:rPr>
        <w:t>giảm</w:t>
      </w:r>
      <w:r w:rsidRPr="00721D0E">
        <w:rPr>
          <w:rFonts w:ascii="Times New Roman" w:hAnsi="Times New Roman" w:cs="Times New Roman"/>
          <w:sz w:val="28"/>
          <w:szCs w:val="28"/>
          <w:lang w:val="fr-FR"/>
        </w:rPr>
        <w:t xml:space="preserve"> 0,8% so với cùng kỳ năm </w:t>
      </w:r>
      <w:r w:rsidR="00572069" w:rsidRPr="00721D0E">
        <w:rPr>
          <w:rFonts w:ascii="Times New Roman" w:hAnsi="Times New Roman" w:cs="Times New Roman"/>
          <w:sz w:val="28"/>
          <w:szCs w:val="28"/>
          <w:lang w:val="fr-FR"/>
        </w:rPr>
        <w:t>2017</w:t>
      </w:r>
      <w:r w:rsidRPr="00721D0E">
        <w:rPr>
          <w:rFonts w:ascii="Times New Roman" w:hAnsi="Times New Roman" w:cs="Times New Roman"/>
          <w:sz w:val="28"/>
          <w:szCs w:val="28"/>
          <w:lang w:val="fr-FR"/>
        </w:rPr>
        <w:t xml:space="preserve">. </w:t>
      </w:r>
    </w:p>
    <w:p w:rsidR="00C76139" w:rsidRPr="00721D0E" w:rsidRDefault="00C76139" w:rsidP="00E2101C">
      <w:pPr>
        <w:spacing w:before="40" w:after="40" w:line="245" w:lineRule="auto"/>
        <w:ind w:firstLine="567"/>
        <w:jc w:val="both"/>
        <w:rPr>
          <w:rFonts w:ascii="Times New Roman" w:hAnsi="Times New Roman" w:cs="Times New Roman"/>
          <w:b/>
          <w:sz w:val="28"/>
          <w:szCs w:val="28"/>
        </w:rPr>
      </w:pPr>
      <w:r w:rsidRPr="00721D0E">
        <w:rPr>
          <w:rFonts w:ascii="Times New Roman" w:hAnsi="Times New Roman" w:cs="Times New Roman"/>
          <w:b/>
          <w:sz w:val="28"/>
          <w:szCs w:val="28"/>
        </w:rPr>
        <w:t>1</w:t>
      </w:r>
      <w:r w:rsidR="00204159" w:rsidRPr="00721D0E">
        <w:rPr>
          <w:rFonts w:ascii="Times New Roman" w:hAnsi="Times New Roman" w:cs="Times New Roman"/>
          <w:b/>
          <w:sz w:val="28"/>
          <w:szCs w:val="28"/>
        </w:rPr>
        <w:t>1</w:t>
      </w:r>
      <w:r w:rsidRPr="00721D0E">
        <w:rPr>
          <w:rFonts w:ascii="Times New Roman" w:hAnsi="Times New Roman" w:cs="Times New Roman"/>
          <w:b/>
          <w:sz w:val="28"/>
          <w:szCs w:val="28"/>
        </w:rPr>
        <w:t>. Lao động, việc làm</w:t>
      </w:r>
    </w:p>
    <w:p w:rsidR="000053E5" w:rsidRPr="00721D0E" w:rsidRDefault="000053E5" w:rsidP="00E2101C">
      <w:pPr>
        <w:spacing w:before="40" w:after="40" w:line="245"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 xml:space="preserve">Lực lượng lao động </w:t>
      </w:r>
      <w:r w:rsidRPr="00721D0E">
        <w:rPr>
          <w:rFonts w:ascii="Times New Roman" w:hAnsi="Times New Roman" w:cs="Times New Roman"/>
          <w:sz w:val="28"/>
          <w:szCs w:val="28"/>
          <w:lang w:val="de-DE"/>
        </w:rPr>
        <w:t>từ 15 tuổi trở lên của cả nước</w:t>
      </w:r>
      <w:r w:rsidRPr="00721D0E">
        <w:rPr>
          <w:rFonts w:ascii="Times New Roman" w:hAnsi="Times New Roman" w:cs="Times New Roman"/>
          <w:sz w:val="28"/>
          <w:szCs w:val="28"/>
        </w:rPr>
        <w:t xml:space="preserve"> đến thời điểm 1/4/2018 ước tính là 55,1 triệu người, tăng 586,</w:t>
      </w:r>
      <w:r w:rsidR="00C41757" w:rsidRPr="00721D0E">
        <w:rPr>
          <w:rFonts w:ascii="Times New Roman" w:hAnsi="Times New Roman" w:cs="Times New Roman"/>
          <w:sz w:val="28"/>
          <w:szCs w:val="28"/>
        </w:rPr>
        <w:t>8</w:t>
      </w:r>
      <w:r w:rsidRPr="00721D0E">
        <w:rPr>
          <w:rFonts w:ascii="Times New Roman" w:hAnsi="Times New Roman" w:cs="Times New Roman"/>
          <w:sz w:val="28"/>
          <w:szCs w:val="28"/>
        </w:rPr>
        <w:t xml:space="preserve"> nghìn người so với cùng thời điểm năm 2017, bao gồm: Lao động nam 28,6 triệu người, chiếm 52%; lao động nữ 26,5 triệu người, chiếm 48%. </w:t>
      </w:r>
      <w:r w:rsidR="002F2165">
        <w:rPr>
          <w:rFonts w:ascii="Times New Roman" w:hAnsi="Times New Roman" w:cs="Times New Roman"/>
          <w:sz w:val="28"/>
          <w:szCs w:val="28"/>
        </w:rPr>
        <w:t>L</w:t>
      </w:r>
      <w:r w:rsidRPr="00721D0E">
        <w:rPr>
          <w:rFonts w:ascii="Times New Roman" w:hAnsi="Times New Roman" w:cs="Times New Roman"/>
          <w:sz w:val="28"/>
          <w:szCs w:val="28"/>
        </w:rPr>
        <w:t xml:space="preserve">ực lượng lao động </w:t>
      </w:r>
      <w:r w:rsidRPr="00721D0E">
        <w:rPr>
          <w:rFonts w:ascii="Times New Roman" w:hAnsi="Times New Roman" w:cs="Times New Roman"/>
          <w:sz w:val="28"/>
          <w:szCs w:val="28"/>
          <w:lang w:val="de-DE"/>
        </w:rPr>
        <w:t>từ 15 tuổi trở lên</w:t>
      </w:r>
      <w:r w:rsidRPr="00721D0E">
        <w:rPr>
          <w:rFonts w:ascii="Times New Roman" w:hAnsi="Times New Roman" w:cs="Times New Roman"/>
          <w:sz w:val="28"/>
          <w:szCs w:val="28"/>
        </w:rPr>
        <w:t xml:space="preserve"> khu vực thành thị là 17,7 triệu người, chiếm 32,2%; khu vực nông thôn là 37,4 triệu người, chiếm 67,8%. Đến thời điểm trên, lực lượng lao động trong độ tuổi lao động ước tính</w:t>
      </w:r>
      <w:r w:rsidR="002B6DB6" w:rsidRPr="00721D0E">
        <w:rPr>
          <w:rFonts w:ascii="Times New Roman" w:hAnsi="Times New Roman" w:cs="Times New Roman"/>
          <w:sz w:val="28"/>
          <w:szCs w:val="28"/>
        </w:rPr>
        <w:t xml:space="preserve"> là</w:t>
      </w:r>
      <w:r w:rsidRPr="00721D0E">
        <w:rPr>
          <w:rFonts w:ascii="Times New Roman" w:hAnsi="Times New Roman" w:cs="Times New Roman"/>
          <w:sz w:val="28"/>
          <w:szCs w:val="28"/>
        </w:rPr>
        <w:t xml:space="preserve"> 48,4 triệu người, tăng 497,3 nghìn người so với cùng thời điểm năm trước, trong đó lao động nam 26,2 triệu người, chiếm 54,2%; lao động nữ 22,2 triệu người, chiếm 45,8%. Lực lượng lao động trong độ tuổi lao động khu vực thành thị là 16,1 triệu người, chiếm 33,3%; khu vực nông thôn là 32,3 triệu người, chiếm 66,7%.</w:t>
      </w:r>
    </w:p>
    <w:p w:rsidR="000053E5" w:rsidRPr="00721D0E" w:rsidRDefault="000053E5" w:rsidP="00E2101C">
      <w:pPr>
        <w:spacing w:before="40" w:after="40" w:line="245"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Lao động 15 tuổi trở lên có việc làm tro</w:t>
      </w:r>
      <w:r w:rsidR="006B04D3" w:rsidRPr="00721D0E">
        <w:rPr>
          <w:rFonts w:ascii="Times New Roman" w:hAnsi="Times New Roman" w:cs="Times New Roman"/>
          <w:sz w:val="28"/>
          <w:szCs w:val="28"/>
        </w:rPr>
        <w:t>ng quý I</w:t>
      </w:r>
      <w:r w:rsidR="00955C5D" w:rsidRPr="00721D0E">
        <w:rPr>
          <w:rFonts w:ascii="Times New Roman" w:hAnsi="Times New Roman" w:cs="Times New Roman"/>
          <w:sz w:val="28"/>
          <w:szCs w:val="28"/>
        </w:rPr>
        <w:t xml:space="preserve">/2018 </w:t>
      </w:r>
      <w:r w:rsidR="006B04D3" w:rsidRPr="00721D0E">
        <w:rPr>
          <w:rFonts w:ascii="Times New Roman" w:hAnsi="Times New Roman" w:cs="Times New Roman"/>
          <w:sz w:val="28"/>
          <w:szCs w:val="28"/>
        </w:rPr>
        <w:t>ước tính là 54</w:t>
      </w:r>
      <w:r w:rsidR="002B6DB6" w:rsidRPr="00721D0E">
        <w:rPr>
          <w:rFonts w:ascii="Times New Roman" w:hAnsi="Times New Roman" w:cs="Times New Roman"/>
          <w:sz w:val="28"/>
          <w:szCs w:val="28"/>
        </w:rPr>
        <w:t>,0</w:t>
      </w:r>
      <w:r w:rsidRPr="00721D0E">
        <w:rPr>
          <w:rFonts w:ascii="Times New Roman" w:hAnsi="Times New Roman" w:cs="Times New Roman"/>
          <w:sz w:val="28"/>
          <w:szCs w:val="28"/>
        </w:rPr>
        <w:t xml:space="preserve"> triệu người, bao gồm 20,9 triệu người đang làm việc ở khu vực nông, lâm nghiệp và thủy sản, chiếm 38,6% tổng số; khu vực công nghiệp và xây dựng 14,4 triệu người, chiếm 26,7%; khu vực dịch vụ 18,7 triệu người, chiếm 34,7%. </w:t>
      </w:r>
    </w:p>
    <w:p w:rsidR="000053E5" w:rsidRPr="00721D0E" w:rsidRDefault="000053E5" w:rsidP="00E2101C">
      <w:pPr>
        <w:spacing w:before="40" w:after="40" w:line="245"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Tỷ lệ thất nghiệp của lao động trong độ tuổi quý I/2018 ước tính là 2,2%, trong đó khu vực thành thị là 3,13%; khu vực nông thôn là 1,73%</w:t>
      </w:r>
      <w:r w:rsidR="00C61827" w:rsidRPr="00721D0E">
        <w:rPr>
          <w:rStyle w:val="FootnoteReference"/>
          <w:rFonts w:ascii="Times New Roman" w:hAnsi="Times New Roman"/>
          <w:bCs/>
          <w:sz w:val="28"/>
          <w:szCs w:val="28"/>
        </w:rPr>
        <w:footnoteReference w:id="15"/>
      </w:r>
      <w:r w:rsidRPr="00721D0E">
        <w:rPr>
          <w:rFonts w:ascii="Times New Roman" w:hAnsi="Times New Roman" w:cs="Times New Roman"/>
          <w:sz w:val="28"/>
          <w:szCs w:val="28"/>
        </w:rPr>
        <w:t>. Tỷ lệ thất nghiệp của thanh niên (</w:t>
      </w:r>
      <w:r w:rsidR="002B6DB6" w:rsidRPr="00721D0E">
        <w:rPr>
          <w:rFonts w:ascii="Times New Roman" w:hAnsi="Times New Roman" w:cs="Times New Roman"/>
          <w:sz w:val="28"/>
          <w:szCs w:val="28"/>
        </w:rPr>
        <w:t>t</w:t>
      </w:r>
      <w:r w:rsidRPr="00721D0E">
        <w:rPr>
          <w:rFonts w:ascii="Times New Roman" w:hAnsi="Times New Roman" w:cs="Times New Roman"/>
          <w:sz w:val="28"/>
          <w:szCs w:val="28"/>
        </w:rPr>
        <w:t>ừ 15-24 tuổi) quý I/2018 ước tính là 7,25%, trong đó khu vực thành thị là 11,47%; khu vực nông thôn là 5,63</w:t>
      </w:r>
      <w:r w:rsidR="00C61827" w:rsidRPr="00721D0E">
        <w:rPr>
          <w:rFonts w:ascii="Times New Roman" w:hAnsi="Times New Roman" w:cs="Times New Roman"/>
          <w:sz w:val="28"/>
          <w:szCs w:val="28"/>
        </w:rPr>
        <w:t>%.</w:t>
      </w:r>
    </w:p>
    <w:p w:rsidR="00572069" w:rsidRPr="00721D0E" w:rsidRDefault="000053E5" w:rsidP="00E2101C">
      <w:pPr>
        <w:spacing w:before="40" w:after="40" w:line="245" w:lineRule="auto"/>
        <w:ind w:firstLine="567"/>
        <w:jc w:val="both"/>
        <w:rPr>
          <w:rFonts w:ascii="Times New Roman" w:hAnsi="Times New Roman" w:cs="Times New Roman"/>
          <w:sz w:val="28"/>
          <w:szCs w:val="28"/>
          <w:lang w:val="en-US"/>
        </w:rPr>
      </w:pPr>
      <w:r w:rsidRPr="00721D0E">
        <w:rPr>
          <w:rFonts w:ascii="Times New Roman" w:hAnsi="Times New Roman" w:cs="Times New Roman"/>
          <w:sz w:val="28"/>
          <w:szCs w:val="28"/>
        </w:rPr>
        <w:t xml:space="preserve">Tỷ lệ thiếu việc làm của lao động trong độ tuổi quý I năm nay ước tính là 1,48%, trong đó tỷ lệ thiếu việc làm khu vực thành thị là 0,55%; tỷ lệ thiếu việc làm khu vực nông thôn là 1,94%. </w:t>
      </w:r>
      <w:r w:rsidRPr="00721D0E">
        <w:rPr>
          <w:rFonts w:ascii="Times New Roman" w:hAnsi="Times New Roman" w:cs="Times New Roman"/>
          <w:sz w:val="28"/>
          <w:szCs w:val="28"/>
          <w:lang w:val="vi-VN"/>
        </w:rPr>
        <w:t>Tỷ lệ lao động có việc làm phi chính thức ngoài hộ nông, lâm nghiệp, thủy sản</w:t>
      </w:r>
      <w:r w:rsidRPr="00721D0E">
        <w:rPr>
          <w:rFonts w:ascii="Times New Roman" w:hAnsi="Times New Roman" w:cs="Times New Roman"/>
          <w:sz w:val="28"/>
          <w:szCs w:val="28"/>
          <w:vertAlign w:val="superscript"/>
        </w:rPr>
        <w:footnoteReference w:id="16"/>
      </w:r>
      <w:r w:rsidRPr="00721D0E">
        <w:rPr>
          <w:rFonts w:ascii="Times New Roman" w:hAnsi="Times New Roman" w:cs="Times New Roman"/>
          <w:sz w:val="28"/>
          <w:szCs w:val="28"/>
          <w:lang w:val="en-US"/>
        </w:rPr>
        <w:t>quý I/</w:t>
      </w:r>
      <w:r w:rsidRPr="00721D0E">
        <w:rPr>
          <w:rFonts w:ascii="Times New Roman" w:hAnsi="Times New Roman" w:cs="Times New Roman"/>
          <w:sz w:val="28"/>
          <w:szCs w:val="28"/>
          <w:lang w:val="vi-VN"/>
        </w:rPr>
        <w:t>201</w:t>
      </w:r>
      <w:r w:rsidRPr="00721D0E">
        <w:rPr>
          <w:rFonts w:ascii="Times New Roman" w:hAnsi="Times New Roman" w:cs="Times New Roman"/>
          <w:sz w:val="28"/>
          <w:szCs w:val="28"/>
          <w:lang w:val="en-US"/>
        </w:rPr>
        <w:t>8</w:t>
      </w:r>
      <w:r w:rsidRPr="00721D0E">
        <w:rPr>
          <w:rFonts w:ascii="Times New Roman" w:hAnsi="Times New Roman" w:cs="Times New Roman"/>
          <w:sz w:val="28"/>
          <w:szCs w:val="28"/>
          <w:lang w:val="vi-VN"/>
        </w:rPr>
        <w:t xml:space="preserve"> ước tính là </w:t>
      </w:r>
      <w:r w:rsidRPr="00721D0E">
        <w:rPr>
          <w:rFonts w:ascii="Times New Roman" w:hAnsi="Times New Roman" w:cs="Times New Roman"/>
          <w:sz w:val="28"/>
          <w:szCs w:val="28"/>
          <w:lang w:val="en-US"/>
        </w:rPr>
        <w:t>56,8</w:t>
      </w:r>
      <w:r w:rsidRPr="00721D0E">
        <w:rPr>
          <w:rFonts w:ascii="Times New Roman" w:hAnsi="Times New Roman" w:cs="Times New Roman"/>
          <w:sz w:val="28"/>
          <w:szCs w:val="28"/>
          <w:lang w:val="vi-VN"/>
        </w:rPr>
        <w:t>%, trong đó khu vực thành thị là 4</w:t>
      </w:r>
      <w:r w:rsidRPr="00721D0E">
        <w:rPr>
          <w:rFonts w:ascii="Times New Roman" w:hAnsi="Times New Roman" w:cs="Times New Roman"/>
          <w:sz w:val="28"/>
          <w:szCs w:val="28"/>
          <w:lang w:val="en-US"/>
        </w:rPr>
        <w:t>8</w:t>
      </w:r>
      <w:r w:rsidRPr="00721D0E">
        <w:rPr>
          <w:rFonts w:ascii="Times New Roman" w:hAnsi="Times New Roman" w:cs="Times New Roman"/>
          <w:sz w:val="28"/>
          <w:szCs w:val="28"/>
          <w:lang w:val="vi-VN"/>
        </w:rPr>
        <w:t>,</w:t>
      </w:r>
      <w:r w:rsidRPr="00721D0E">
        <w:rPr>
          <w:rFonts w:ascii="Times New Roman" w:hAnsi="Times New Roman" w:cs="Times New Roman"/>
          <w:sz w:val="28"/>
          <w:szCs w:val="28"/>
          <w:lang w:val="en-US"/>
        </w:rPr>
        <w:t>3</w:t>
      </w:r>
      <w:r w:rsidRPr="00721D0E">
        <w:rPr>
          <w:rFonts w:ascii="Times New Roman" w:hAnsi="Times New Roman" w:cs="Times New Roman"/>
          <w:sz w:val="28"/>
          <w:szCs w:val="28"/>
          <w:lang w:val="vi-VN"/>
        </w:rPr>
        <w:t>%; khu vực nông thôn là 6</w:t>
      </w:r>
      <w:r w:rsidRPr="00721D0E">
        <w:rPr>
          <w:rFonts w:ascii="Times New Roman" w:hAnsi="Times New Roman" w:cs="Times New Roman"/>
          <w:sz w:val="28"/>
          <w:szCs w:val="28"/>
          <w:lang w:val="en-US"/>
        </w:rPr>
        <w:t>3,8</w:t>
      </w:r>
      <w:r w:rsidRPr="00721D0E">
        <w:rPr>
          <w:rFonts w:ascii="Times New Roman" w:hAnsi="Times New Roman" w:cs="Times New Roman"/>
          <w:sz w:val="28"/>
          <w:szCs w:val="28"/>
          <w:lang w:val="vi-VN"/>
        </w:rPr>
        <w:t>%</w:t>
      </w:r>
      <w:r w:rsidR="00572069" w:rsidRPr="00721D0E">
        <w:rPr>
          <w:rFonts w:ascii="Times New Roman" w:hAnsi="Times New Roman" w:cs="Times New Roman"/>
          <w:sz w:val="28"/>
          <w:szCs w:val="28"/>
          <w:lang w:val="en-US"/>
        </w:rPr>
        <w:t>.</w:t>
      </w:r>
    </w:p>
    <w:p w:rsidR="002300A3" w:rsidRPr="00721D0E" w:rsidRDefault="00204159" w:rsidP="00721D0E">
      <w:pPr>
        <w:pStyle w:val="Normal10"/>
        <w:spacing w:before="40" w:beforeAutospacing="0" w:after="40" w:afterAutospacing="0" w:line="264" w:lineRule="auto"/>
        <w:ind w:firstLine="567"/>
        <w:jc w:val="both"/>
        <w:rPr>
          <w:rStyle w:val="normalchar"/>
          <w:rFonts w:ascii="Times New Roman" w:hAnsi="Times New Roman"/>
          <w:b/>
          <w:bCs/>
          <w:sz w:val="28"/>
          <w:szCs w:val="28"/>
          <w:lang w:val="nl-NL"/>
        </w:rPr>
      </w:pPr>
      <w:r w:rsidRPr="00721D0E">
        <w:rPr>
          <w:rStyle w:val="normalchar"/>
          <w:rFonts w:ascii="Times New Roman" w:hAnsi="Times New Roman"/>
          <w:b/>
          <w:sz w:val="28"/>
          <w:szCs w:val="28"/>
          <w:lang w:val="nl-NL"/>
        </w:rPr>
        <w:lastRenderedPageBreak/>
        <w:t>1</w:t>
      </w:r>
      <w:r w:rsidR="002300A3" w:rsidRPr="00721D0E">
        <w:rPr>
          <w:rStyle w:val="normalchar"/>
          <w:rFonts w:ascii="Times New Roman" w:hAnsi="Times New Roman"/>
          <w:b/>
          <w:sz w:val="28"/>
          <w:szCs w:val="28"/>
          <w:lang w:val="nl-NL"/>
        </w:rPr>
        <w:t>2. Đời sống dân cư và công tác an sinh xã hội</w:t>
      </w:r>
    </w:p>
    <w:p w:rsidR="002300A3" w:rsidRPr="00721D0E" w:rsidRDefault="002300A3" w:rsidP="00E2101C">
      <w:pPr>
        <w:spacing w:before="40" w:after="40" w:line="269" w:lineRule="auto"/>
        <w:ind w:firstLine="567"/>
        <w:jc w:val="both"/>
        <w:rPr>
          <w:rFonts w:ascii="Times New Roman" w:hAnsi="Times New Roman" w:cs="Times New Roman"/>
          <w:sz w:val="28"/>
          <w:szCs w:val="28"/>
          <w:lang w:val="en-US"/>
        </w:rPr>
      </w:pPr>
      <w:r w:rsidRPr="00721D0E">
        <w:rPr>
          <w:rStyle w:val="body0020textchar"/>
          <w:rFonts w:ascii="Times New Roman" w:hAnsi="Times New Roman"/>
          <w:sz w:val="28"/>
          <w:szCs w:val="28"/>
          <w:lang w:val="en-US"/>
        </w:rPr>
        <w:t xml:space="preserve">Đời sống dân cư những tháng đầu năm 2018 nhìn chung ổn định, thiếu đói trong nông dân giảm đáng kể so với cùng kỳ năm 2017. </w:t>
      </w:r>
      <w:r w:rsidRPr="00721D0E">
        <w:rPr>
          <w:rFonts w:ascii="Times New Roman" w:hAnsi="Times New Roman" w:cs="Times New Roman"/>
          <w:sz w:val="28"/>
          <w:szCs w:val="28"/>
          <w:lang w:val="en-US"/>
        </w:rPr>
        <w:t>Theo báo cáo sơ bộ của các địa phương</w:t>
      </w:r>
      <w:r w:rsidRPr="00721D0E">
        <w:rPr>
          <w:rFonts w:ascii="Times New Roman" w:hAnsi="Times New Roman" w:cs="Times New Roman"/>
          <w:sz w:val="28"/>
          <w:szCs w:val="28"/>
          <w:lang w:val="vi-VN"/>
        </w:rPr>
        <w:t xml:space="preserve">, </w:t>
      </w:r>
      <w:r w:rsidRPr="00721D0E">
        <w:rPr>
          <w:rFonts w:ascii="Times New Roman" w:hAnsi="Times New Roman" w:cs="Times New Roman"/>
          <w:sz w:val="28"/>
          <w:szCs w:val="28"/>
          <w:lang w:val="en-US"/>
        </w:rPr>
        <w:t xml:space="preserve">trong quý I, </w:t>
      </w:r>
      <w:r w:rsidRPr="00721D0E">
        <w:rPr>
          <w:rFonts w:ascii="Times New Roman" w:hAnsi="Times New Roman" w:cs="Times New Roman"/>
          <w:sz w:val="28"/>
          <w:szCs w:val="28"/>
          <w:lang w:val="vi-VN"/>
        </w:rPr>
        <w:t xml:space="preserve">cả nước có </w:t>
      </w:r>
      <w:r w:rsidRPr="00721D0E">
        <w:rPr>
          <w:rFonts w:ascii="Times New Roman" w:hAnsi="Times New Roman" w:cs="Times New Roman"/>
          <w:sz w:val="28"/>
          <w:szCs w:val="28"/>
        </w:rPr>
        <w:t>46,2</w:t>
      </w:r>
      <w:r w:rsidRPr="00721D0E">
        <w:rPr>
          <w:rFonts w:ascii="Times New Roman" w:hAnsi="Times New Roman" w:cs="Times New Roman"/>
          <w:sz w:val="28"/>
          <w:szCs w:val="28"/>
          <w:lang w:val="vi-VN"/>
        </w:rPr>
        <w:t xml:space="preserve"> nghìn lượt hộ thiếu đói, </w:t>
      </w:r>
      <w:r w:rsidRPr="00721D0E">
        <w:rPr>
          <w:rFonts w:ascii="Times New Roman" w:hAnsi="Times New Roman" w:cs="Times New Roman"/>
          <w:sz w:val="28"/>
          <w:szCs w:val="28"/>
          <w:lang w:val="en-US"/>
        </w:rPr>
        <w:t>giảm 39,5</w:t>
      </w:r>
      <w:r w:rsidRPr="00721D0E">
        <w:rPr>
          <w:rFonts w:ascii="Times New Roman" w:hAnsi="Times New Roman" w:cs="Times New Roman"/>
          <w:sz w:val="28"/>
          <w:szCs w:val="28"/>
          <w:lang w:val="vi-VN"/>
        </w:rPr>
        <w:t xml:space="preserve">% so với cùng kỳ năm trước, tương ứng với </w:t>
      </w:r>
      <w:r w:rsidRPr="00721D0E">
        <w:rPr>
          <w:rFonts w:ascii="Times New Roman" w:hAnsi="Times New Roman" w:cs="Times New Roman"/>
          <w:sz w:val="28"/>
          <w:szCs w:val="28"/>
        </w:rPr>
        <w:t xml:space="preserve">173,2 </w:t>
      </w:r>
      <w:r w:rsidRPr="00721D0E">
        <w:rPr>
          <w:rFonts w:ascii="Times New Roman" w:hAnsi="Times New Roman" w:cs="Times New Roman"/>
          <w:sz w:val="28"/>
          <w:szCs w:val="28"/>
          <w:lang w:val="vi-VN"/>
        </w:rPr>
        <w:t xml:space="preserve">nghìn lượt nhân khẩu thiếu đói, </w:t>
      </w:r>
      <w:r w:rsidRPr="00721D0E">
        <w:rPr>
          <w:rFonts w:ascii="Times New Roman" w:hAnsi="Times New Roman" w:cs="Times New Roman"/>
          <w:sz w:val="28"/>
          <w:szCs w:val="28"/>
          <w:lang w:val="en-US"/>
        </w:rPr>
        <w:t>giảm 44,5</w:t>
      </w:r>
      <w:r w:rsidRPr="00721D0E">
        <w:rPr>
          <w:rFonts w:ascii="Times New Roman" w:hAnsi="Times New Roman" w:cs="Times New Roman"/>
          <w:sz w:val="28"/>
          <w:szCs w:val="28"/>
          <w:lang w:val="vi-VN"/>
        </w:rPr>
        <w:t>%</w:t>
      </w:r>
      <w:r w:rsidRPr="00721D0E">
        <w:rPr>
          <w:rFonts w:ascii="Times New Roman" w:hAnsi="Times New Roman" w:cs="Times New Roman"/>
          <w:sz w:val="28"/>
          <w:szCs w:val="28"/>
        </w:rPr>
        <w:t xml:space="preserve">. </w:t>
      </w:r>
      <w:r w:rsidRPr="00721D0E">
        <w:rPr>
          <w:rFonts w:ascii="Times New Roman" w:hAnsi="Times New Roman" w:cs="Times New Roman"/>
          <w:sz w:val="28"/>
          <w:szCs w:val="28"/>
          <w:lang w:val="vi-VN"/>
        </w:rPr>
        <w:t xml:space="preserve">Để khắc phục tình trạng thiếu đói, từ đầu năm, các cấp, các ngành, các tổ chức từ </w:t>
      </w:r>
      <w:r w:rsidRPr="00721D0E">
        <w:rPr>
          <w:rFonts w:ascii="Times New Roman" w:hAnsi="Times New Roman" w:cs="Times New Roman"/>
          <w:sz w:val="28"/>
          <w:szCs w:val="28"/>
        </w:rPr>
        <w:t>T</w:t>
      </w:r>
      <w:r w:rsidRPr="00721D0E">
        <w:rPr>
          <w:rFonts w:ascii="Times New Roman" w:hAnsi="Times New Roman" w:cs="Times New Roman"/>
          <w:sz w:val="28"/>
          <w:szCs w:val="28"/>
          <w:lang w:val="vi-VN"/>
        </w:rPr>
        <w:t xml:space="preserve">rung ương đến địa phương đã hỗ trợ các hộ thiếu đói </w:t>
      </w:r>
      <w:r w:rsidRPr="00721D0E">
        <w:rPr>
          <w:rFonts w:ascii="Times New Roman" w:hAnsi="Times New Roman" w:cs="Times New Roman"/>
          <w:sz w:val="28"/>
          <w:szCs w:val="28"/>
        </w:rPr>
        <w:t>4,6</w:t>
      </w:r>
      <w:r w:rsidRPr="00721D0E">
        <w:rPr>
          <w:rFonts w:ascii="Times New Roman" w:hAnsi="Times New Roman" w:cs="Times New Roman"/>
          <w:sz w:val="28"/>
          <w:szCs w:val="28"/>
          <w:lang w:val="vi-VN"/>
        </w:rPr>
        <w:t xml:space="preserve"> nghìn tấn </w:t>
      </w:r>
      <w:r w:rsidRPr="00721D0E">
        <w:rPr>
          <w:rFonts w:ascii="Times New Roman" w:hAnsi="Times New Roman" w:cs="Times New Roman"/>
          <w:sz w:val="28"/>
          <w:szCs w:val="28"/>
          <w:lang w:val="en-US"/>
        </w:rPr>
        <w:t>gạo.</w:t>
      </w:r>
    </w:p>
    <w:p w:rsidR="002300A3" w:rsidRPr="00721D0E" w:rsidRDefault="002300A3" w:rsidP="00E2101C">
      <w:pPr>
        <w:spacing w:before="40" w:after="40" w:line="269" w:lineRule="auto"/>
        <w:ind w:firstLine="567"/>
        <w:jc w:val="both"/>
        <w:rPr>
          <w:rFonts w:ascii="Times New Roman" w:hAnsi="Times New Roman" w:cs="Times New Roman"/>
          <w:sz w:val="28"/>
          <w:szCs w:val="28"/>
          <w:lang w:val="en-US"/>
        </w:rPr>
      </w:pPr>
      <w:r w:rsidRPr="00721D0E">
        <w:rPr>
          <w:rFonts w:ascii="Times New Roman" w:hAnsi="Times New Roman" w:cs="Times New Roman"/>
          <w:sz w:val="28"/>
          <w:szCs w:val="28"/>
          <w:lang w:val="en-US"/>
        </w:rPr>
        <w:t>Công tác an sinh xã hội được chính quyền các cấp quan tâm thực hiện. Theo thống kê sơ bộ,</w:t>
      </w:r>
      <w:r w:rsidR="00C43698" w:rsidRPr="00721D0E">
        <w:rPr>
          <w:rFonts w:ascii="Times New Roman" w:hAnsi="Times New Roman" w:cs="Times New Roman"/>
          <w:sz w:val="28"/>
          <w:szCs w:val="28"/>
          <w:lang w:val="en-US"/>
        </w:rPr>
        <w:t xml:space="preserve"> trong quý I năm nay</w:t>
      </w:r>
      <w:r w:rsidRPr="00721D0E">
        <w:rPr>
          <w:rFonts w:ascii="Times New Roman" w:hAnsi="Times New Roman" w:cs="Times New Roman"/>
          <w:sz w:val="28"/>
          <w:szCs w:val="28"/>
          <w:lang w:val="en-US"/>
        </w:rPr>
        <w:t xml:space="preserve"> đã </w:t>
      </w:r>
      <w:r w:rsidR="00C43698" w:rsidRPr="00721D0E">
        <w:rPr>
          <w:rFonts w:ascii="Times New Roman" w:hAnsi="Times New Roman" w:cs="Times New Roman"/>
          <w:sz w:val="28"/>
          <w:szCs w:val="28"/>
          <w:lang w:val="en-US"/>
        </w:rPr>
        <w:t>có</w:t>
      </w:r>
      <w:r w:rsidRPr="00721D0E">
        <w:rPr>
          <w:rFonts w:ascii="Times New Roman" w:hAnsi="Times New Roman" w:cs="Times New Roman"/>
          <w:sz w:val="28"/>
          <w:szCs w:val="28"/>
          <w:lang w:val="en-US"/>
        </w:rPr>
        <w:t xml:space="preserve"> 11,4 triệu thẻ bảo hiểm y tế, sổ/thẻ khám chữa bệnh</w:t>
      </w:r>
      <w:r w:rsidR="00C43698" w:rsidRPr="00721D0E">
        <w:rPr>
          <w:rFonts w:ascii="Times New Roman" w:hAnsi="Times New Roman" w:cs="Times New Roman"/>
          <w:sz w:val="28"/>
          <w:szCs w:val="28"/>
          <w:lang w:val="en-US"/>
        </w:rPr>
        <w:t xml:space="preserve"> được phát tặng</w:t>
      </w:r>
      <w:r w:rsidRPr="00721D0E">
        <w:rPr>
          <w:rFonts w:ascii="Times New Roman" w:hAnsi="Times New Roman" w:cs="Times New Roman"/>
          <w:sz w:val="28"/>
          <w:szCs w:val="28"/>
          <w:lang w:val="en-US"/>
        </w:rPr>
        <w:t xml:space="preserve"> miễn phí cho các đối tượng chính sách trên địa bàn cả nước.</w:t>
      </w:r>
    </w:p>
    <w:p w:rsidR="002300A3" w:rsidRPr="00721D0E" w:rsidRDefault="00204159" w:rsidP="00E2101C">
      <w:pPr>
        <w:pStyle w:val="Normal2"/>
        <w:spacing w:before="40" w:beforeAutospacing="0" w:after="40" w:afterAutospacing="0" w:line="269" w:lineRule="auto"/>
        <w:ind w:firstLine="567"/>
        <w:jc w:val="both"/>
        <w:rPr>
          <w:rStyle w:val="normalchar"/>
          <w:rFonts w:ascii="Times New Roman" w:hAnsi="Times New Roman"/>
          <w:b/>
          <w:bCs/>
          <w:sz w:val="28"/>
          <w:szCs w:val="28"/>
          <w:lang w:val="nl-NL"/>
        </w:rPr>
      </w:pPr>
      <w:r w:rsidRPr="00721D0E">
        <w:rPr>
          <w:rStyle w:val="normalchar"/>
          <w:rFonts w:ascii="Times New Roman" w:hAnsi="Times New Roman"/>
          <w:b/>
          <w:sz w:val="28"/>
          <w:szCs w:val="28"/>
          <w:lang w:val="nl-NL"/>
        </w:rPr>
        <w:t>1</w:t>
      </w:r>
      <w:r w:rsidR="002300A3" w:rsidRPr="00721D0E">
        <w:rPr>
          <w:rStyle w:val="normalchar"/>
          <w:rFonts w:ascii="Times New Roman" w:hAnsi="Times New Roman"/>
          <w:b/>
          <w:sz w:val="28"/>
          <w:szCs w:val="28"/>
          <w:lang w:val="nl-NL"/>
        </w:rPr>
        <w:t>3. Giáo dục, đào tạo</w:t>
      </w:r>
    </w:p>
    <w:p w:rsidR="002300A3" w:rsidRPr="00721D0E" w:rsidRDefault="002300A3" w:rsidP="00E2101C">
      <w:pPr>
        <w:spacing w:before="40" w:after="40" w:line="269"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Theo báo cáo sơ bộ, năm học 2017-2018</w:t>
      </w:r>
      <w:r w:rsidR="00C43698" w:rsidRPr="00721D0E">
        <w:rPr>
          <w:rFonts w:ascii="Times New Roman" w:hAnsi="Times New Roman" w:cs="Times New Roman"/>
          <w:sz w:val="28"/>
          <w:szCs w:val="28"/>
        </w:rPr>
        <w:t xml:space="preserve"> cả nước có trên 712 nghìn trẻ em đi nhà trẻ, tăng 5,4% </w:t>
      </w:r>
      <w:r w:rsidR="00FE6D85" w:rsidRPr="00721D0E">
        <w:rPr>
          <w:rFonts w:ascii="Times New Roman" w:hAnsi="Times New Roman" w:cs="Times New Roman"/>
          <w:sz w:val="28"/>
          <w:szCs w:val="28"/>
        </w:rPr>
        <w:t xml:space="preserve">so với năm học 2016-2017; </w:t>
      </w:r>
      <w:r w:rsidRPr="00721D0E">
        <w:rPr>
          <w:rFonts w:ascii="Times New Roman" w:hAnsi="Times New Roman" w:cs="Times New Roman"/>
          <w:color w:val="000000"/>
          <w:sz w:val="28"/>
          <w:szCs w:val="28"/>
        </w:rPr>
        <w:t xml:space="preserve">4.588 </w:t>
      </w:r>
      <w:r w:rsidRPr="00721D0E">
        <w:rPr>
          <w:rFonts w:ascii="Times New Roman" w:hAnsi="Times New Roman" w:cs="Times New Roman"/>
          <w:sz w:val="28"/>
          <w:szCs w:val="28"/>
        </w:rPr>
        <w:t>nghìn học sinh</w:t>
      </w:r>
      <w:r w:rsidR="009533B9" w:rsidRPr="00721D0E">
        <w:rPr>
          <w:rFonts w:ascii="Times New Roman" w:hAnsi="Times New Roman" w:cs="Times New Roman"/>
          <w:sz w:val="28"/>
          <w:szCs w:val="28"/>
        </w:rPr>
        <w:t xml:space="preserve"> mẫu giáo</w:t>
      </w:r>
      <w:r w:rsidRPr="00721D0E">
        <w:rPr>
          <w:rFonts w:ascii="Times New Roman" w:hAnsi="Times New Roman" w:cs="Times New Roman"/>
          <w:sz w:val="28"/>
          <w:szCs w:val="28"/>
        </w:rPr>
        <w:t>, tăng 4,1%</w:t>
      </w:r>
      <w:r w:rsidR="009533B9" w:rsidRPr="00721D0E">
        <w:rPr>
          <w:rFonts w:ascii="Times New Roman" w:hAnsi="Times New Roman" w:cs="Times New Roman"/>
          <w:sz w:val="28"/>
          <w:szCs w:val="28"/>
        </w:rPr>
        <w:t>;</w:t>
      </w:r>
      <w:r w:rsidRPr="00721D0E">
        <w:rPr>
          <w:rFonts w:ascii="Times New Roman" w:hAnsi="Times New Roman" w:cs="Times New Roman"/>
          <w:sz w:val="28"/>
          <w:szCs w:val="28"/>
        </w:rPr>
        <w:t xml:space="preserve"> 15.882 nghìn học sinh</w:t>
      </w:r>
      <w:r w:rsidR="009533B9" w:rsidRPr="00721D0E">
        <w:rPr>
          <w:rFonts w:ascii="Times New Roman" w:hAnsi="Times New Roman" w:cs="Times New Roman"/>
          <w:sz w:val="28"/>
          <w:szCs w:val="28"/>
        </w:rPr>
        <w:t xml:space="preserve"> phổ thông</w:t>
      </w:r>
      <w:r w:rsidRPr="00721D0E">
        <w:rPr>
          <w:rFonts w:ascii="Times New Roman" w:hAnsi="Times New Roman" w:cs="Times New Roman"/>
          <w:sz w:val="28"/>
          <w:szCs w:val="28"/>
        </w:rPr>
        <w:t xml:space="preserve">, tăng 2,4%, trong đó 8.015 nghìn </w:t>
      </w:r>
      <w:r w:rsidR="009533B9" w:rsidRPr="00721D0E">
        <w:rPr>
          <w:rFonts w:ascii="Times New Roman" w:hAnsi="Times New Roman" w:cs="Times New Roman"/>
          <w:sz w:val="28"/>
          <w:szCs w:val="28"/>
        </w:rPr>
        <w:t>học sinh tiểu học</w:t>
      </w:r>
      <w:r w:rsidRPr="00721D0E">
        <w:rPr>
          <w:rFonts w:ascii="Times New Roman" w:hAnsi="Times New Roman" w:cs="Times New Roman"/>
          <w:sz w:val="28"/>
          <w:szCs w:val="28"/>
        </w:rPr>
        <w:t xml:space="preserve">, tăng 2,7%; 5.361 nghìn </w:t>
      </w:r>
      <w:r w:rsidR="009533B9" w:rsidRPr="00721D0E">
        <w:rPr>
          <w:rFonts w:ascii="Times New Roman" w:hAnsi="Times New Roman" w:cs="Times New Roman"/>
          <w:sz w:val="28"/>
          <w:szCs w:val="28"/>
        </w:rPr>
        <w:t>học sinh trung học cơ sở</w:t>
      </w:r>
      <w:r w:rsidRPr="00721D0E">
        <w:rPr>
          <w:rFonts w:ascii="Times New Roman" w:hAnsi="Times New Roman" w:cs="Times New Roman"/>
          <w:sz w:val="28"/>
          <w:szCs w:val="28"/>
        </w:rPr>
        <w:t>, tăng 2,4%</w:t>
      </w:r>
      <w:r w:rsidR="009533B9" w:rsidRPr="00721D0E">
        <w:rPr>
          <w:rFonts w:ascii="Times New Roman" w:hAnsi="Times New Roman" w:cs="Times New Roman"/>
          <w:sz w:val="28"/>
          <w:szCs w:val="28"/>
        </w:rPr>
        <w:t xml:space="preserve"> và</w:t>
      </w:r>
      <w:r w:rsidRPr="00721D0E">
        <w:rPr>
          <w:rFonts w:ascii="Times New Roman" w:hAnsi="Times New Roman" w:cs="Times New Roman"/>
          <w:sz w:val="28"/>
          <w:szCs w:val="28"/>
        </w:rPr>
        <w:t xml:space="preserve"> 2.506 nghìn </w:t>
      </w:r>
      <w:r w:rsidR="009533B9" w:rsidRPr="00721D0E">
        <w:rPr>
          <w:rFonts w:ascii="Times New Roman" w:hAnsi="Times New Roman" w:cs="Times New Roman"/>
          <w:sz w:val="28"/>
          <w:szCs w:val="28"/>
        </w:rPr>
        <w:t>học sinh trung học phổ thông</w:t>
      </w:r>
      <w:r w:rsidRPr="00721D0E">
        <w:rPr>
          <w:rFonts w:ascii="Times New Roman" w:hAnsi="Times New Roman" w:cs="Times New Roman"/>
          <w:sz w:val="28"/>
          <w:szCs w:val="28"/>
        </w:rPr>
        <w:t>, tăng 1,2%.</w:t>
      </w:r>
      <w:r w:rsidR="00572069" w:rsidRPr="00721D0E">
        <w:rPr>
          <w:rFonts w:ascii="Times New Roman" w:hAnsi="Times New Roman" w:cs="Times New Roman"/>
          <w:sz w:val="28"/>
          <w:szCs w:val="28"/>
        </w:rPr>
        <w:t xml:space="preserve"> </w:t>
      </w:r>
      <w:r w:rsidR="00C43698" w:rsidRPr="00721D0E">
        <w:rPr>
          <w:rFonts w:ascii="Times New Roman" w:hAnsi="Times New Roman" w:cs="Times New Roman"/>
          <w:sz w:val="28"/>
          <w:szCs w:val="28"/>
        </w:rPr>
        <w:t xml:space="preserve">Số giáo viên nhà trẻ năm học 2017-2018 là 71,4 nghìn người, tăng 8,5% so với năm học trước; </w:t>
      </w:r>
      <w:r w:rsidRPr="00721D0E">
        <w:rPr>
          <w:rFonts w:ascii="Times New Roman" w:hAnsi="Times New Roman" w:cs="Times New Roman"/>
          <w:sz w:val="28"/>
          <w:szCs w:val="28"/>
        </w:rPr>
        <w:t>giáo viên mẫu giáo là 265 nghìn người, tăng 5,7%</w:t>
      </w:r>
      <w:r w:rsidR="00C43698" w:rsidRPr="00721D0E">
        <w:rPr>
          <w:rFonts w:ascii="Times New Roman" w:hAnsi="Times New Roman" w:cs="Times New Roman"/>
          <w:sz w:val="28"/>
          <w:szCs w:val="28"/>
        </w:rPr>
        <w:t>;</w:t>
      </w:r>
      <w:r w:rsidRPr="00721D0E">
        <w:rPr>
          <w:rFonts w:ascii="Times New Roman" w:hAnsi="Times New Roman" w:cs="Times New Roman"/>
          <w:sz w:val="28"/>
          <w:szCs w:val="28"/>
        </w:rPr>
        <w:t xml:space="preserve"> giáo viên phổ thông trực tiếp giảng dạy đạt 852,3 nghìn người, giảm 0,7%</w:t>
      </w:r>
      <w:r w:rsidR="00F9526A" w:rsidRPr="00721D0E">
        <w:rPr>
          <w:rFonts w:ascii="Times New Roman" w:hAnsi="Times New Roman" w:cs="Times New Roman"/>
          <w:sz w:val="28"/>
          <w:szCs w:val="28"/>
        </w:rPr>
        <w:t>, trong đó giáo viên tiểu học 396,9 nghìn người, giảm 0,05%; giáo viên trung học cơ sở trên 305 nghìn người, giảm 1,9%; giáo viên trung học phổ thông 150,4 nghìn người, giảm 0,2%.</w:t>
      </w:r>
    </w:p>
    <w:p w:rsidR="002300A3" w:rsidRPr="00721D0E" w:rsidRDefault="00204159" w:rsidP="00E2101C">
      <w:pPr>
        <w:spacing w:before="40" w:after="40" w:line="269" w:lineRule="auto"/>
        <w:ind w:firstLine="567"/>
        <w:jc w:val="both"/>
        <w:rPr>
          <w:rStyle w:val="normalchar"/>
          <w:rFonts w:ascii="Times New Roman" w:hAnsi="Times New Roman"/>
          <w:b/>
          <w:bCs/>
          <w:sz w:val="28"/>
          <w:szCs w:val="28"/>
          <w:lang w:val="nl-NL"/>
        </w:rPr>
      </w:pPr>
      <w:r w:rsidRPr="00721D0E">
        <w:rPr>
          <w:rStyle w:val="normalchar"/>
          <w:rFonts w:ascii="Times New Roman" w:hAnsi="Times New Roman"/>
          <w:b/>
          <w:sz w:val="28"/>
          <w:szCs w:val="28"/>
          <w:lang w:val="nl-NL"/>
        </w:rPr>
        <w:t>1</w:t>
      </w:r>
      <w:r w:rsidR="002300A3" w:rsidRPr="00721D0E">
        <w:rPr>
          <w:rStyle w:val="normalchar"/>
          <w:rFonts w:ascii="Times New Roman" w:hAnsi="Times New Roman"/>
          <w:b/>
          <w:sz w:val="28"/>
          <w:szCs w:val="28"/>
          <w:lang w:val="nl-NL"/>
        </w:rPr>
        <w:t>4. Tình hình dịch bệnh, ngộ độc thực phẩm</w:t>
      </w:r>
    </w:p>
    <w:p w:rsidR="002300A3" w:rsidRPr="00721D0E" w:rsidRDefault="00204159" w:rsidP="00E2101C">
      <w:pPr>
        <w:spacing w:before="40" w:after="40" w:line="269"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es-BO"/>
        </w:rPr>
        <w:t>Trong</w:t>
      </w:r>
      <w:r w:rsidR="00572069" w:rsidRPr="00721D0E">
        <w:rPr>
          <w:rFonts w:ascii="Times New Roman" w:hAnsi="Times New Roman" w:cs="Times New Roman"/>
          <w:sz w:val="28"/>
          <w:szCs w:val="28"/>
          <w:lang w:val="es-BO"/>
        </w:rPr>
        <w:t xml:space="preserve"> </w:t>
      </w:r>
      <w:r w:rsidR="002300A3" w:rsidRPr="00721D0E">
        <w:rPr>
          <w:rFonts w:ascii="Times New Roman" w:hAnsi="Times New Roman" w:cs="Times New Roman"/>
          <w:sz w:val="28"/>
          <w:szCs w:val="28"/>
          <w:lang w:val="de-DE"/>
        </w:rPr>
        <w:t>3 tháng đầu năm</w:t>
      </w:r>
      <w:r w:rsidRPr="00721D0E">
        <w:rPr>
          <w:rFonts w:ascii="Times New Roman" w:hAnsi="Times New Roman" w:cs="Times New Roman"/>
          <w:sz w:val="28"/>
          <w:szCs w:val="28"/>
          <w:lang w:val="de-DE"/>
        </w:rPr>
        <w:t xml:space="preserve"> 2018</w:t>
      </w:r>
      <w:r w:rsidR="002300A3" w:rsidRPr="00721D0E">
        <w:rPr>
          <w:rFonts w:ascii="Times New Roman" w:hAnsi="Times New Roman" w:cs="Times New Roman"/>
          <w:sz w:val="28"/>
          <w:szCs w:val="28"/>
          <w:lang w:val="de-DE"/>
        </w:rPr>
        <w:t xml:space="preserve">, cả nước có hơn 4,5 nghìn trường hợp mắc bệnh tay chân miệng; 11,4 nghìn trường hợp mắc bệnh sốt xuất huyết (1 trường hợp tử vong); 95 trường hợp mắc bệnh thương hàn; 85 trường hợp mắc bệnh viêm não vi rút (2 trường hợp tử vong); 53 trường hợp mắc bệnh ho gà; 27 trường hợp mắc bệnh liên cầu lợn ở người (3 trường hợp tử vong) và </w:t>
      </w:r>
      <w:r w:rsidR="002300A3" w:rsidRPr="00721D0E">
        <w:rPr>
          <w:rFonts w:ascii="Times New Roman" w:hAnsi="Times New Roman" w:cs="Times New Roman"/>
          <w:sz w:val="28"/>
          <w:szCs w:val="28"/>
          <w:lang w:val="nl-NL"/>
        </w:rPr>
        <w:t>502 người bị ngộ độc thực phẩm</w:t>
      </w:r>
      <w:r w:rsidR="002300A3" w:rsidRPr="00721D0E">
        <w:rPr>
          <w:rFonts w:ascii="Times New Roman" w:hAnsi="Times New Roman" w:cs="Times New Roman"/>
          <w:sz w:val="28"/>
          <w:szCs w:val="28"/>
          <w:lang w:val="de-DE"/>
        </w:rPr>
        <w:t xml:space="preserve"> (3 người tử vong). </w:t>
      </w:r>
    </w:p>
    <w:p w:rsidR="002300A3" w:rsidRPr="00721D0E" w:rsidRDefault="002300A3" w:rsidP="00E2101C">
      <w:pPr>
        <w:spacing w:before="40" w:after="40" w:line="269"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Tổng số người nhiễm HIV của cả nước hiện còn sống tính đến thời điểm 15/3/2018 là 209,3 nghìn người và số trường hợp đã chuyển sang giai đoạn AIDS là 90,4 nghìn người; số người tử vong do HIV/AIDS của cả nước tính đến thời điểm trên là 95,8 nghìn người.</w:t>
      </w:r>
    </w:p>
    <w:p w:rsidR="002300A3" w:rsidRPr="00721D0E" w:rsidRDefault="00204159" w:rsidP="00721D0E">
      <w:pPr>
        <w:spacing w:before="40" w:after="40" w:line="264" w:lineRule="auto"/>
        <w:ind w:firstLine="567"/>
        <w:jc w:val="both"/>
        <w:rPr>
          <w:rStyle w:val="normalchar"/>
          <w:rFonts w:ascii="Times New Roman" w:hAnsi="Times New Roman"/>
          <w:b/>
          <w:bCs/>
          <w:sz w:val="28"/>
          <w:szCs w:val="28"/>
          <w:lang w:val="nl-NL"/>
        </w:rPr>
      </w:pPr>
      <w:r w:rsidRPr="00721D0E">
        <w:rPr>
          <w:rStyle w:val="normalchar"/>
          <w:rFonts w:ascii="Times New Roman" w:hAnsi="Times New Roman"/>
          <w:b/>
          <w:sz w:val="28"/>
          <w:szCs w:val="28"/>
          <w:lang w:val="nl-NL"/>
        </w:rPr>
        <w:t>1</w:t>
      </w:r>
      <w:r w:rsidR="002300A3" w:rsidRPr="00721D0E">
        <w:rPr>
          <w:rStyle w:val="normalchar"/>
          <w:rFonts w:ascii="Times New Roman" w:hAnsi="Times New Roman"/>
          <w:b/>
          <w:sz w:val="28"/>
          <w:szCs w:val="28"/>
          <w:lang w:val="nl-NL"/>
        </w:rPr>
        <w:t>5. Hoạt động văn hóa, thể thao</w:t>
      </w:r>
    </w:p>
    <w:p w:rsidR="002300A3" w:rsidRPr="00721D0E" w:rsidRDefault="002300A3" w:rsidP="00721D0E">
      <w:pPr>
        <w:pStyle w:val="NormalWeb"/>
        <w:spacing w:before="40" w:beforeAutospacing="0" w:after="40" w:afterAutospacing="0" w:line="264" w:lineRule="auto"/>
        <w:ind w:firstLine="567"/>
        <w:jc w:val="both"/>
        <w:rPr>
          <w:rFonts w:ascii="Times New Roman" w:hAnsi="Times New Roman" w:cs="Times New Roman"/>
          <w:sz w:val="28"/>
          <w:szCs w:val="28"/>
        </w:rPr>
      </w:pPr>
      <w:r w:rsidRPr="00721D0E">
        <w:rPr>
          <w:rFonts w:ascii="Times New Roman" w:hAnsi="Times New Roman" w:cs="Times New Roman"/>
          <w:sz w:val="28"/>
          <w:szCs w:val="28"/>
        </w:rPr>
        <w:t>Trọng tâm của các hoạt động văn hóa 3 tháng đầu năm</w:t>
      </w:r>
      <w:r w:rsidR="00F9526A" w:rsidRPr="00721D0E">
        <w:rPr>
          <w:rFonts w:ascii="Times New Roman" w:hAnsi="Times New Roman" w:cs="Times New Roman"/>
          <w:sz w:val="28"/>
          <w:szCs w:val="28"/>
        </w:rPr>
        <w:t xml:space="preserve"> 2018</w:t>
      </w:r>
      <w:r w:rsidRPr="00721D0E">
        <w:rPr>
          <w:rFonts w:ascii="Times New Roman" w:hAnsi="Times New Roman" w:cs="Times New Roman"/>
          <w:sz w:val="28"/>
          <w:szCs w:val="28"/>
        </w:rPr>
        <w:t xml:space="preserve"> là các hoạt động</w:t>
      </w:r>
      <w:r w:rsidR="00F9526A" w:rsidRPr="00721D0E">
        <w:rPr>
          <w:rFonts w:ascii="Times New Roman" w:hAnsi="Times New Roman" w:cs="Times New Roman"/>
          <w:sz w:val="28"/>
          <w:szCs w:val="28"/>
        </w:rPr>
        <w:t xml:space="preserve"> mừng Đảng, mừng Xuân Mậu Tuất</w:t>
      </w:r>
      <w:r w:rsidRPr="00721D0E">
        <w:rPr>
          <w:rFonts w:ascii="Times New Roman" w:hAnsi="Times New Roman" w:cs="Times New Roman"/>
          <w:sz w:val="28"/>
          <w:szCs w:val="28"/>
        </w:rPr>
        <w:t xml:space="preserve"> và sinh hoạt lễ hội truyền thống ở nhiều địa phương trên cả nước. </w:t>
      </w:r>
      <w:r w:rsidR="00204159" w:rsidRPr="00721D0E">
        <w:rPr>
          <w:rFonts w:ascii="Times New Roman" w:hAnsi="Times New Roman" w:cs="Times New Roman"/>
          <w:sz w:val="28"/>
          <w:szCs w:val="28"/>
        </w:rPr>
        <w:t>Các h</w:t>
      </w:r>
      <w:r w:rsidRPr="00721D0E">
        <w:rPr>
          <w:rFonts w:ascii="Times New Roman" w:hAnsi="Times New Roman" w:cs="Times New Roman"/>
          <w:sz w:val="28"/>
          <w:szCs w:val="28"/>
        </w:rPr>
        <w:t xml:space="preserve">oạt động </w:t>
      </w:r>
      <w:r w:rsidR="00C43698" w:rsidRPr="00721D0E">
        <w:rPr>
          <w:rFonts w:ascii="Times New Roman" w:hAnsi="Times New Roman" w:cs="Times New Roman"/>
          <w:sz w:val="28"/>
          <w:szCs w:val="28"/>
        </w:rPr>
        <w:t>thông tin, tuyên truyền</w:t>
      </w:r>
      <w:r w:rsidRPr="00721D0E">
        <w:rPr>
          <w:rFonts w:ascii="Times New Roman" w:hAnsi="Times New Roman" w:cs="Times New Roman"/>
          <w:sz w:val="28"/>
          <w:szCs w:val="28"/>
        </w:rPr>
        <w:t xml:space="preserve"> được tổ chức dưới nhiều hình thức, bảo đảm thiết thực, hiệu quả và tiết kiệm; tạo không khí phấn khởi trong nhân dân. Bên cạnh đó, công tác quản lý lễ hội được quan </w:t>
      </w:r>
      <w:r w:rsidRPr="00721D0E">
        <w:rPr>
          <w:rFonts w:ascii="Times New Roman" w:hAnsi="Times New Roman" w:cs="Times New Roman"/>
          <w:sz w:val="28"/>
          <w:szCs w:val="28"/>
        </w:rPr>
        <w:lastRenderedPageBreak/>
        <w:t>tâm thực hiện n</w:t>
      </w:r>
      <w:r w:rsidRPr="00721D0E">
        <w:rPr>
          <w:rFonts w:ascii="Times New Roman" w:hAnsi="Times New Roman" w:cs="Times New Roman"/>
          <w:bCs/>
          <w:sz w:val="28"/>
          <w:szCs w:val="28"/>
        </w:rPr>
        <w:t>hằm phát huy tính tích cực của lễ hội dân gian và</w:t>
      </w:r>
      <w:r w:rsidRPr="00721D0E">
        <w:rPr>
          <w:rFonts w:ascii="Times New Roman" w:hAnsi="Times New Roman" w:cs="Times New Roman"/>
          <w:sz w:val="28"/>
          <w:szCs w:val="28"/>
        </w:rPr>
        <w:t xml:space="preserve"> phù hợp với truyền thống văn hóa của dân tộc; tăng cường kiểm tra và kiên quyết xử lý những lễ hội có vi phạm, không đảm bảo an ninh trật tự, vệ sinh môi trường.</w:t>
      </w:r>
    </w:p>
    <w:p w:rsidR="002300A3" w:rsidRPr="00721D0E" w:rsidRDefault="002300A3" w:rsidP="00721D0E">
      <w:pPr>
        <w:spacing w:before="40" w:after="40" w:line="264" w:lineRule="auto"/>
        <w:ind w:firstLine="567"/>
        <w:jc w:val="both"/>
        <w:rPr>
          <w:rFonts w:ascii="Times New Roman" w:hAnsi="Times New Roman" w:cs="Times New Roman"/>
          <w:sz w:val="28"/>
          <w:szCs w:val="28"/>
          <w:lang w:val="nl-NL"/>
        </w:rPr>
      </w:pPr>
      <w:r w:rsidRPr="00721D0E">
        <w:rPr>
          <w:rFonts w:ascii="Times New Roman" w:hAnsi="Times New Roman" w:cs="Times New Roman"/>
          <w:sz w:val="28"/>
          <w:szCs w:val="28"/>
        </w:rPr>
        <w:t xml:space="preserve">Phong trào thể thao quần chúng </w:t>
      </w:r>
      <w:r w:rsidR="00204159" w:rsidRPr="00721D0E">
        <w:rPr>
          <w:rFonts w:ascii="Times New Roman" w:hAnsi="Times New Roman" w:cs="Times New Roman"/>
          <w:sz w:val="28"/>
          <w:szCs w:val="28"/>
          <w:lang w:val="nl-NL"/>
        </w:rPr>
        <w:t xml:space="preserve">3 tháng đầu năm </w:t>
      </w:r>
      <w:r w:rsidRPr="00721D0E">
        <w:rPr>
          <w:rFonts w:ascii="Times New Roman" w:hAnsi="Times New Roman" w:cs="Times New Roman"/>
          <w:sz w:val="28"/>
          <w:szCs w:val="28"/>
        </w:rPr>
        <w:t xml:space="preserve">diễn ra sôi nổi khắp các địa phương với nhiều hoạt động phong phú như tổ chức </w:t>
      </w:r>
      <w:r w:rsidRPr="00721D0E">
        <w:rPr>
          <w:rFonts w:ascii="Times New Roman" w:hAnsi="Times New Roman" w:cs="Times New Roman"/>
          <w:color w:val="000000"/>
          <w:sz w:val="28"/>
          <w:szCs w:val="28"/>
          <w:lang w:val="vi-VN" w:eastAsia="vi-VN"/>
        </w:rPr>
        <w:t>các trò chơi dân gian</w:t>
      </w:r>
      <w:r w:rsidRPr="00721D0E">
        <w:rPr>
          <w:rFonts w:ascii="Times New Roman" w:hAnsi="Times New Roman" w:cs="Times New Roman"/>
          <w:color w:val="000000"/>
          <w:sz w:val="28"/>
          <w:szCs w:val="28"/>
          <w:lang w:val="en-US" w:eastAsia="vi-VN"/>
        </w:rPr>
        <w:t>,</w:t>
      </w:r>
      <w:r w:rsidRPr="00721D0E">
        <w:rPr>
          <w:rFonts w:ascii="Times New Roman" w:hAnsi="Times New Roman" w:cs="Times New Roman"/>
          <w:color w:val="000000"/>
          <w:sz w:val="28"/>
          <w:szCs w:val="28"/>
          <w:lang w:val="vi-VN" w:eastAsia="vi-VN"/>
        </w:rPr>
        <w:t xml:space="preserve"> các môn thể thao </w:t>
      </w:r>
      <w:r w:rsidRPr="00721D0E">
        <w:rPr>
          <w:rFonts w:ascii="Times New Roman" w:hAnsi="Times New Roman" w:cs="Times New Roman"/>
          <w:color w:val="000000"/>
          <w:sz w:val="28"/>
          <w:szCs w:val="28"/>
          <w:lang w:eastAsia="vi-VN"/>
        </w:rPr>
        <w:t>truyền thống</w:t>
      </w:r>
      <w:r w:rsidRPr="00721D0E">
        <w:rPr>
          <w:rFonts w:ascii="Times New Roman" w:hAnsi="Times New Roman" w:cs="Times New Roman"/>
          <w:sz w:val="28"/>
          <w:szCs w:val="28"/>
          <w:lang w:val="nl-NL"/>
        </w:rPr>
        <w:t xml:space="preserve">, </w:t>
      </w:r>
      <w:r w:rsidRPr="00721D0E">
        <w:rPr>
          <w:rFonts w:ascii="Times New Roman" w:hAnsi="Times New Roman" w:cs="Times New Roman"/>
          <w:color w:val="000000"/>
          <w:sz w:val="28"/>
          <w:szCs w:val="28"/>
          <w:lang w:val="it-IT"/>
        </w:rPr>
        <w:t>tổ chức Ngày chạy Olympic vì sức khỏe toàn dân,</w:t>
      </w:r>
      <w:r w:rsidR="00572069" w:rsidRPr="00721D0E">
        <w:rPr>
          <w:rFonts w:ascii="Times New Roman" w:hAnsi="Times New Roman" w:cs="Times New Roman"/>
          <w:color w:val="000000"/>
          <w:sz w:val="28"/>
          <w:szCs w:val="28"/>
          <w:lang w:val="it-IT"/>
        </w:rPr>
        <w:t xml:space="preserve"> </w:t>
      </w:r>
      <w:r w:rsidRPr="00721D0E">
        <w:rPr>
          <w:rFonts w:ascii="Times New Roman" w:hAnsi="Times New Roman" w:cs="Times New Roman"/>
          <w:color w:val="000000"/>
          <w:sz w:val="28"/>
          <w:szCs w:val="28"/>
          <w:lang w:val="it-IT"/>
        </w:rPr>
        <w:t>triển khai Chương trình bơi an toàn, phòng chống đuối nước trẻ em năm 2018.</w:t>
      </w:r>
      <w:r w:rsidR="00572069" w:rsidRPr="00721D0E">
        <w:rPr>
          <w:rFonts w:ascii="Times New Roman" w:hAnsi="Times New Roman" w:cs="Times New Roman"/>
          <w:color w:val="000000"/>
          <w:sz w:val="28"/>
          <w:szCs w:val="28"/>
          <w:lang w:val="it-IT"/>
        </w:rPr>
        <w:t xml:space="preserve"> </w:t>
      </w:r>
      <w:r w:rsidRPr="00721D0E">
        <w:rPr>
          <w:rFonts w:ascii="Times New Roman" w:hAnsi="Times New Roman" w:cs="Times New Roman"/>
          <w:sz w:val="28"/>
          <w:szCs w:val="28"/>
          <w:lang w:val="nl-NL"/>
        </w:rPr>
        <w:t>Thể thao thành tích cao</w:t>
      </w:r>
      <w:r w:rsidR="00572069" w:rsidRPr="00721D0E">
        <w:rPr>
          <w:rFonts w:ascii="Times New Roman" w:hAnsi="Times New Roman" w:cs="Times New Roman"/>
          <w:sz w:val="28"/>
          <w:szCs w:val="28"/>
          <w:lang w:val="nl-NL"/>
        </w:rPr>
        <w:t xml:space="preserve"> </w:t>
      </w:r>
      <w:r w:rsidRPr="00721D0E">
        <w:rPr>
          <w:rFonts w:ascii="Times New Roman" w:hAnsi="Times New Roman" w:cs="Times New Roman"/>
          <w:sz w:val="28"/>
          <w:szCs w:val="28"/>
          <w:lang w:val="nl-NL"/>
        </w:rPr>
        <w:t>tập trung chuẩn bị lực lượng tham dự các giải quốc tế</w:t>
      </w:r>
      <w:r w:rsidR="005F2F33" w:rsidRPr="00721D0E">
        <w:rPr>
          <w:rFonts w:ascii="Times New Roman" w:hAnsi="Times New Roman" w:cs="Times New Roman"/>
          <w:sz w:val="28"/>
          <w:szCs w:val="28"/>
          <w:lang w:val="nl-NL"/>
        </w:rPr>
        <w:t xml:space="preserve"> quan trọng:</w:t>
      </w:r>
      <w:r w:rsidR="00ED2AAB" w:rsidRPr="00721D0E">
        <w:rPr>
          <w:rFonts w:ascii="Times New Roman" w:hAnsi="Times New Roman" w:cs="Times New Roman"/>
          <w:sz w:val="28"/>
          <w:szCs w:val="28"/>
          <w:lang w:val="nl-NL"/>
        </w:rPr>
        <w:t xml:space="preserve"> </w:t>
      </w:r>
      <w:r w:rsidR="005F2F33" w:rsidRPr="00721D0E">
        <w:rPr>
          <w:rFonts w:ascii="Times New Roman" w:hAnsi="Times New Roman" w:cs="Times New Roman"/>
          <w:sz w:val="28"/>
          <w:szCs w:val="28"/>
          <w:lang w:val="nl-NL"/>
        </w:rPr>
        <w:t>Giải</w:t>
      </w:r>
      <w:r w:rsidRPr="00721D0E">
        <w:rPr>
          <w:rFonts w:ascii="Times New Roman" w:hAnsi="Times New Roman" w:cs="Times New Roman"/>
          <w:sz w:val="28"/>
          <w:szCs w:val="28"/>
          <w:lang w:val="nl-NL"/>
        </w:rPr>
        <w:t xml:space="preserve"> Bóng đá U23 Châu Á, giải vô địch xe đạp Châu Á, giải điền kinh trong nhà Châu Á, giải cúp lặn thế giới</w:t>
      </w:r>
      <w:r w:rsidR="005F2F33" w:rsidRPr="00721D0E">
        <w:rPr>
          <w:rFonts w:ascii="Times New Roman" w:hAnsi="Times New Roman" w:cs="Times New Roman"/>
          <w:sz w:val="28"/>
          <w:szCs w:val="28"/>
          <w:lang w:val="nl-NL"/>
        </w:rPr>
        <w:t>,</w:t>
      </w:r>
      <w:r w:rsidRPr="00721D0E">
        <w:rPr>
          <w:rFonts w:ascii="Times New Roman" w:hAnsi="Times New Roman" w:cs="Times New Roman"/>
          <w:sz w:val="28"/>
          <w:szCs w:val="28"/>
          <w:lang w:val="nl-NL"/>
        </w:rPr>
        <w:t xml:space="preserve"> chuẩn bị lực lượng động viên vận động viên tham dự </w:t>
      </w:r>
      <w:r w:rsidRPr="00721D0E">
        <w:rPr>
          <w:rFonts w:ascii="Times New Roman" w:hAnsi="Times New Roman" w:cs="Times New Roman"/>
          <w:sz w:val="28"/>
          <w:szCs w:val="28"/>
        </w:rPr>
        <w:t xml:space="preserve">Đại hội Thể thao người khuyết tật </w:t>
      </w:r>
      <w:r w:rsidR="00F9526A" w:rsidRPr="00721D0E">
        <w:rPr>
          <w:rFonts w:ascii="Times New Roman" w:hAnsi="Times New Roman" w:cs="Times New Roman"/>
          <w:sz w:val="28"/>
          <w:szCs w:val="28"/>
        </w:rPr>
        <w:t>C</w:t>
      </w:r>
      <w:r w:rsidRPr="00721D0E">
        <w:rPr>
          <w:rFonts w:ascii="Times New Roman" w:hAnsi="Times New Roman" w:cs="Times New Roman"/>
          <w:sz w:val="28"/>
          <w:szCs w:val="28"/>
        </w:rPr>
        <w:t>hâu Á (Asian Paragames)</w:t>
      </w:r>
      <w:r w:rsidR="005F2F33" w:rsidRPr="00721D0E">
        <w:rPr>
          <w:rFonts w:ascii="Times New Roman" w:hAnsi="Times New Roman" w:cs="Times New Roman"/>
          <w:sz w:val="28"/>
          <w:szCs w:val="28"/>
        </w:rPr>
        <w:t xml:space="preserve"> và</w:t>
      </w:r>
      <w:r w:rsidRPr="00721D0E">
        <w:rPr>
          <w:rFonts w:ascii="Times New Roman" w:hAnsi="Times New Roman" w:cs="Times New Roman"/>
          <w:sz w:val="28"/>
          <w:szCs w:val="28"/>
          <w:lang w:val="nl-NL"/>
        </w:rPr>
        <w:t xml:space="preserve"> chuẩn bị cho các giải thể thao quốc tế tổ chức tại Việt Nam. </w:t>
      </w:r>
    </w:p>
    <w:p w:rsidR="002300A3" w:rsidRPr="00721D0E" w:rsidRDefault="00524ECB" w:rsidP="00721D0E">
      <w:pPr>
        <w:tabs>
          <w:tab w:val="left" w:pos="426"/>
          <w:tab w:val="left" w:pos="900"/>
        </w:tabs>
        <w:spacing w:before="40" w:after="40" w:line="264" w:lineRule="auto"/>
        <w:ind w:firstLine="567"/>
        <w:jc w:val="both"/>
        <w:rPr>
          <w:rStyle w:val="normalchar"/>
          <w:rFonts w:ascii="Times New Roman" w:hAnsi="Times New Roman"/>
          <w:b/>
          <w:bCs/>
          <w:sz w:val="28"/>
          <w:szCs w:val="28"/>
          <w:lang w:val="nl-NL"/>
        </w:rPr>
      </w:pPr>
      <w:r w:rsidRPr="00721D0E">
        <w:rPr>
          <w:rStyle w:val="normalchar"/>
          <w:rFonts w:ascii="Times New Roman" w:hAnsi="Times New Roman"/>
          <w:b/>
          <w:sz w:val="28"/>
          <w:szCs w:val="28"/>
          <w:lang w:val="nl-NL"/>
        </w:rPr>
        <w:t>1</w:t>
      </w:r>
      <w:r w:rsidR="002300A3" w:rsidRPr="00721D0E">
        <w:rPr>
          <w:rStyle w:val="normalchar"/>
          <w:rFonts w:ascii="Times New Roman" w:hAnsi="Times New Roman"/>
          <w:b/>
          <w:sz w:val="28"/>
          <w:szCs w:val="28"/>
          <w:lang w:val="nl-NL"/>
        </w:rPr>
        <w:t>6. Tai nạn giao thông</w:t>
      </w:r>
    </w:p>
    <w:p w:rsidR="002300A3" w:rsidRPr="00721D0E" w:rsidRDefault="00204159" w:rsidP="00721D0E">
      <w:pPr>
        <w:spacing w:before="40" w:after="40" w:line="264" w:lineRule="auto"/>
        <w:ind w:firstLine="567"/>
        <w:jc w:val="both"/>
        <w:rPr>
          <w:rFonts w:ascii="Times New Roman" w:hAnsi="Times New Roman" w:cs="Times New Roman"/>
          <w:sz w:val="28"/>
          <w:szCs w:val="28"/>
          <w:lang w:val="nl-NL"/>
        </w:rPr>
      </w:pPr>
      <w:r w:rsidRPr="00721D0E">
        <w:rPr>
          <w:rFonts w:ascii="Times New Roman" w:hAnsi="Times New Roman" w:cs="Times New Roman"/>
          <w:sz w:val="28"/>
          <w:szCs w:val="28"/>
          <w:lang w:val="nl-NL"/>
        </w:rPr>
        <w:t xml:space="preserve">Trong </w:t>
      </w:r>
      <w:r w:rsidR="002300A3" w:rsidRPr="00721D0E">
        <w:rPr>
          <w:rFonts w:ascii="Times New Roman" w:hAnsi="Times New Roman" w:cs="Times New Roman"/>
          <w:sz w:val="28"/>
          <w:szCs w:val="28"/>
          <w:lang w:val="nl-NL"/>
        </w:rPr>
        <w:t xml:space="preserve"> 3 tháng đầu năm 2018, trên địa bàn cả nước đã xảy ra 4.674 vụ tai nạn giao thông, bao gồm 2.396 vụ tai nạn giao thông từ ít nghiêm trọng trở lên và 2.278 vụ va chạm giao thông, làm 2.149 người chết, 1.220 người bị thương và 2.407 người bị thương nhẹ. So với cùng kỳ năm trước, số vụ tai nạn giao thông trong 3 tháng đầu năm nay giảm 2,9% (Số vụ tai nạn giao thông từ ít nghiêm trọng trở lên giảm 2,3%; số vụ va chạm giao thông giảm 3,5%); số người chết tăng 1,7%; số người bị thương tăng 18,2% và số người bị thương nhẹ giảm 14,1%. Bình quân 1 ngày trong 3 tháng, trên địa bàn cả nước xảy ra 52 vụ tai nạn giao thông, gồm 27 vụ tai nạn giao thông từ ít nghiêm trọng trở lên và 25 vụ va chạm giao thông, làm 24 người chết, 14 người bị thương và 27 người bị thương nhẹ. </w:t>
      </w:r>
    </w:p>
    <w:p w:rsidR="00572069" w:rsidRPr="00721D0E" w:rsidRDefault="00524ECB" w:rsidP="00721D0E">
      <w:pPr>
        <w:pStyle w:val="Normal10"/>
        <w:spacing w:before="40" w:beforeAutospacing="0" w:after="40" w:afterAutospacing="0" w:line="264" w:lineRule="auto"/>
        <w:ind w:firstLine="567"/>
        <w:jc w:val="both"/>
        <w:rPr>
          <w:rStyle w:val="normalchar"/>
          <w:rFonts w:ascii="Times New Roman" w:hAnsi="Times New Roman"/>
          <w:b/>
          <w:bCs/>
          <w:sz w:val="28"/>
          <w:szCs w:val="28"/>
          <w:lang w:val="nl-NL"/>
        </w:rPr>
      </w:pPr>
      <w:r w:rsidRPr="00721D0E">
        <w:rPr>
          <w:rStyle w:val="normalchar"/>
          <w:rFonts w:ascii="Times New Roman" w:hAnsi="Times New Roman"/>
          <w:b/>
          <w:sz w:val="28"/>
          <w:szCs w:val="28"/>
          <w:lang w:val="nl-NL"/>
        </w:rPr>
        <w:t>1</w:t>
      </w:r>
      <w:r w:rsidR="002300A3" w:rsidRPr="00721D0E">
        <w:rPr>
          <w:rStyle w:val="normalchar"/>
          <w:rFonts w:ascii="Times New Roman" w:hAnsi="Times New Roman"/>
          <w:b/>
          <w:sz w:val="28"/>
          <w:szCs w:val="28"/>
          <w:lang w:val="nl-NL"/>
        </w:rPr>
        <w:t>7. Thiệt hại do thiên tai</w:t>
      </w:r>
      <w:r w:rsidR="00572069" w:rsidRPr="00721D0E">
        <w:rPr>
          <w:rStyle w:val="normalchar"/>
          <w:rFonts w:ascii="Times New Roman" w:hAnsi="Times New Roman"/>
          <w:b/>
          <w:sz w:val="28"/>
          <w:szCs w:val="28"/>
          <w:lang w:val="nl-NL"/>
        </w:rPr>
        <w:t>, bảo vệ môi trường và phòng chống cháy</w:t>
      </w:r>
      <w:r w:rsidR="00955C5D" w:rsidRPr="00721D0E">
        <w:rPr>
          <w:rStyle w:val="normalchar"/>
          <w:rFonts w:ascii="Times New Roman" w:hAnsi="Times New Roman"/>
          <w:b/>
          <w:sz w:val="28"/>
          <w:szCs w:val="28"/>
          <w:lang w:val="nl-NL"/>
        </w:rPr>
        <w:t>,</w:t>
      </w:r>
      <w:r w:rsidR="00572069" w:rsidRPr="00721D0E">
        <w:rPr>
          <w:rStyle w:val="normalchar"/>
          <w:rFonts w:ascii="Times New Roman" w:hAnsi="Times New Roman"/>
          <w:b/>
          <w:sz w:val="28"/>
          <w:szCs w:val="28"/>
          <w:lang w:val="nl-NL"/>
        </w:rPr>
        <w:t xml:space="preserve"> nổ</w:t>
      </w:r>
    </w:p>
    <w:p w:rsidR="002300A3" w:rsidRPr="00721D0E" w:rsidRDefault="002300A3" w:rsidP="00721D0E">
      <w:pPr>
        <w:pStyle w:val="Normal10"/>
        <w:spacing w:before="40" w:beforeAutospacing="0" w:after="40" w:afterAutospacing="0" w:line="264" w:lineRule="auto"/>
        <w:ind w:firstLine="567"/>
        <w:jc w:val="both"/>
        <w:rPr>
          <w:rFonts w:ascii="Times New Roman" w:hAnsi="Times New Roman" w:cs="Times New Roman"/>
          <w:spacing w:val="-2"/>
          <w:sz w:val="28"/>
          <w:szCs w:val="28"/>
          <w:lang w:val="de-DE"/>
        </w:rPr>
      </w:pPr>
      <w:r w:rsidRPr="00721D0E">
        <w:rPr>
          <w:rFonts w:ascii="Times New Roman" w:hAnsi="Times New Roman" w:cs="Times New Roman"/>
          <w:spacing w:val="-2"/>
          <w:sz w:val="28"/>
          <w:szCs w:val="28"/>
          <w:lang w:val="de-DE"/>
        </w:rPr>
        <w:t xml:space="preserve">Thiên tai xảy ra </w:t>
      </w:r>
      <w:r w:rsidR="00204159" w:rsidRPr="00721D0E">
        <w:rPr>
          <w:rFonts w:ascii="Times New Roman" w:hAnsi="Times New Roman" w:cs="Times New Roman"/>
          <w:spacing w:val="-2"/>
          <w:sz w:val="28"/>
          <w:szCs w:val="28"/>
          <w:lang w:val="de-DE"/>
        </w:rPr>
        <w:t xml:space="preserve">trong </w:t>
      </w:r>
      <w:r w:rsidRPr="00721D0E">
        <w:rPr>
          <w:rFonts w:ascii="Times New Roman" w:hAnsi="Times New Roman" w:cs="Times New Roman"/>
          <w:spacing w:val="-2"/>
          <w:sz w:val="28"/>
          <w:szCs w:val="28"/>
          <w:lang w:val="de-DE"/>
        </w:rPr>
        <w:t xml:space="preserve">3 tháng đầu năm đã làm </w:t>
      </w:r>
      <w:r w:rsidR="00204159" w:rsidRPr="00721D0E">
        <w:rPr>
          <w:rFonts w:ascii="Times New Roman" w:hAnsi="Times New Roman" w:cs="Times New Roman"/>
          <w:spacing w:val="-2"/>
          <w:sz w:val="28"/>
          <w:szCs w:val="28"/>
          <w:lang w:val="de-DE"/>
        </w:rPr>
        <w:t xml:space="preserve">7 người bị thương, </w:t>
      </w:r>
      <w:r w:rsidRPr="00721D0E">
        <w:rPr>
          <w:rFonts w:ascii="Times New Roman" w:hAnsi="Times New Roman" w:cs="Times New Roman"/>
          <w:spacing w:val="-2"/>
          <w:sz w:val="28"/>
          <w:szCs w:val="28"/>
          <w:lang w:val="de-DE"/>
        </w:rPr>
        <w:t>hơn 4,3 nghìn ha lúa và hoa màu bị hư hỏng, gần 8,3 nghìn con gia súc, gia cầm bị chết, hơn 2,7 nghìn ngôi nhà bị sập đổ và hư hỏng, tổng giá trị thiệt hại ước tính hơn 178 tỷ đồng, gấp 3,1 lần tổng giá trị thiệt hại do thiên tai gây ra trong quý I</w:t>
      </w:r>
      <w:r w:rsidR="00955C5D" w:rsidRPr="00721D0E">
        <w:rPr>
          <w:rFonts w:ascii="Times New Roman" w:hAnsi="Times New Roman" w:cs="Times New Roman"/>
          <w:spacing w:val="-2"/>
          <w:sz w:val="28"/>
          <w:szCs w:val="28"/>
          <w:lang w:val="de-DE"/>
        </w:rPr>
        <w:t>/2017</w:t>
      </w:r>
      <w:r w:rsidRPr="00721D0E">
        <w:rPr>
          <w:rFonts w:ascii="Times New Roman" w:hAnsi="Times New Roman" w:cs="Times New Roman"/>
          <w:spacing w:val="-2"/>
          <w:sz w:val="28"/>
          <w:szCs w:val="28"/>
          <w:lang w:val="de-DE"/>
        </w:rPr>
        <w:t xml:space="preserve">. </w:t>
      </w:r>
    </w:p>
    <w:p w:rsidR="002300A3" w:rsidRPr="00721D0E" w:rsidRDefault="00204159" w:rsidP="00721D0E">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Trong quý I/201</w:t>
      </w:r>
      <w:r w:rsidR="00A36591" w:rsidRPr="00721D0E">
        <w:rPr>
          <w:rFonts w:ascii="Times New Roman" w:hAnsi="Times New Roman" w:cs="Times New Roman"/>
          <w:sz w:val="28"/>
          <w:szCs w:val="28"/>
          <w:lang w:val="de-DE"/>
        </w:rPr>
        <w:t>8</w:t>
      </w:r>
      <w:r w:rsidR="00DF7EA9" w:rsidRPr="00721D0E">
        <w:rPr>
          <w:rFonts w:ascii="Times New Roman" w:hAnsi="Times New Roman" w:cs="Times New Roman"/>
          <w:sz w:val="28"/>
          <w:szCs w:val="28"/>
          <w:lang w:val="de-DE"/>
        </w:rPr>
        <w:t xml:space="preserve"> </w:t>
      </w:r>
      <w:r w:rsidR="002300A3" w:rsidRPr="00721D0E">
        <w:rPr>
          <w:rFonts w:ascii="Times New Roman" w:hAnsi="Times New Roman" w:cs="Times New Roman"/>
          <w:sz w:val="28"/>
          <w:szCs w:val="28"/>
          <w:lang w:val="de-DE"/>
        </w:rPr>
        <w:t xml:space="preserve">đã phát hiện 4.260 vụ vi phạm môi trường trên địa bàn cả nước, trong đó xử lý 3.929 vụ với tổng số tiền phạt 55,7 tỷ đồng. </w:t>
      </w:r>
    </w:p>
    <w:p w:rsidR="002300A3" w:rsidRPr="001141BE" w:rsidRDefault="002300A3" w:rsidP="00721D0E">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721D0E">
        <w:rPr>
          <w:rFonts w:ascii="Times New Roman" w:hAnsi="Times New Roman" w:cs="Times New Roman"/>
          <w:sz w:val="28"/>
          <w:szCs w:val="28"/>
          <w:lang w:val="de-DE"/>
        </w:rPr>
        <w:t>Tính chung 3 tháng đầu năm (từ ngày 16/12/2017 đến ngày 15/3/2018), trên địa bàn cả nước xảy ra 1.08</w:t>
      </w:r>
      <w:r w:rsidR="00A233EB">
        <w:rPr>
          <w:rFonts w:ascii="Times New Roman" w:hAnsi="Times New Roman" w:cs="Times New Roman"/>
          <w:sz w:val="28"/>
          <w:szCs w:val="28"/>
          <w:lang w:val="de-DE"/>
        </w:rPr>
        <w:t>5</w:t>
      </w:r>
      <w:r w:rsidRPr="00721D0E">
        <w:rPr>
          <w:rFonts w:ascii="Times New Roman" w:hAnsi="Times New Roman" w:cs="Times New Roman"/>
          <w:sz w:val="28"/>
          <w:szCs w:val="28"/>
          <w:lang w:val="de-DE"/>
        </w:rPr>
        <w:t xml:space="preserve"> vụ cháy, nổ, làm 3</w:t>
      </w:r>
      <w:r w:rsidR="00A233EB">
        <w:rPr>
          <w:rFonts w:ascii="Times New Roman" w:hAnsi="Times New Roman" w:cs="Times New Roman"/>
          <w:sz w:val="28"/>
          <w:szCs w:val="28"/>
          <w:lang w:val="de-DE"/>
        </w:rPr>
        <w:t>3</w:t>
      </w:r>
      <w:r w:rsidRPr="00721D0E">
        <w:rPr>
          <w:rFonts w:ascii="Times New Roman" w:hAnsi="Times New Roman" w:cs="Times New Roman"/>
          <w:sz w:val="28"/>
          <w:szCs w:val="28"/>
          <w:lang w:val="de-DE"/>
        </w:rPr>
        <w:t xml:space="preserve"> người chết và 66 người bị thương, thiệt hại ước tính</w:t>
      </w:r>
      <w:r w:rsidR="00780776" w:rsidRPr="00721D0E">
        <w:rPr>
          <w:rFonts w:ascii="Times New Roman" w:hAnsi="Times New Roman" w:cs="Times New Roman"/>
          <w:sz w:val="28"/>
          <w:szCs w:val="28"/>
          <w:lang w:val="de-DE"/>
        </w:rPr>
        <w:t xml:space="preserve"> theo báo cáo sơ bộ là</w:t>
      </w:r>
      <w:r w:rsidRPr="00721D0E">
        <w:rPr>
          <w:rFonts w:ascii="Times New Roman" w:hAnsi="Times New Roman" w:cs="Times New Roman"/>
          <w:sz w:val="28"/>
          <w:szCs w:val="28"/>
          <w:lang w:val="de-DE"/>
        </w:rPr>
        <w:t xml:space="preserve"> hơn 41</w:t>
      </w:r>
      <w:r w:rsidR="00A233EB">
        <w:rPr>
          <w:rFonts w:ascii="Times New Roman" w:hAnsi="Times New Roman" w:cs="Times New Roman"/>
          <w:sz w:val="28"/>
          <w:szCs w:val="28"/>
          <w:lang w:val="de-DE"/>
        </w:rPr>
        <w:t>3</w:t>
      </w:r>
      <w:r w:rsidRPr="00721D0E">
        <w:rPr>
          <w:rFonts w:ascii="Times New Roman" w:hAnsi="Times New Roman" w:cs="Times New Roman"/>
          <w:sz w:val="28"/>
          <w:szCs w:val="28"/>
          <w:lang w:val="de-DE"/>
        </w:rPr>
        <w:t>,2 tỷ đồng</w:t>
      </w:r>
      <w:r w:rsidR="00572069" w:rsidRPr="00721D0E">
        <w:rPr>
          <w:rFonts w:ascii="Times New Roman" w:hAnsi="Times New Roman" w:cs="Times New Roman"/>
          <w:sz w:val="28"/>
          <w:szCs w:val="28"/>
          <w:lang w:val="de-DE"/>
        </w:rPr>
        <w:t>.</w:t>
      </w:r>
    </w:p>
    <w:p w:rsidR="00346714" w:rsidRDefault="00346714" w:rsidP="00660ED0">
      <w:pPr>
        <w:pStyle w:val="NormalWeb"/>
        <w:shd w:val="clear" w:color="auto" w:fill="FFFFFF"/>
        <w:tabs>
          <w:tab w:val="left" w:pos="6540"/>
        </w:tabs>
        <w:spacing w:before="40" w:beforeAutospacing="0" w:after="40" w:afterAutospacing="0" w:line="264" w:lineRule="auto"/>
        <w:ind w:firstLine="5060"/>
        <w:jc w:val="both"/>
        <w:rPr>
          <w:rFonts w:ascii="Times New Roman" w:hAnsi="Times New Roman" w:cs="Times New Roman"/>
          <w:b/>
          <w:bCs/>
          <w:sz w:val="28"/>
          <w:szCs w:val="28"/>
          <w:lang w:val="pt-BR"/>
        </w:rPr>
      </w:pPr>
    </w:p>
    <w:p w:rsidR="00DB4E2F" w:rsidRPr="00DE1F3C" w:rsidRDefault="00DB4E2F" w:rsidP="00ED2AAB">
      <w:pPr>
        <w:pStyle w:val="NormalWeb"/>
        <w:shd w:val="clear" w:color="auto" w:fill="FFFFFF"/>
        <w:spacing w:before="40" w:beforeAutospacing="0" w:after="40" w:afterAutospacing="0" w:line="264" w:lineRule="auto"/>
        <w:ind w:firstLine="5060"/>
        <w:jc w:val="center"/>
        <w:rPr>
          <w:rFonts w:ascii="Times New Roman" w:hAnsi="Times New Roman" w:cs="Times New Roman"/>
          <w:b/>
          <w:bCs/>
          <w:sz w:val="28"/>
          <w:szCs w:val="28"/>
          <w:lang w:val="pt-BR"/>
        </w:rPr>
      </w:pPr>
      <w:r w:rsidRPr="001141BE">
        <w:rPr>
          <w:rFonts w:ascii="Times New Roman" w:hAnsi="Times New Roman" w:cs="Times New Roman"/>
          <w:b/>
          <w:bCs/>
          <w:sz w:val="28"/>
          <w:szCs w:val="28"/>
          <w:lang w:val="pt-BR"/>
        </w:rPr>
        <w:t xml:space="preserve">TỔNG CỤC </w:t>
      </w:r>
      <w:r w:rsidR="00346714">
        <w:rPr>
          <w:rFonts w:ascii="Times New Roman" w:hAnsi="Times New Roman" w:cs="Times New Roman"/>
          <w:b/>
          <w:bCs/>
          <w:sz w:val="28"/>
          <w:szCs w:val="28"/>
          <w:lang w:val="pt-BR"/>
        </w:rPr>
        <w:t>THỐNG KÊ</w:t>
      </w:r>
    </w:p>
    <w:p w:rsidR="00DB4E2F" w:rsidRPr="00DE1F3C" w:rsidRDefault="00DB4E2F" w:rsidP="00833B2F">
      <w:pPr>
        <w:pStyle w:val="NormalWeb"/>
        <w:shd w:val="clear" w:color="auto" w:fill="FFFFFF"/>
        <w:tabs>
          <w:tab w:val="left" w:pos="6540"/>
        </w:tabs>
        <w:spacing w:before="120" w:beforeAutospacing="0" w:after="0" w:afterAutospacing="0"/>
        <w:ind w:firstLine="5060"/>
        <w:jc w:val="center"/>
        <w:rPr>
          <w:rFonts w:ascii="Times New Roman" w:hAnsi="Times New Roman" w:cs="Times New Roman"/>
          <w:b/>
          <w:bCs/>
          <w:sz w:val="28"/>
          <w:szCs w:val="28"/>
          <w:lang w:val="pt-BR"/>
        </w:rPr>
      </w:pPr>
    </w:p>
    <w:sectPr w:rsidR="00DB4E2F" w:rsidRPr="00DE1F3C" w:rsidSect="00185E3C">
      <w:headerReference w:type="default" r:id="rId8"/>
      <w:footerReference w:type="default" r:id="rId9"/>
      <w:pgSz w:w="11906" w:h="16838" w:code="9"/>
      <w:pgMar w:top="1077" w:right="1021" w:bottom="1021" w:left="1871" w:header="505"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ED0" w:rsidRDefault="00660ED0" w:rsidP="00140F6C">
      <w:pPr>
        <w:spacing w:after="0" w:line="240" w:lineRule="auto"/>
        <w:rPr>
          <w:rFonts w:cs="Times New Roman"/>
        </w:rPr>
      </w:pPr>
      <w:r>
        <w:rPr>
          <w:rFonts w:cs="Times New Roman"/>
        </w:rPr>
        <w:separator/>
      </w:r>
    </w:p>
  </w:endnote>
  <w:endnote w:type="continuationSeparator" w:id="1">
    <w:p w:rsidR="00660ED0" w:rsidRDefault="00660ED0"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D0" w:rsidRDefault="00660ED0"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ED0" w:rsidRDefault="00660ED0" w:rsidP="00140F6C">
      <w:pPr>
        <w:spacing w:after="0" w:line="240" w:lineRule="auto"/>
        <w:rPr>
          <w:rFonts w:cs="Times New Roman"/>
        </w:rPr>
      </w:pPr>
      <w:r>
        <w:rPr>
          <w:rFonts w:cs="Times New Roman"/>
        </w:rPr>
        <w:separator/>
      </w:r>
    </w:p>
  </w:footnote>
  <w:footnote w:type="continuationSeparator" w:id="1">
    <w:p w:rsidR="00660ED0" w:rsidRDefault="00660ED0" w:rsidP="00140F6C">
      <w:pPr>
        <w:spacing w:after="0" w:line="240" w:lineRule="auto"/>
        <w:rPr>
          <w:rFonts w:cs="Times New Roman"/>
        </w:rPr>
      </w:pPr>
      <w:r>
        <w:rPr>
          <w:rFonts w:cs="Times New Roman"/>
        </w:rPr>
        <w:continuationSeparator/>
      </w:r>
    </w:p>
  </w:footnote>
  <w:footnote w:id="2">
    <w:p w:rsidR="00660ED0" w:rsidRPr="00A86AE2" w:rsidRDefault="00660ED0" w:rsidP="00660ED0">
      <w:pPr>
        <w:pStyle w:val="FootnoteText"/>
        <w:spacing w:before="40" w:after="40"/>
        <w:ind w:left="142" w:hanging="142"/>
        <w:jc w:val="both"/>
        <w:rPr>
          <w:rFonts w:ascii="Times New Roman" w:hAnsi="Times New Roman" w:cs="Times New Roman"/>
          <w:lang w:val="en-US"/>
        </w:rPr>
      </w:pPr>
      <w:r w:rsidRPr="00C6198D">
        <w:rPr>
          <w:rStyle w:val="FootnoteReference"/>
          <w:rFonts w:ascii="Times New Roman" w:hAnsi="Times New Roman"/>
        </w:rPr>
        <w:footnoteRef/>
      </w:r>
      <w:r>
        <w:rPr>
          <w:rFonts w:ascii="Times New Roman" w:hAnsi="Times New Roman" w:cs="Times New Roman"/>
        </w:rPr>
        <w:t xml:space="preserve"> </w:t>
      </w:r>
      <w:r w:rsidRPr="00A86AE2">
        <w:rPr>
          <w:rFonts w:ascii="Times New Roman" w:hAnsi="Times New Roman" w:cs="Times New Roman"/>
        </w:rPr>
        <w:t xml:space="preserve">Tăng trưởng GDP quý I của một số năm: </w:t>
      </w:r>
      <w:r w:rsidR="005137E0">
        <w:rPr>
          <w:rFonts w:ascii="Times New Roman" w:hAnsi="Times New Roman" w:cs="Times New Roman"/>
        </w:rPr>
        <w:t>Năm 2009 tăng 3,14%; năm 2010 tăng 5,84%; n</w:t>
      </w:r>
      <w:r w:rsidRPr="00A86AE2">
        <w:rPr>
          <w:rFonts w:ascii="Times New Roman" w:hAnsi="Times New Roman" w:cs="Times New Roman"/>
        </w:rPr>
        <w:t>ăm 2011 tăng 5,90%; năm 2012 tăng 4,75%; năm 2013 tăng 4,76%; năm 2014 tăng 5,06%; năm 2015 tăng 6,12%; năm 2016 tăng 5,48%; năm 2017 tăng 5,15%; năm 2018 tăng 7,3</w:t>
      </w:r>
      <w:r>
        <w:rPr>
          <w:rFonts w:ascii="Times New Roman" w:hAnsi="Times New Roman" w:cs="Times New Roman"/>
        </w:rPr>
        <w:t>8</w:t>
      </w:r>
      <w:r w:rsidRPr="00A86AE2">
        <w:rPr>
          <w:rFonts w:ascii="Times New Roman" w:hAnsi="Times New Roman" w:cs="Times New Roman"/>
        </w:rPr>
        <w:t>%.</w:t>
      </w:r>
    </w:p>
  </w:footnote>
  <w:footnote w:id="3">
    <w:p w:rsidR="00660ED0" w:rsidRPr="003F0EF0" w:rsidRDefault="00660ED0" w:rsidP="00660ED0">
      <w:pPr>
        <w:pStyle w:val="FootnoteText"/>
        <w:spacing w:before="40" w:after="40"/>
        <w:ind w:left="142" w:hanging="142"/>
        <w:jc w:val="both"/>
        <w:rPr>
          <w:rFonts w:ascii="Times New Roman" w:hAnsi="Times New Roman" w:cs="Times New Roman"/>
          <w:spacing w:val="-2"/>
          <w:lang w:val="en-US"/>
        </w:rPr>
      </w:pPr>
      <w:r w:rsidRPr="003F0EF0">
        <w:rPr>
          <w:rStyle w:val="FootnoteReference"/>
          <w:rFonts w:ascii="Times New Roman" w:hAnsi="Times New Roman"/>
          <w:spacing w:val="-2"/>
        </w:rPr>
        <w:footnoteRef/>
      </w:r>
      <w:r w:rsidRPr="003F0EF0">
        <w:rPr>
          <w:rFonts w:ascii="Times New Roman" w:hAnsi="Times New Roman" w:cs="Times New Roman"/>
          <w:spacing w:val="-2"/>
        </w:rPr>
        <w:t xml:space="preserve">  Tốc độ tăng trưởng quý I của ngành nông nghiệp</w:t>
      </w:r>
      <w:r w:rsidR="003F0EF0" w:rsidRPr="003F0EF0">
        <w:rPr>
          <w:rFonts w:ascii="Times New Roman" w:hAnsi="Times New Roman" w:cs="Times New Roman"/>
          <w:spacing w:val="-2"/>
        </w:rPr>
        <w:t xml:space="preserve"> lần lượt là:</w:t>
      </w:r>
      <w:r w:rsidRPr="003F0EF0">
        <w:rPr>
          <w:rFonts w:ascii="Times New Roman" w:hAnsi="Times New Roman" w:cs="Times New Roman"/>
          <w:spacing w:val="-2"/>
        </w:rPr>
        <w:t xml:space="preserve"> </w:t>
      </w:r>
      <w:r w:rsidR="003F0EF0" w:rsidRPr="003F0EF0">
        <w:rPr>
          <w:rFonts w:ascii="Times New Roman" w:hAnsi="Times New Roman" w:cs="Times New Roman"/>
          <w:spacing w:val="-2"/>
        </w:rPr>
        <w:t>năm 2011</w:t>
      </w:r>
      <w:r w:rsidRPr="003F0EF0">
        <w:rPr>
          <w:rFonts w:ascii="Times New Roman" w:hAnsi="Times New Roman" w:cs="Times New Roman"/>
          <w:spacing w:val="-2"/>
        </w:rPr>
        <w:t xml:space="preserve"> tăng 3,65%;</w:t>
      </w:r>
      <w:r w:rsidR="003F0EF0" w:rsidRPr="003F0EF0">
        <w:rPr>
          <w:rFonts w:ascii="Times New Roman" w:hAnsi="Times New Roman" w:cs="Times New Roman"/>
          <w:spacing w:val="-2"/>
        </w:rPr>
        <w:t xml:space="preserve"> năm 2012</w:t>
      </w:r>
      <w:r w:rsidRPr="003F0EF0">
        <w:rPr>
          <w:rFonts w:ascii="Times New Roman" w:hAnsi="Times New Roman" w:cs="Times New Roman"/>
          <w:spacing w:val="-2"/>
        </w:rPr>
        <w:t xml:space="preserve"> tăng 2,66%;</w:t>
      </w:r>
      <w:r w:rsidR="003F0EF0" w:rsidRPr="003F0EF0">
        <w:rPr>
          <w:rFonts w:ascii="Times New Roman" w:hAnsi="Times New Roman" w:cs="Times New Roman"/>
          <w:spacing w:val="-2"/>
        </w:rPr>
        <w:t xml:space="preserve"> năm 2013</w:t>
      </w:r>
      <w:r w:rsidRPr="003F0EF0">
        <w:rPr>
          <w:rFonts w:ascii="Times New Roman" w:hAnsi="Times New Roman" w:cs="Times New Roman"/>
          <w:spacing w:val="-2"/>
        </w:rPr>
        <w:t xml:space="preserve"> tăng 2,01%; </w:t>
      </w:r>
      <w:r w:rsidR="003F0EF0" w:rsidRPr="003F0EF0">
        <w:rPr>
          <w:rFonts w:ascii="Times New Roman" w:hAnsi="Times New Roman" w:cs="Times New Roman"/>
          <w:spacing w:val="-2"/>
        </w:rPr>
        <w:t xml:space="preserve">năm 2014 </w:t>
      </w:r>
      <w:r w:rsidRPr="003F0EF0">
        <w:rPr>
          <w:rFonts w:ascii="Times New Roman" w:hAnsi="Times New Roman" w:cs="Times New Roman"/>
          <w:spacing w:val="-2"/>
        </w:rPr>
        <w:t xml:space="preserve">tăng 2,03%; </w:t>
      </w:r>
      <w:r w:rsidR="003F0EF0" w:rsidRPr="003F0EF0">
        <w:rPr>
          <w:rFonts w:ascii="Times New Roman" w:hAnsi="Times New Roman" w:cs="Times New Roman"/>
          <w:spacing w:val="-2"/>
        </w:rPr>
        <w:t xml:space="preserve">năm 2015 </w:t>
      </w:r>
      <w:r w:rsidRPr="003F0EF0">
        <w:rPr>
          <w:rFonts w:ascii="Times New Roman" w:hAnsi="Times New Roman" w:cs="Times New Roman"/>
          <w:spacing w:val="-2"/>
        </w:rPr>
        <w:t xml:space="preserve">tăng 1,58%; </w:t>
      </w:r>
      <w:r w:rsidR="003F0EF0" w:rsidRPr="003F0EF0">
        <w:rPr>
          <w:rFonts w:ascii="Times New Roman" w:hAnsi="Times New Roman" w:cs="Times New Roman"/>
          <w:spacing w:val="-2"/>
        </w:rPr>
        <w:t xml:space="preserve">năm 2016 </w:t>
      </w:r>
      <w:r w:rsidRPr="003F0EF0">
        <w:rPr>
          <w:rFonts w:ascii="Times New Roman" w:hAnsi="Times New Roman" w:cs="Times New Roman"/>
          <w:spacing w:val="-2"/>
        </w:rPr>
        <w:t xml:space="preserve">giảm 2,69%; </w:t>
      </w:r>
      <w:r w:rsidR="003F0EF0" w:rsidRPr="003F0EF0">
        <w:rPr>
          <w:rFonts w:ascii="Times New Roman" w:hAnsi="Times New Roman" w:cs="Times New Roman"/>
          <w:spacing w:val="-2"/>
        </w:rPr>
        <w:t xml:space="preserve">năm 2017 </w:t>
      </w:r>
      <w:r w:rsidRPr="003F0EF0">
        <w:rPr>
          <w:rFonts w:ascii="Times New Roman" w:hAnsi="Times New Roman" w:cs="Times New Roman"/>
          <w:spacing w:val="-2"/>
        </w:rPr>
        <w:t>tăng 1,38%.</w:t>
      </w:r>
    </w:p>
  </w:footnote>
  <w:footnote w:id="4">
    <w:p w:rsidR="00660ED0" w:rsidRPr="00A86AE2" w:rsidRDefault="00660ED0" w:rsidP="00660ED0">
      <w:pPr>
        <w:pStyle w:val="FootnoteText"/>
        <w:spacing w:before="40" w:after="40"/>
        <w:ind w:left="142" w:hanging="142"/>
        <w:jc w:val="both"/>
        <w:rPr>
          <w:rFonts w:ascii="Times New Roman" w:hAnsi="Times New Roman" w:cs="Times New Roman"/>
          <w:lang w:val="en-US"/>
        </w:rPr>
      </w:pPr>
      <w:r w:rsidRPr="00B40E57">
        <w:rPr>
          <w:rStyle w:val="FootnoteReference"/>
          <w:rFonts w:ascii="Times New Roman" w:hAnsi="Times New Roman"/>
        </w:rPr>
        <w:footnoteRef/>
      </w:r>
      <w:r w:rsidRPr="00B40E57">
        <w:rPr>
          <w:rFonts w:ascii="Times New Roman" w:hAnsi="Times New Roman" w:cs="Times New Roman"/>
        </w:rPr>
        <w:t xml:space="preserve"> Mức tăng quý I của ngành thủy sản một số năm: </w:t>
      </w:r>
      <w:r w:rsidR="00AA517E">
        <w:rPr>
          <w:rFonts w:ascii="Times New Roman" w:hAnsi="Times New Roman" w:cs="Times New Roman"/>
        </w:rPr>
        <w:t>Năm 2011 tăng 2,87%; n</w:t>
      </w:r>
      <w:r w:rsidRPr="00B40E57">
        <w:rPr>
          <w:rFonts w:ascii="Times New Roman" w:hAnsi="Times New Roman" w:cs="Times New Roman"/>
        </w:rPr>
        <w:t xml:space="preserve">ăm 2012 tăng </w:t>
      </w:r>
      <w:r>
        <w:rPr>
          <w:rFonts w:ascii="Times New Roman" w:hAnsi="Times New Roman" w:cs="Times New Roman"/>
        </w:rPr>
        <w:t>4,06</w:t>
      </w:r>
      <w:r w:rsidRPr="00B40E57">
        <w:rPr>
          <w:rFonts w:ascii="Times New Roman" w:hAnsi="Times New Roman" w:cs="Times New Roman"/>
        </w:rPr>
        <w:t xml:space="preserve">%; năm 2013 tăng </w:t>
      </w:r>
      <w:r>
        <w:rPr>
          <w:rFonts w:ascii="Times New Roman" w:hAnsi="Times New Roman" w:cs="Times New Roman"/>
        </w:rPr>
        <w:t>2,28</w:t>
      </w:r>
      <w:r w:rsidRPr="00B40E57">
        <w:rPr>
          <w:rFonts w:ascii="Times New Roman" w:hAnsi="Times New Roman" w:cs="Times New Roman"/>
        </w:rPr>
        <w:t xml:space="preserve">%; năm 2014 tăng </w:t>
      </w:r>
      <w:r>
        <w:rPr>
          <w:rFonts w:ascii="Times New Roman" w:hAnsi="Times New Roman" w:cs="Times New Roman"/>
        </w:rPr>
        <w:t>4,72</w:t>
      </w:r>
      <w:r w:rsidRPr="00B40E57">
        <w:rPr>
          <w:rFonts w:ascii="Times New Roman" w:hAnsi="Times New Roman" w:cs="Times New Roman"/>
        </w:rPr>
        <w:t xml:space="preserve">%; năm 2015 tăng </w:t>
      </w:r>
      <w:r>
        <w:rPr>
          <w:rFonts w:ascii="Times New Roman" w:hAnsi="Times New Roman" w:cs="Times New Roman"/>
        </w:rPr>
        <w:t>3,38</w:t>
      </w:r>
      <w:r w:rsidRPr="00B40E57">
        <w:rPr>
          <w:rFonts w:ascii="Times New Roman" w:hAnsi="Times New Roman" w:cs="Times New Roman"/>
        </w:rPr>
        <w:t xml:space="preserve">%; năm 2016 tăng </w:t>
      </w:r>
      <w:r>
        <w:rPr>
          <w:rFonts w:ascii="Times New Roman" w:hAnsi="Times New Roman" w:cs="Times New Roman"/>
        </w:rPr>
        <w:t>1,90</w:t>
      </w:r>
      <w:r w:rsidRPr="00B40E57">
        <w:rPr>
          <w:rFonts w:ascii="Times New Roman" w:hAnsi="Times New Roman" w:cs="Times New Roman"/>
        </w:rPr>
        <w:t>%; năm 2017 tăng</w:t>
      </w:r>
      <w:r>
        <w:rPr>
          <w:rFonts w:ascii="Times New Roman" w:hAnsi="Times New Roman" w:cs="Times New Roman"/>
        </w:rPr>
        <w:t xml:space="preserve"> 3,76</w:t>
      </w:r>
      <w:r w:rsidRPr="00B40E57">
        <w:rPr>
          <w:rFonts w:ascii="Times New Roman" w:hAnsi="Times New Roman" w:cs="Times New Roman"/>
        </w:rPr>
        <w:t>%; năm 2018 tăng 4,76%.</w:t>
      </w:r>
    </w:p>
  </w:footnote>
  <w:footnote w:id="5">
    <w:p w:rsidR="00660ED0" w:rsidRPr="00A86AE2" w:rsidRDefault="00660ED0" w:rsidP="00660ED0">
      <w:pPr>
        <w:pStyle w:val="FootnoteText"/>
        <w:spacing w:before="40" w:after="40"/>
        <w:ind w:left="142" w:hanging="142"/>
        <w:jc w:val="both"/>
        <w:rPr>
          <w:rFonts w:ascii="Times New Roman" w:hAnsi="Times New Roman" w:cs="Times New Roman"/>
          <w:lang w:val="en-US"/>
        </w:rPr>
      </w:pPr>
      <w:r w:rsidRPr="00A86AE2">
        <w:rPr>
          <w:rStyle w:val="FootnoteReference"/>
          <w:rFonts w:ascii="Times New Roman" w:hAnsi="Times New Roman"/>
        </w:rPr>
        <w:footnoteRef/>
      </w:r>
      <w:r>
        <w:rPr>
          <w:rFonts w:ascii="Times New Roman" w:hAnsi="Times New Roman" w:cs="Times New Roman"/>
          <w:lang w:val="en-US"/>
        </w:rPr>
        <w:t xml:space="preserve"> </w:t>
      </w:r>
      <w:r w:rsidRPr="006D11FA">
        <w:rPr>
          <w:rFonts w:ascii="Times New Roman" w:hAnsi="Times New Roman" w:cs="Times New Roman"/>
          <w:spacing w:val="-2"/>
          <w:lang w:val="en-US"/>
        </w:rPr>
        <w:t xml:space="preserve">Mức tăng quý I của ngành chế biến, chế tạo một số năm: </w:t>
      </w:r>
      <w:r w:rsidRPr="006D11FA">
        <w:rPr>
          <w:rFonts w:ascii="Times New Roman" w:hAnsi="Times New Roman" w:cs="Times New Roman"/>
          <w:spacing w:val="-2"/>
        </w:rPr>
        <w:t>Năm 2012 tăng 8,74%; năm 2013 tăng 4,38%; năm 2014 tăng 5,97%; năm 2015 tăng 9,70%; năm 2016 tăng 8,94%; năm 2017 tăng 8,60%; năm 2018 tăng 13,</w:t>
      </w:r>
      <w:r w:rsidR="00C76732">
        <w:rPr>
          <w:rFonts w:ascii="Times New Roman" w:hAnsi="Times New Roman" w:cs="Times New Roman"/>
          <w:spacing w:val="-2"/>
        </w:rPr>
        <w:t>56</w:t>
      </w:r>
      <w:r w:rsidRPr="006D11FA">
        <w:rPr>
          <w:rFonts w:ascii="Times New Roman" w:hAnsi="Times New Roman" w:cs="Times New Roman"/>
          <w:spacing w:val="-2"/>
        </w:rPr>
        <w:t>%.</w:t>
      </w:r>
    </w:p>
  </w:footnote>
  <w:footnote w:id="6">
    <w:p w:rsidR="00660ED0" w:rsidRPr="00590A7E" w:rsidRDefault="00660ED0" w:rsidP="0062621A">
      <w:pPr>
        <w:pStyle w:val="FootnoteText"/>
        <w:ind w:left="142" w:hanging="142"/>
        <w:jc w:val="both"/>
        <w:rPr>
          <w:rFonts w:ascii="Times New Roman" w:hAnsi="Times New Roman" w:cs="Times New Roman"/>
          <w:lang w:val="en-US"/>
        </w:rPr>
      </w:pPr>
      <w:r w:rsidRPr="00995067">
        <w:rPr>
          <w:rStyle w:val="FootnoteReference"/>
          <w:rFonts w:ascii="Times New Roman" w:hAnsi="Times New Roman"/>
        </w:rPr>
        <w:footnoteRef/>
      </w:r>
      <w:r w:rsidRPr="00995067">
        <w:rPr>
          <w:rFonts w:ascii="Times New Roman" w:hAnsi="Times New Roman" w:cs="Times New Roman"/>
        </w:rPr>
        <w:t xml:space="preserve"> Tốc độ tăng trưởng quý I của ngành khai khoáng: Năm 2016 giảm 0,2%; năm 2017 giảm 10%.</w:t>
      </w:r>
    </w:p>
  </w:footnote>
  <w:footnote w:id="7">
    <w:p w:rsidR="00660ED0" w:rsidRPr="007172B4" w:rsidRDefault="00660ED0" w:rsidP="0062621A">
      <w:pPr>
        <w:pStyle w:val="FootnoteText"/>
        <w:ind w:left="142" w:hanging="142"/>
        <w:jc w:val="both"/>
        <w:rPr>
          <w:rFonts w:ascii="Times New Roman" w:hAnsi="Times New Roman" w:cs="Times New Roman"/>
          <w:lang w:val="en-US"/>
        </w:rPr>
      </w:pPr>
      <w:r w:rsidRPr="007172B4">
        <w:rPr>
          <w:rStyle w:val="FootnoteReference"/>
          <w:rFonts w:ascii="Times New Roman" w:hAnsi="Times New Roman"/>
        </w:rPr>
        <w:footnoteRef/>
      </w:r>
      <w:r>
        <w:rPr>
          <w:rFonts w:ascii="Times New Roman" w:hAnsi="Times New Roman" w:cs="Times New Roman"/>
          <w:spacing w:val="-4"/>
          <w:lang w:val="de-DE"/>
        </w:rPr>
        <w:t xml:space="preserve"> </w:t>
      </w:r>
      <w:r w:rsidRPr="007172B4">
        <w:rPr>
          <w:rFonts w:ascii="Times New Roman" w:hAnsi="Times New Roman" w:cs="Times New Roman"/>
          <w:spacing w:val="-4"/>
          <w:lang w:val="de-DE"/>
        </w:rPr>
        <w:t xml:space="preserve">Số lượng gia súc bị chết </w:t>
      </w:r>
      <w:r>
        <w:rPr>
          <w:rFonts w:ascii="Times New Roman" w:hAnsi="Times New Roman" w:cs="Times New Roman"/>
          <w:spacing w:val="-4"/>
          <w:lang w:val="de-DE"/>
        </w:rPr>
        <w:t>tại một số tỉnh miền núi phía Bắc</w:t>
      </w:r>
      <w:r w:rsidRPr="007172B4">
        <w:rPr>
          <w:rFonts w:ascii="Times New Roman" w:hAnsi="Times New Roman" w:cs="Times New Roman"/>
          <w:spacing w:val="-4"/>
          <w:lang w:val="de-DE"/>
        </w:rPr>
        <w:t>: Điện Biên 2</w:t>
      </w:r>
      <w:r>
        <w:rPr>
          <w:rFonts w:ascii="Times New Roman" w:hAnsi="Times New Roman" w:cs="Times New Roman"/>
          <w:spacing w:val="-4"/>
          <w:lang w:val="de-DE"/>
        </w:rPr>
        <w:t>.</w:t>
      </w:r>
      <w:r w:rsidRPr="007172B4">
        <w:rPr>
          <w:rFonts w:ascii="Times New Roman" w:hAnsi="Times New Roman" w:cs="Times New Roman"/>
          <w:spacing w:val="-4"/>
          <w:lang w:val="de-DE"/>
        </w:rPr>
        <w:t>308 con; Cao Bằng 1</w:t>
      </w:r>
      <w:r>
        <w:rPr>
          <w:rFonts w:ascii="Times New Roman" w:hAnsi="Times New Roman" w:cs="Times New Roman"/>
          <w:spacing w:val="-4"/>
          <w:lang w:val="de-DE"/>
        </w:rPr>
        <w:t>.</w:t>
      </w:r>
      <w:r w:rsidRPr="007172B4">
        <w:rPr>
          <w:rFonts w:ascii="Times New Roman" w:hAnsi="Times New Roman" w:cs="Times New Roman"/>
          <w:spacing w:val="-4"/>
          <w:lang w:val="de-DE"/>
        </w:rPr>
        <w:t>590 con; Yên Bái 1</w:t>
      </w:r>
      <w:r>
        <w:rPr>
          <w:rFonts w:ascii="Times New Roman" w:hAnsi="Times New Roman" w:cs="Times New Roman"/>
          <w:spacing w:val="-4"/>
          <w:lang w:val="de-DE"/>
        </w:rPr>
        <w:t>.</w:t>
      </w:r>
      <w:r w:rsidRPr="007172B4">
        <w:rPr>
          <w:rFonts w:ascii="Times New Roman" w:hAnsi="Times New Roman" w:cs="Times New Roman"/>
          <w:spacing w:val="-4"/>
          <w:lang w:val="de-DE"/>
        </w:rPr>
        <w:t>264 con; Lào Cai 1</w:t>
      </w:r>
      <w:r>
        <w:rPr>
          <w:rFonts w:ascii="Times New Roman" w:hAnsi="Times New Roman" w:cs="Times New Roman"/>
          <w:spacing w:val="-4"/>
          <w:lang w:val="de-DE"/>
        </w:rPr>
        <w:t>.</w:t>
      </w:r>
      <w:r w:rsidRPr="007172B4">
        <w:rPr>
          <w:rFonts w:ascii="Times New Roman" w:hAnsi="Times New Roman" w:cs="Times New Roman"/>
          <w:spacing w:val="-4"/>
          <w:lang w:val="de-DE"/>
        </w:rPr>
        <w:t>022 con; Lạng Sơn 301 con; Hà Giang 273 con.</w:t>
      </w:r>
    </w:p>
  </w:footnote>
  <w:footnote w:id="8">
    <w:p w:rsidR="00660ED0" w:rsidRPr="008736E4" w:rsidRDefault="00660ED0" w:rsidP="00721D0E">
      <w:pPr>
        <w:pStyle w:val="FootnoteText"/>
        <w:spacing w:before="40"/>
        <w:ind w:left="142" w:hanging="142"/>
        <w:jc w:val="both"/>
        <w:rPr>
          <w:rFonts w:ascii="Times New Roman" w:hAnsi="Times New Roman" w:cs="Times New Roman"/>
        </w:rPr>
      </w:pPr>
      <w:r w:rsidRPr="008736E4">
        <w:rPr>
          <w:rStyle w:val="FootnoteReference"/>
          <w:rFonts w:ascii="Times New Roman" w:hAnsi="Times New Roman"/>
        </w:rPr>
        <w:footnoteRef/>
      </w:r>
      <w:r>
        <w:rPr>
          <w:rFonts w:ascii="Times New Roman" w:hAnsi="Times New Roman" w:cs="Times New Roman"/>
          <w:spacing w:val="-4"/>
        </w:rPr>
        <w:t xml:space="preserve"> </w:t>
      </w:r>
      <w:r w:rsidRPr="00336A81">
        <w:rPr>
          <w:rFonts w:ascii="Times New Roman" w:hAnsi="Times New Roman" w:cs="Times New Roman"/>
          <w:spacing w:val="-4"/>
        </w:rPr>
        <w:t xml:space="preserve">Chỉ số sản xuất toàn ngành công nghiệp quý I: năm 2015 tăng 9,3%; năm 2016 tăng 8,2% và năm 2017 tăng </w:t>
      </w:r>
      <w:r>
        <w:rPr>
          <w:rFonts w:ascii="Times New Roman" w:hAnsi="Times New Roman" w:cs="Times New Roman"/>
          <w:spacing w:val="-4"/>
        </w:rPr>
        <w:t>5</w:t>
      </w:r>
      <w:r w:rsidRPr="00336A81">
        <w:rPr>
          <w:rFonts w:ascii="Times New Roman" w:hAnsi="Times New Roman" w:cs="Times New Roman"/>
          <w:spacing w:val="-4"/>
        </w:rPr>
        <w:t>,</w:t>
      </w:r>
      <w:r>
        <w:rPr>
          <w:rFonts w:ascii="Times New Roman" w:hAnsi="Times New Roman" w:cs="Times New Roman"/>
          <w:spacing w:val="-4"/>
        </w:rPr>
        <w:t>1</w:t>
      </w:r>
      <w:r w:rsidRPr="00336A81">
        <w:rPr>
          <w:rFonts w:ascii="Times New Roman" w:hAnsi="Times New Roman" w:cs="Times New Roman"/>
          <w:spacing w:val="-4"/>
        </w:rPr>
        <w:t>%.</w:t>
      </w:r>
    </w:p>
  </w:footnote>
  <w:footnote w:id="9">
    <w:p w:rsidR="00660ED0" w:rsidRPr="005E56CF" w:rsidRDefault="00660ED0" w:rsidP="00721D0E">
      <w:pPr>
        <w:pStyle w:val="FootnoteText"/>
        <w:spacing w:before="40"/>
        <w:ind w:left="142" w:hanging="142"/>
        <w:jc w:val="both"/>
        <w:rPr>
          <w:lang w:val="en-US"/>
        </w:rPr>
      </w:pPr>
      <w:r w:rsidRPr="008736E4">
        <w:rPr>
          <w:rStyle w:val="FootnoteReference"/>
          <w:rFonts w:ascii="Times New Roman" w:hAnsi="Times New Roman"/>
        </w:rPr>
        <w:footnoteRef/>
      </w:r>
      <w:r w:rsidRPr="008736E4">
        <w:rPr>
          <w:rFonts w:ascii="Times New Roman" w:hAnsi="Times New Roman" w:cs="Times New Roman"/>
        </w:rPr>
        <w:t xml:space="preserve"> Chỉ số sản xuất ngành công nghiệp chế biến, chế tạo quý I: năm 2015 tăng 9,</w:t>
      </w:r>
      <w:r>
        <w:rPr>
          <w:rFonts w:ascii="Times New Roman" w:hAnsi="Times New Roman" w:cs="Times New Roman"/>
        </w:rPr>
        <w:t>5</w:t>
      </w:r>
      <w:r w:rsidRPr="008736E4">
        <w:rPr>
          <w:rFonts w:ascii="Times New Roman" w:hAnsi="Times New Roman" w:cs="Times New Roman"/>
        </w:rPr>
        <w:t>%; năm 2016 tăng 9,</w:t>
      </w:r>
      <w:r>
        <w:rPr>
          <w:rFonts w:ascii="Times New Roman" w:hAnsi="Times New Roman" w:cs="Times New Roman"/>
        </w:rPr>
        <w:t>1</w:t>
      </w:r>
      <w:r w:rsidRPr="008736E4">
        <w:rPr>
          <w:rFonts w:ascii="Times New Roman" w:hAnsi="Times New Roman" w:cs="Times New Roman"/>
        </w:rPr>
        <w:t>% và năm 2017 tăng 7,</w:t>
      </w:r>
      <w:r>
        <w:rPr>
          <w:rFonts w:ascii="Times New Roman" w:hAnsi="Times New Roman" w:cs="Times New Roman"/>
        </w:rPr>
        <w:t>8</w:t>
      </w:r>
      <w:r w:rsidRPr="008736E4">
        <w:rPr>
          <w:rFonts w:ascii="Times New Roman" w:hAnsi="Times New Roman" w:cs="Times New Roman"/>
        </w:rPr>
        <w:t>%.</w:t>
      </w:r>
    </w:p>
  </w:footnote>
  <w:footnote w:id="10">
    <w:p w:rsidR="00660ED0" w:rsidRPr="00CA76FF" w:rsidRDefault="00660ED0" w:rsidP="00721D0E">
      <w:pPr>
        <w:pStyle w:val="FootnoteText"/>
        <w:spacing w:before="40"/>
        <w:ind w:left="142" w:hanging="142"/>
        <w:jc w:val="both"/>
        <w:rPr>
          <w:rFonts w:ascii="Times New Roman" w:hAnsi="Times New Roman" w:cs="Times New Roman"/>
        </w:rPr>
      </w:pPr>
      <w:r w:rsidRPr="00CA76FF">
        <w:rPr>
          <w:rStyle w:val="FootnoteReference"/>
          <w:rFonts w:ascii="Times New Roman" w:hAnsi="Times New Roman"/>
        </w:rPr>
        <w:footnoteRef/>
      </w:r>
      <w:r w:rsidRPr="00CA76FF">
        <w:rPr>
          <w:rFonts w:ascii="Times New Roman" w:hAnsi="Times New Roman" w:cs="Times New Roman"/>
        </w:rPr>
        <w:t xml:space="preserve"> Nguồn: Hệ thống thông tin đăng ký doanh nghiệp quốc gia, Cục Quản lý đăng ký kinh doanh, Bộ Kế hoạch và Đầu tư.</w:t>
      </w:r>
    </w:p>
  </w:footnote>
  <w:footnote w:id="11">
    <w:p w:rsidR="00660ED0" w:rsidRPr="00CA76FF" w:rsidRDefault="00660ED0" w:rsidP="00721D0E">
      <w:pPr>
        <w:pStyle w:val="FootnoteText"/>
        <w:ind w:left="170" w:hanging="170"/>
        <w:jc w:val="both"/>
        <w:rPr>
          <w:rFonts w:ascii="Times New Roman" w:hAnsi="Times New Roman" w:cs="Times New Roman"/>
          <w:lang w:val="en-US"/>
        </w:rPr>
      </w:pPr>
      <w:r w:rsidRPr="00CA76FF">
        <w:rPr>
          <w:rStyle w:val="FootnoteReference"/>
          <w:rFonts w:ascii="Times New Roman" w:hAnsi="Times New Roman"/>
        </w:rPr>
        <w:footnoteRef/>
      </w:r>
      <w:r w:rsidRPr="00CA76FF">
        <w:rPr>
          <w:rFonts w:ascii="Times New Roman" w:hAnsi="Times New Roman" w:cs="Times New Roman"/>
        </w:rPr>
        <w:t xml:space="preserve"> Quý I </w:t>
      </w:r>
      <w:r w:rsidRPr="00CA76FF">
        <w:rPr>
          <w:rFonts w:ascii="Times New Roman" w:hAnsi="Times New Roman" w:cs="Times New Roman"/>
          <w:lang w:val="it-IT"/>
        </w:rPr>
        <w:t>năm 2017, số doanh nghiệp đăng ký thành lập mới tăng 11,4% so với cùng kỳ năm trước; số vốn đăng ký tăng 45,8%; vốn đăng ký bình quân 1 doanh nghiệp tăng 30,9%.</w:t>
      </w:r>
    </w:p>
  </w:footnote>
  <w:footnote w:id="12">
    <w:p w:rsidR="00660ED0" w:rsidRPr="00A876F2" w:rsidRDefault="00660ED0" w:rsidP="00A876F2">
      <w:pPr>
        <w:pStyle w:val="FootnoteText"/>
        <w:rPr>
          <w:rFonts w:ascii="Times New Roman" w:hAnsi="Times New Roman" w:cs="Times New Roman"/>
          <w:lang w:val="en-US"/>
        </w:rPr>
      </w:pPr>
      <w:r w:rsidRPr="00A876F2">
        <w:rPr>
          <w:rStyle w:val="FootnoteReference"/>
          <w:rFonts w:ascii="Times New Roman" w:hAnsi="Times New Roman"/>
        </w:rPr>
        <w:footnoteRef/>
      </w:r>
      <w:r>
        <w:rPr>
          <w:rFonts w:ascii="Times New Roman" w:hAnsi="Times New Roman" w:cs="Times New Roman"/>
          <w:lang w:val="en-US"/>
        </w:rPr>
        <w:t xml:space="preserve"> </w:t>
      </w:r>
      <w:r w:rsidRPr="00A876F2">
        <w:rPr>
          <w:rFonts w:ascii="Times New Roman" w:hAnsi="Times New Roman" w:cs="Times New Roman"/>
          <w:lang w:val="en-US"/>
        </w:rPr>
        <w:t xml:space="preserve">Chủ yếu do </w:t>
      </w:r>
      <w:r w:rsidRPr="00A876F2">
        <w:rPr>
          <w:rFonts w:ascii="Times New Roman" w:eastAsia="Calibri" w:hAnsi="Times New Roman" w:cs="Times New Roman"/>
        </w:rPr>
        <w:t>các nhà mạng thực hiện thu hồi sim rác theo qu</w:t>
      </w:r>
      <w:r>
        <w:rPr>
          <w:rFonts w:ascii="Times New Roman" w:eastAsia="Calibri" w:hAnsi="Times New Roman" w:cs="Times New Roman"/>
        </w:rPr>
        <w:t>y</w:t>
      </w:r>
      <w:r w:rsidRPr="00A876F2">
        <w:rPr>
          <w:rFonts w:ascii="Times New Roman" w:eastAsia="Calibri" w:hAnsi="Times New Roman" w:cs="Times New Roman"/>
        </w:rPr>
        <w:t xml:space="preserve"> định của Bộ Thông tin và Truyền thông.</w:t>
      </w:r>
    </w:p>
  </w:footnote>
  <w:footnote w:id="13">
    <w:p w:rsidR="00660ED0" w:rsidRPr="008A7789" w:rsidRDefault="00660ED0">
      <w:pPr>
        <w:pStyle w:val="FootnoteText"/>
        <w:rPr>
          <w:rFonts w:ascii="Times New Roman" w:hAnsi="Times New Roman" w:cs="Times New Roman"/>
          <w:lang w:val="en-US"/>
        </w:rPr>
      </w:pPr>
      <w:r w:rsidRPr="008A7789">
        <w:rPr>
          <w:rStyle w:val="FootnoteReference"/>
          <w:rFonts w:ascii="Times New Roman" w:hAnsi="Times New Roman"/>
        </w:rPr>
        <w:footnoteRef/>
      </w:r>
      <w:r>
        <w:rPr>
          <w:rFonts w:ascii="Times New Roman" w:hAnsi="Times New Roman" w:cs="Times New Roman"/>
        </w:rPr>
        <w:t xml:space="preserve"> L</w:t>
      </w:r>
      <w:r w:rsidRPr="008A7789">
        <w:rPr>
          <w:rStyle w:val="normalchar"/>
          <w:rFonts w:ascii="Times New Roman" w:hAnsi="Times New Roman"/>
          <w:lang w:val="nl-NL"/>
        </w:rPr>
        <w:t>àm CPI chung giảm 0,06%</w:t>
      </w:r>
    </w:p>
  </w:footnote>
  <w:footnote w:id="14">
    <w:p w:rsidR="00660ED0" w:rsidRPr="00660ED0" w:rsidRDefault="00660ED0" w:rsidP="00346714">
      <w:pPr>
        <w:pStyle w:val="FootnoteText"/>
        <w:ind w:left="170" w:hanging="170"/>
        <w:rPr>
          <w:rFonts w:ascii="Times New Roman" w:hAnsi="Times New Roman" w:cs="Times New Roman"/>
        </w:rPr>
      </w:pPr>
      <w:r w:rsidRPr="00660ED0">
        <w:rPr>
          <w:rStyle w:val="FootnoteReference"/>
          <w:rFonts w:ascii="Times New Roman" w:hAnsi="Times New Roman"/>
        </w:rPr>
        <w:footnoteRef/>
      </w:r>
      <w:r w:rsidRPr="00660ED0">
        <w:rPr>
          <w:rFonts w:ascii="Times New Roman" w:hAnsi="Times New Roman" w:cs="Times New Roman"/>
        </w:rPr>
        <w:t xml:space="preserve"> Chỉ số giá xuất khẩu hàng hóa so với chỉ số giá nhập khẩu hàng hóa.</w:t>
      </w:r>
    </w:p>
  </w:footnote>
  <w:footnote w:id="15">
    <w:p w:rsidR="00660ED0" w:rsidRPr="00660ED0" w:rsidRDefault="00660ED0" w:rsidP="00346714">
      <w:pPr>
        <w:pStyle w:val="FootnoteText"/>
        <w:ind w:left="170" w:hanging="170"/>
        <w:rPr>
          <w:rFonts w:ascii="Times New Roman" w:hAnsi="Times New Roman" w:cs="Times New Roman"/>
          <w:lang w:val="en-US"/>
        </w:rPr>
      </w:pPr>
      <w:r w:rsidRPr="00660ED0">
        <w:rPr>
          <w:rStyle w:val="FootnoteReference"/>
          <w:rFonts w:ascii="Times New Roman" w:hAnsi="Times New Roman"/>
        </w:rPr>
        <w:footnoteRef/>
      </w:r>
      <w:r w:rsidRPr="00660ED0">
        <w:rPr>
          <w:rFonts w:ascii="Times New Roman" w:hAnsi="Times New Roman" w:cs="Times New Roman"/>
        </w:rPr>
        <w:t xml:space="preserve"> </w:t>
      </w:r>
      <w:r w:rsidRPr="002F2165">
        <w:rPr>
          <w:rFonts w:ascii="Times New Roman" w:hAnsi="Times New Roman" w:cs="Times New Roman"/>
          <w:spacing w:val="-2"/>
        </w:rPr>
        <w:t xml:space="preserve">Tỷ lệ thất nghiệp của lao động trong độ tuổi quý I/2017 là 2,3%, trong đó khu vực thành thị là 3,24%; khu </w:t>
      </w:r>
      <w:r w:rsidR="002F2165" w:rsidRPr="002F2165">
        <w:rPr>
          <w:rFonts w:ascii="Times New Roman" w:hAnsi="Times New Roman" w:cs="Times New Roman"/>
          <w:spacing w:val="-2"/>
        </w:rPr>
        <w:t>v</w:t>
      </w:r>
      <w:r w:rsidRPr="002F2165">
        <w:rPr>
          <w:rFonts w:ascii="Times New Roman" w:hAnsi="Times New Roman" w:cs="Times New Roman"/>
          <w:spacing w:val="-2"/>
        </w:rPr>
        <w:t>ực nông thôn là 1,83%</w:t>
      </w:r>
      <w:r w:rsidRPr="002F2165">
        <w:rPr>
          <w:rFonts w:ascii="Times New Roman" w:hAnsi="Times New Roman" w:cs="Times New Roman"/>
          <w:spacing w:val="-2"/>
          <w:lang w:val="en-US"/>
        </w:rPr>
        <w:t>.</w:t>
      </w:r>
    </w:p>
  </w:footnote>
  <w:footnote w:id="16">
    <w:p w:rsidR="00660ED0" w:rsidRPr="00E83A7B" w:rsidRDefault="00660ED0" w:rsidP="00346714">
      <w:pPr>
        <w:pStyle w:val="FootnoteText"/>
        <w:ind w:left="170" w:hanging="170"/>
        <w:jc w:val="both"/>
        <w:rPr>
          <w:rFonts w:ascii="Times New Roman" w:hAnsi="Times New Roman" w:cs="Times New Roman"/>
          <w:sz w:val="18"/>
          <w:szCs w:val="18"/>
        </w:rPr>
      </w:pPr>
      <w:r w:rsidRPr="00660ED0">
        <w:rPr>
          <w:rStyle w:val="FootnoteReference"/>
          <w:rFonts w:ascii="Times New Roman" w:hAnsi="Times New Roman"/>
        </w:rPr>
        <w:footnoteRef/>
      </w:r>
      <w:r w:rsidRPr="00660ED0">
        <w:rPr>
          <w:rFonts w:ascii="Times New Roman" w:hAnsi="Times New Roman" w:cs="Times New Roman"/>
        </w:rPr>
        <w:t xml:space="preserve"> Lao động có việc làm phi chính thức phi nông nghiệp bao gồm những người không làm việc trong khu vực nông, lâm nghiệp và thủy sản và thuộc một trong ba nhóm sau: (i) người làm công ăn lương thuộc khu vực chính thức không được ký hợp đồng lao động hoặc có hợp đồng có thời hạn nhưng không được cơ sở tuyển dụng đóng bảo hiểm xã hội bắt buộc; lao động gia đình tại cơ sở thuộc khu vực chính thức và thành viên hợp tác xã không có bảo hiểm xã hội bắt buộc; (ii) chủ cơ sở, lao động tự làm, lao động làm công ăn lương và lao động gia đình tại cơ sở thuộc khu vực phi chính thức; (iii) lao động tự làm phục vụ nhu cầu tự tiêu dùng của hộ gia đình và lao động làm thuê trong các hộ gia đình.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D0" w:rsidRPr="00464862" w:rsidRDefault="00FA347C"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660ED0"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265F6D">
      <w:rPr>
        <w:rStyle w:val="PageNumber"/>
        <w:rFonts w:ascii="Times New Roman" w:hAnsi="Times New Roman"/>
        <w:noProof/>
        <w:sz w:val="24"/>
        <w:szCs w:val="24"/>
      </w:rPr>
      <w:t>12</w:t>
    </w:r>
    <w:r w:rsidRPr="00464862">
      <w:rPr>
        <w:rStyle w:val="PageNumber"/>
        <w:rFonts w:ascii="Times New Roman" w:hAnsi="Times New Roman"/>
        <w:sz w:val="24"/>
        <w:szCs w:val="24"/>
      </w:rPr>
      <w:fldChar w:fldCharType="end"/>
    </w:r>
  </w:p>
  <w:p w:rsidR="00660ED0" w:rsidRDefault="00660ED0">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5">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6">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8">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2">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3">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6F9873B4"/>
    <w:multiLevelType w:val="hybridMultilevel"/>
    <w:tmpl w:val="04B27630"/>
    <w:lvl w:ilvl="0" w:tplc="80A603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8"/>
  </w:num>
  <w:num w:numId="3">
    <w:abstractNumId w:val="13"/>
  </w:num>
  <w:num w:numId="4">
    <w:abstractNumId w:val="2"/>
  </w:num>
  <w:num w:numId="5">
    <w:abstractNumId w:val="19"/>
  </w:num>
  <w:num w:numId="6">
    <w:abstractNumId w:val="12"/>
  </w:num>
  <w:num w:numId="7">
    <w:abstractNumId w:val="15"/>
  </w:num>
  <w:num w:numId="8">
    <w:abstractNumId w:val="5"/>
  </w:num>
  <w:num w:numId="9">
    <w:abstractNumId w:val="11"/>
  </w:num>
  <w:num w:numId="10">
    <w:abstractNumId w:val="14"/>
  </w:num>
  <w:num w:numId="11">
    <w:abstractNumId w:val="4"/>
  </w:num>
  <w:num w:numId="12">
    <w:abstractNumId w:val="17"/>
  </w:num>
  <w:num w:numId="13">
    <w:abstractNumId w:val="10"/>
  </w:num>
  <w:num w:numId="14">
    <w:abstractNumId w:val="0"/>
  </w:num>
  <w:num w:numId="15">
    <w:abstractNumId w:val="1"/>
  </w:num>
  <w:num w:numId="16">
    <w:abstractNumId w:val="3"/>
  </w:num>
  <w:num w:numId="17">
    <w:abstractNumId w:val="20"/>
  </w:num>
  <w:num w:numId="18">
    <w:abstractNumId w:val="21"/>
  </w:num>
  <w:num w:numId="19">
    <w:abstractNumId w:val="6"/>
  </w:num>
  <w:num w:numId="20">
    <w:abstractNumId w:val="8"/>
  </w:num>
  <w:num w:numId="21">
    <w:abstractNumId w:val="7"/>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2626"/>
    <w:rsid w:val="000053E5"/>
    <w:rsid w:val="0000550B"/>
    <w:rsid w:val="00005AE0"/>
    <w:rsid w:val="0000637E"/>
    <w:rsid w:val="00007290"/>
    <w:rsid w:val="000072FC"/>
    <w:rsid w:val="000076AF"/>
    <w:rsid w:val="0001081E"/>
    <w:rsid w:val="00010F94"/>
    <w:rsid w:val="00012302"/>
    <w:rsid w:val="00012D5D"/>
    <w:rsid w:val="00014131"/>
    <w:rsid w:val="000205E1"/>
    <w:rsid w:val="0002098E"/>
    <w:rsid w:val="00023730"/>
    <w:rsid w:val="00024928"/>
    <w:rsid w:val="00034F2D"/>
    <w:rsid w:val="00037EBF"/>
    <w:rsid w:val="00040201"/>
    <w:rsid w:val="0004092B"/>
    <w:rsid w:val="00040D5E"/>
    <w:rsid w:val="00043EBA"/>
    <w:rsid w:val="00044564"/>
    <w:rsid w:val="0005026A"/>
    <w:rsid w:val="00051B9D"/>
    <w:rsid w:val="00053528"/>
    <w:rsid w:val="000538B3"/>
    <w:rsid w:val="0005584C"/>
    <w:rsid w:val="000563F2"/>
    <w:rsid w:val="00060D9D"/>
    <w:rsid w:val="00061C5E"/>
    <w:rsid w:val="000632D1"/>
    <w:rsid w:val="000632F6"/>
    <w:rsid w:val="00063FD9"/>
    <w:rsid w:val="000678B2"/>
    <w:rsid w:val="00070AB9"/>
    <w:rsid w:val="00071ED2"/>
    <w:rsid w:val="00074BD1"/>
    <w:rsid w:val="00074F91"/>
    <w:rsid w:val="00076A0D"/>
    <w:rsid w:val="00077FBC"/>
    <w:rsid w:val="000829FF"/>
    <w:rsid w:val="000832C3"/>
    <w:rsid w:val="00091B4A"/>
    <w:rsid w:val="000976AE"/>
    <w:rsid w:val="000A0C71"/>
    <w:rsid w:val="000A1588"/>
    <w:rsid w:val="000A19BF"/>
    <w:rsid w:val="000A5FFB"/>
    <w:rsid w:val="000A7907"/>
    <w:rsid w:val="000A79C2"/>
    <w:rsid w:val="000B173B"/>
    <w:rsid w:val="000B341B"/>
    <w:rsid w:val="000B7B53"/>
    <w:rsid w:val="000C016B"/>
    <w:rsid w:val="000C19C2"/>
    <w:rsid w:val="000C3A72"/>
    <w:rsid w:val="000C41F7"/>
    <w:rsid w:val="000C48A5"/>
    <w:rsid w:val="000C53FF"/>
    <w:rsid w:val="000C5E1D"/>
    <w:rsid w:val="000D1E36"/>
    <w:rsid w:val="000D48EC"/>
    <w:rsid w:val="000D592B"/>
    <w:rsid w:val="000D7358"/>
    <w:rsid w:val="000D74CC"/>
    <w:rsid w:val="000E1825"/>
    <w:rsid w:val="000E23CE"/>
    <w:rsid w:val="000E3272"/>
    <w:rsid w:val="000E382A"/>
    <w:rsid w:val="000E3AEA"/>
    <w:rsid w:val="000E509D"/>
    <w:rsid w:val="000E6F85"/>
    <w:rsid w:val="000E703D"/>
    <w:rsid w:val="000E74CF"/>
    <w:rsid w:val="000E760C"/>
    <w:rsid w:val="000F0A1C"/>
    <w:rsid w:val="000F0A38"/>
    <w:rsid w:val="000F1187"/>
    <w:rsid w:val="000F2094"/>
    <w:rsid w:val="000F2892"/>
    <w:rsid w:val="000F29A3"/>
    <w:rsid w:val="000F2D3B"/>
    <w:rsid w:val="000F3A9C"/>
    <w:rsid w:val="000F655B"/>
    <w:rsid w:val="000F6D48"/>
    <w:rsid w:val="001023CE"/>
    <w:rsid w:val="001039EE"/>
    <w:rsid w:val="00103C01"/>
    <w:rsid w:val="00103CD9"/>
    <w:rsid w:val="00105803"/>
    <w:rsid w:val="00107863"/>
    <w:rsid w:val="00107FB1"/>
    <w:rsid w:val="001113E2"/>
    <w:rsid w:val="0011141A"/>
    <w:rsid w:val="001114DE"/>
    <w:rsid w:val="00113FA6"/>
    <w:rsid w:val="001141BE"/>
    <w:rsid w:val="00116D01"/>
    <w:rsid w:val="00120BA6"/>
    <w:rsid w:val="00127194"/>
    <w:rsid w:val="0013094D"/>
    <w:rsid w:val="00131D2B"/>
    <w:rsid w:val="001343D3"/>
    <w:rsid w:val="00134B4A"/>
    <w:rsid w:val="001360CE"/>
    <w:rsid w:val="001378E0"/>
    <w:rsid w:val="00140F6C"/>
    <w:rsid w:val="00141B87"/>
    <w:rsid w:val="001425FD"/>
    <w:rsid w:val="00142BE0"/>
    <w:rsid w:val="00142DA8"/>
    <w:rsid w:val="00144A29"/>
    <w:rsid w:val="00145054"/>
    <w:rsid w:val="00151A8E"/>
    <w:rsid w:val="001602EC"/>
    <w:rsid w:val="001608BD"/>
    <w:rsid w:val="001614AF"/>
    <w:rsid w:val="00162B6E"/>
    <w:rsid w:val="00164EC6"/>
    <w:rsid w:val="001651D1"/>
    <w:rsid w:val="00166CFF"/>
    <w:rsid w:val="00170081"/>
    <w:rsid w:val="001724C1"/>
    <w:rsid w:val="00174075"/>
    <w:rsid w:val="001772E0"/>
    <w:rsid w:val="00177D66"/>
    <w:rsid w:val="00183934"/>
    <w:rsid w:val="00184E00"/>
    <w:rsid w:val="00185E3C"/>
    <w:rsid w:val="00186DFF"/>
    <w:rsid w:val="00191876"/>
    <w:rsid w:val="00191D87"/>
    <w:rsid w:val="0019386E"/>
    <w:rsid w:val="001950AD"/>
    <w:rsid w:val="001A26D2"/>
    <w:rsid w:val="001A51B7"/>
    <w:rsid w:val="001A5222"/>
    <w:rsid w:val="001A719F"/>
    <w:rsid w:val="001B02AB"/>
    <w:rsid w:val="001B05E0"/>
    <w:rsid w:val="001B442F"/>
    <w:rsid w:val="001B55A2"/>
    <w:rsid w:val="001B6FE4"/>
    <w:rsid w:val="001C06C8"/>
    <w:rsid w:val="001C09CE"/>
    <w:rsid w:val="001C1087"/>
    <w:rsid w:val="001C3C0F"/>
    <w:rsid w:val="001C6A86"/>
    <w:rsid w:val="001D2307"/>
    <w:rsid w:val="001D45A7"/>
    <w:rsid w:val="001E1534"/>
    <w:rsid w:val="001E1C5F"/>
    <w:rsid w:val="001E3339"/>
    <w:rsid w:val="001E3A2E"/>
    <w:rsid w:val="001E55EC"/>
    <w:rsid w:val="001E68FB"/>
    <w:rsid w:val="001F032E"/>
    <w:rsid w:val="001F74FF"/>
    <w:rsid w:val="002028A1"/>
    <w:rsid w:val="00204159"/>
    <w:rsid w:val="00204518"/>
    <w:rsid w:val="002050D7"/>
    <w:rsid w:val="00205DD0"/>
    <w:rsid w:val="00205EBD"/>
    <w:rsid w:val="0020670B"/>
    <w:rsid w:val="002069AC"/>
    <w:rsid w:val="00212365"/>
    <w:rsid w:val="002124FC"/>
    <w:rsid w:val="00212A13"/>
    <w:rsid w:val="00213033"/>
    <w:rsid w:val="00217F36"/>
    <w:rsid w:val="00223B69"/>
    <w:rsid w:val="0022589D"/>
    <w:rsid w:val="00226DC7"/>
    <w:rsid w:val="00227769"/>
    <w:rsid w:val="002300A3"/>
    <w:rsid w:val="00232376"/>
    <w:rsid w:val="00233DC8"/>
    <w:rsid w:val="00234CEB"/>
    <w:rsid w:val="00234E46"/>
    <w:rsid w:val="00236D06"/>
    <w:rsid w:val="00237683"/>
    <w:rsid w:val="002378B0"/>
    <w:rsid w:val="002402AA"/>
    <w:rsid w:val="002406A9"/>
    <w:rsid w:val="00244C38"/>
    <w:rsid w:val="00246AD1"/>
    <w:rsid w:val="00247F17"/>
    <w:rsid w:val="00251B2C"/>
    <w:rsid w:val="0025249C"/>
    <w:rsid w:val="00253A8E"/>
    <w:rsid w:val="00255187"/>
    <w:rsid w:val="0025628E"/>
    <w:rsid w:val="0025668B"/>
    <w:rsid w:val="00256D83"/>
    <w:rsid w:val="002633DB"/>
    <w:rsid w:val="00263487"/>
    <w:rsid w:val="00265F6D"/>
    <w:rsid w:val="00267A45"/>
    <w:rsid w:val="002736DB"/>
    <w:rsid w:val="002747EE"/>
    <w:rsid w:val="002763FD"/>
    <w:rsid w:val="00277DAB"/>
    <w:rsid w:val="002813C4"/>
    <w:rsid w:val="002845EE"/>
    <w:rsid w:val="00286420"/>
    <w:rsid w:val="002927B2"/>
    <w:rsid w:val="00293065"/>
    <w:rsid w:val="00293AA2"/>
    <w:rsid w:val="00294C32"/>
    <w:rsid w:val="00296388"/>
    <w:rsid w:val="00296EF7"/>
    <w:rsid w:val="00297837"/>
    <w:rsid w:val="002A2A91"/>
    <w:rsid w:val="002A2CE9"/>
    <w:rsid w:val="002A3EEB"/>
    <w:rsid w:val="002A4466"/>
    <w:rsid w:val="002A60AC"/>
    <w:rsid w:val="002B19CA"/>
    <w:rsid w:val="002B4673"/>
    <w:rsid w:val="002B4DDB"/>
    <w:rsid w:val="002B4F83"/>
    <w:rsid w:val="002B50D6"/>
    <w:rsid w:val="002B6DB6"/>
    <w:rsid w:val="002B7477"/>
    <w:rsid w:val="002C3155"/>
    <w:rsid w:val="002C3DF8"/>
    <w:rsid w:val="002C42AE"/>
    <w:rsid w:val="002C483C"/>
    <w:rsid w:val="002C4CA1"/>
    <w:rsid w:val="002C501E"/>
    <w:rsid w:val="002C6256"/>
    <w:rsid w:val="002C666B"/>
    <w:rsid w:val="002C7BFC"/>
    <w:rsid w:val="002C7E23"/>
    <w:rsid w:val="002D08B5"/>
    <w:rsid w:val="002D0E70"/>
    <w:rsid w:val="002D1F22"/>
    <w:rsid w:val="002D504D"/>
    <w:rsid w:val="002D5930"/>
    <w:rsid w:val="002E20C9"/>
    <w:rsid w:val="002E45A4"/>
    <w:rsid w:val="002E5381"/>
    <w:rsid w:val="002E5B74"/>
    <w:rsid w:val="002E5C45"/>
    <w:rsid w:val="002E6D32"/>
    <w:rsid w:val="002E718B"/>
    <w:rsid w:val="002E752D"/>
    <w:rsid w:val="002F1C71"/>
    <w:rsid w:val="002F2165"/>
    <w:rsid w:val="002F2E88"/>
    <w:rsid w:val="002F609D"/>
    <w:rsid w:val="002F71EF"/>
    <w:rsid w:val="00300297"/>
    <w:rsid w:val="00300469"/>
    <w:rsid w:val="003114DC"/>
    <w:rsid w:val="003124EC"/>
    <w:rsid w:val="00312FC1"/>
    <w:rsid w:val="0031346C"/>
    <w:rsid w:val="00313CF7"/>
    <w:rsid w:val="0031453F"/>
    <w:rsid w:val="00315C2D"/>
    <w:rsid w:val="00316347"/>
    <w:rsid w:val="00321481"/>
    <w:rsid w:val="003271B9"/>
    <w:rsid w:val="00327535"/>
    <w:rsid w:val="00327C75"/>
    <w:rsid w:val="0033007C"/>
    <w:rsid w:val="00330EC3"/>
    <w:rsid w:val="00331F74"/>
    <w:rsid w:val="00332DA5"/>
    <w:rsid w:val="003349C9"/>
    <w:rsid w:val="003360E9"/>
    <w:rsid w:val="00336A81"/>
    <w:rsid w:val="003372AE"/>
    <w:rsid w:val="00340450"/>
    <w:rsid w:val="003448D5"/>
    <w:rsid w:val="00346714"/>
    <w:rsid w:val="00347264"/>
    <w:rsid w:val="00347624"/>
    <w:rsid w:val="00355F1C"/>
    <w:rsid w:val="00356693"/>
    <w:rsid w:val="00357ACC"/>
    <w:rsid w:val="00363077"/>
    <w:rsid w:val="00364847"/>
    <w:rsid w:val="00366D46"/>
    <w:rsid w:val="003673E4"/>
    <w:rsid w:val="00367790"/>
    <w:rsid w:val="003705DD"/>
    <w:rsid w:val="00370621"/>
    <w:rsid w:val="003727E5"/>
    <w:rsid w:val="00374730"/>
    <w:rsid w:val="003760C3"/>
    <w:rsid w:val="0037744A"/>
    <w:rsid w:val="003807CF"/>
    <w:rsid w:val="003811DF"/>
    <w:rsid w:val="00381D0F"/>
    <w:rsid w:val="00383816"/>
    <w:rsid w:val="00383ACA"/>
    <w:rsid w:val="003865C6"/>
    <w:rsid w:val="00391BA8"/>
    <w:rsid w:val="00391E3A"/>
    <w:rsid w:val="00393E5A"/>
    <w:rsid w:val="00397AAE"/>
    <w:rsid w:val="003A062B"/>
    <w:rsid w:val="003A184C"/>
    <w:rsid w:val="003A271D"/>
    <w:rsid w:val="003A7335"/>
    <w:rsid w:val="003B45A5"/>
    <w:rsid w:val="003B54CA"/>
    <w:rsid w:val="003B5B87"/>
    <w:rsid w:val="003B73B8"/>
    <w:rsid w:val="003C11AE"/>
    <w:rsid w:val="003C2C12"/>
    <w:rsid w:val="003C3F5E"/>
    <w:rsid w:val="003C4279"/>
    <w:rsid w:val="003C5407"/>
    <w:rsid w:val="003C6F35"/>
    <w:rsid w:val="003D0A78"/>
    <w:rsid w:val="003D21A2"/>
    <w:rsid w:val="003D2349"/>
    <w:rsid w:val="003D49B5"/>
    <w:rsid w:val="003D7A6E"/>
    <w:rsid w:val="003E09AF"/>
    <w:rsid w:val="003E3912"/>
    <w:rsid w:val="003E4D75"/>
    <w:rsid w:val="003E6098"/>
    <w:rsid w:val="003E6B3E"/>
    <w:rsid w:val="003F0EF0"/>
    <w:rsid w:val="003F4F87"/>
    <w:rsid w:val="003F63C2"/>
    <w:rsid w:val="004001B0"/>
    <w:rsid w:val="00401492"/>
    <w:rsid w:val="00402EDE"/>
    <w:rsid w:val="00403267"/>
    <w:rsid w:val="004042D9"/>
    <w:rsid w:val="00406BFC"/>
    <w:rsid w:val="00406E64"/>
    <w:rsid w:val="00406F4B"/>
    <w:rsid w:val="00407CE6"/>
    <w:rsid w:val="00410381"/>
    <w:rsid w:val="004122C7"/>
    <w:rsid w:val="00412A8F"/>
    <w:rsid w:val="00417B11"/>
    <w:rsid w:val="00420112"/>
    <w:rsid w:val="00424A87"/>
    <w:rsid w:val="00426213"/>
    <w:rsid w:val="004269C9"/>
    <w:rsid w:val="0043069F"/>
    <w:rsid w:val="00432CB4"/>
    <w:rsid w:val="0043770D"/>
    <w:rsid w:val="004379DE"/>
    <w:rsid w:val="00437E71"/>
    <w:rsid w:val="0044232C"/>
    <w:rsid w:val="00442702"/>
    <w:rsid w:val="00445864"/>
    <w:rsid w:val="004540DB"/>
    <w:rsid w:val="00454832"/>
    <w:rsid w:val="00455A8D"/>
    <w:rsid w:val="00457056"/>
    <w:rsid w:val="004613E2"/>
    <w:rsid w:val="0046349F"/>
    <w:rsid w:val="00464862"/>
    <w:rsid w:val="00465406"/>
    <w:rsid w:val="00465940"/>
    <w:rsid w:val="00465CF4"/>
    <w:rsid w:val="00471061"/>
    <w:rsid w:val="004712E0"/>
    <w:rsid w:val="00473292"/>
    <w:rsid w:val="00474CFF"/>
    <w:rsid w:val="004753A2"/>
    <w:rsid w:val="004844D2"/>
    <w:rsid w:val="004846C1"/>
    <w:rsid w:val="004871F9"/>
    <w:rsid w:val="00490568"/>
    <w:rsid w:val="00490C73"/>
    <w:rsid w:val="0049188E"/>
    <w:rsid w:val="00495EAD"/>
    <w:rsid w:val="00496453"/>
    <w:rsid w:val="00496E85"/>
    <w:rsid w:val="004A3B5D"/>
    <w:rsid w:val="004A5473"/>
    <w:rsid w:val="004A58D7"/>
    <w:rsid w:val="004B0B6F"/>
    <w:rsid w:val="004B0F0D"/>
    <w:rsid w:val="004B1EAF"/>
    <w:rsid w:val="004B3A84"/>
    <w:rsid w:val="004B495B"/>
    <w:rsid w:val="004B5D43"/>
    <w:rsid w:val="004B75ED"/>
    <w:rsid w:val="004C0B3B"/>
    <w:rsid w:val="004C1199"/>
    <w:rsid w:val="004C2C36"/>
    <w:rsid w:val="004C2CFF"/>
    <w:rsid w:val="004C44E0"/>
    <w:rsid w:val="004C6372"/>
    <w:rsid w:val="004D10AF"/>
    <w:rsid w:val="004D28C5"/>
    <w:rsid w:val="004D40C4"/>
    <w:rsid w:val="004D5300"/>
    <w:rsid w:val="004D71A3"/>
    <w:rsid w:val="004E0412"/>
    <w:rsid w:val="004E1ABA"/>
    <w:rsid w:val="004E2405"/>
    <w:rsid w:val="004E2963"/>
    <w:rsid w:val="004E3E8C"/>
    <w:rsid w:val="004E4BDB"/>
    <w:rsid w:val="004E61AB"/>
    <w:rsid w:val="004E6905"/>
    <w:rsid w:val="004F0CC7"/>
    <w:rsid w:val="004F243E"/>
    <w:rsid w:val="004F46B1"/>
    <w:rsid w:val="004F50E6"/>
    <w:rsid w:val="004F645E"/>
    <w:rsid w:val="004F7350"/>
    <w:rsid w:val="0050019F"/>
    <w:rsid w:val="00500E4C"/>
    <w:rsid w:val="0050194C"/>
    <w:rsid w:val="0050248A"/>
    <w:rsid w:val="00502EBF"/>
    <w:rsid w:val="005040FE"/>
    <w:rsid w:val="00506367"/>
    <w:rsid w:val="005079A4"/>
    <w:rsid w:val="00510430"/>
    <w:rsid w:val="00510851"/>
    <w:rsid w:val="005137E0"/>
    <w:rsid w:val="005172EF"/>
    <w:rsid w:val="005204DB"/>
    <w:rsid w:val="00521404"/>
    <w:rsid w:val="00524ECB"/>
    <w:rsid w:val="005257A4"/>
    <w:rsid w:val="005258EE"/>
    <w:rsid w:val="00525BF6"/>
    <w:rsid w:val="00527154"/>
    <w:rsid w:val="00527DF5"/>
    <w:rsid w:val="00531D07"/>
    <w:rsid w:val="00532E07"/>
    <w:rsid w:val="00536AC3"/>
    <w:rsid w:val="00540EEB"/>
    <w:rsid w:val="00541797"/>
    <w:rsid w:val="00543B52"/>
    <w:rsid w:val="00544854"/>
    <w:rsid w:val="00546F06"/>
    <w:rsid w:val="00555AB6"/>
    <w:rsid w:val="00556F3B"/>
    <w:rsid w:val="00562420"/>
    <w:rsid w:val="00562B9A"/>
    <w:rsid w:val="00563D1D"/>
    <w:rsid w:val="0056412D"/>
    <w:rsid w:val="005660E5"/>
    <w:rsid w:val="00567534"/>
    <w:rsid w:val="00570522"/>
    <w:rsid w:val="00570B35"/>
    <w:rsid w:val="00572069"/>
    <w:rsid w:val="005739A5"/>
    <w:rsid w:val="00574D3B"/>
    <w:rsid w:val="00575D99"/>
    <w:rsid w:val="00580E19"/>
    <w:rsid w:val="00583C0E"/>
    <w:rsid w:val="00583D32"/>
    <w:rsid w:val="00585C12"/>
    <w:rsid w:val="00587411"/>
    <w:rsid w:val="0058764F"/>
    <w:rsid w:val="005878AA"/>
    <w:rsid w:val="0059026E"/>
    <w:rsid w:val="00591719"/>
    <w:rsid w:val="00597E4D"/>
    <w:rsid w:val="005A3829"/>
    <w:rsid w:val="005A4E46"/>
    <w:rsid w:val="005A7CAD"/>
    <w:rsid w:val="005A7FF0"/>
    <w:rsid w:val="005B4899"/>
    <w:rsid w:val="005B4A69"/>
    <w:rsid w:val="005B641F"/>
    <w:rsid w:val="005B6655"/>
    <w:rsid w:val="005B7235"/>
    <w:rsid w:val="005B7846"/>
    <w:rsid w:val="005C0A9F"/>
    <w:rsid w:val="005C0CC7"/>
    <w:rsid w:val="005C1B35"/>
    <w:rsid w:val="005C7C3A"/>
    <w:rsid w:val="005D19E6"/>
    <w:rsid w:val="005D30DA"/>
    <w:rsid w:val="005D5625"/>
    <w:rsid w:val="005D5AD6"/>
    <w:rsid w:val="005D5EAA"/>
    <w:rsid w:val="005D60EA"/>
    <w:rsid w:val="005D6653"/>
    <w:rsid w:val="005D6B29"/>
    <w:rsid w:val="005D7270"/>
    <w:rsid w:val="005D743D"/>
    <w:rsid w:val="005E1FA8"/>
    <w:rsid w:val="005E5273"/>
    <w:rsid w:val="005E538A"/>
    <w:rsid w:val="005E6FBE"/>
    <w:rsid w:val="005F2F33"/>
    <w:rsid w:val="005F4778"/>
    <w:rsid w:val="00600AD5"/>
    <w:rsid w:val="00601820"/>
    <w:rsid w:val="00604944"/>
    <w:rsid w:val="00610880"/>
    <w:rsid w:val="00612477"/>
    <w:rsid w:val="00615E21"/>
    <w:rsid w:val="00616E9F"/>
    <w:rsid w:val="00621483"/>
    <w:rsid w:val="0062238E"/>
    <w:rsid w:val="0062258A"/>
    <w:rsid w:val="0062288F"/>
    <w:rsid w:val="00623549"/>
    <w:rsid w:val="0062621A"/>
    <w:rsid w:val="00627BDE"/>
    <w:rsid w:val="00632206"/>
    <w:rsid w:val="00632378"/>
    <w:rsid w:val="006334F2"/>
    <w:rsid w:val="00634FF8"/>
    <w:rsid w:val="006353F5"/>
    <w:rsid w:val="0063728F"/>
    <w:rsid w:val="006425B0"/>
    <w:rsid w:val="00642696"/>
    <w:rsid w:val="00643BC1"/>
    <w:rsid w:val="006441D5"/>
    <w:rsid w:val="00645D91"/>
    <w:rsid w:val="00646643"/>
    <w:rsid w:val="00647301"/>
    <w:rsid w:val="00650583"/>
    <w:rsid w:val="00650782"/>
    <w:rsid w:val="00650D80"/>
    <w:rsid w:val="00654691"/>
    <w:rsid w:val="006568D7"/>
    <w:rsid w:val="006569CB"/>
    <w:rsid w:val="00660ED0"/>
    <w:rsid w:val="00661386"/>
    <w:rsid w:val="00661F5E"/>
    <w:rsid w:val="00662CD1"/>
    <w:rsid w:val="006645A9"/>
    <w:rsid w:val="00665BBA"/>
    <w:rsid w:val="00670000"/>
    <w:rsid w:val="00670C13"/>
    <w:rsid w:val="00671016"/>
    <w:rsid w:val="00671AA7"/>
    <w:rsid w:val="00673B33"/>
    <w:rsid w:val="00673DC9"/>
    <w:rsid w:val="006802F1"/>
    <w:rsid w:val="00680317"/>
    <w:rsid w:val="00680DD1"/>
    <w:rsid w:val="00683E39"/>
    <w:rsid w:val="00683F03"/>
    <w:rsid w:val="006859B0"/>
    <w:rsid w:val="00690043"/>
    <w:rsid w:val="00690CB6"/>
    <w:rsid w:val="00691FC7"/>
    <w:rsid w:val="00692155"/>
    <w:rsid w:val="006935C9"/>
    <w:rsid w:val="00697962"/>
    <w:rsid w:val="006A2342"/>
    <w:rsid w:val="006A2349"/>
    <w:rsid w:val="006A3555"/>
    <w:rsid w:val="006A50C0"/>
    <w:rsid w:val="006A6ED4"/>
    <w:rsid w:val="006A7DA9"/>
    <w:rsid w:val="006B04D3"/>
    <w:rsid w:val="006B08BE"/>
    <w:rsid w:val="006B1758"/>
    <w:rsid w:val="006B2B1E"/>
    <w:rsid w:val="006B2BE2"/>
    <w:rsid w:val="006B3162"/>
    <w:rsid w:val="006B4A4C"/>
    <w:rsid w:val="006B6BA4"/>
    <w:rsid w:val="006B6FE3"/>
    <w:rsid w:val="006C3F5F"/>
    <w:rsid w:val="006D11FA"/>
    <w:rsid w:val="006D1B29"/>
    <w:rsid w:val="006D3736"/>
    <w:rsid w:val="006D3F4C"/>
    <w:rsid w:val="006D4843"/>
    <w:rsid w:val="006D588C"/>
    <w:rsid w:val="006E10AF"/>
    <w:rsid w:val="006E26FE"/>
    <w:rsid w:val="006E2F2C"/>
    <w:rsid w:val="006E378F"/>
    <w:rsid w:val="006E586F"/>
    <w:rsid w:val="006E7D38"/>
    <w:rsid w:val="006F0E4C"/>
    <w:rsid w:val="006F6553"/>
    <w:rsid w:val="00700976"/>
    <w:rsid w:val="007039AF"/>
    <w:rsid w:val="007043DB"/>
    <w:rsid w:val="00707623"/>
    <w:rsid w:val="00710834"/>
    <w:rsid w:val="0071219D"/>
    <w:rsid w:val="00712A42"/>
    <w:rsid w:val="00712CDD"/>
    <w:rsid w:val="007172B4"/>
    <w:rsid w:val="00721D0E"/>
    <w:rsid w:val="00724996"/>
    <w:rsid w:val="0072678B"/>
    <w:rsid w:val="007303FC"/>
    <w:rsid w:val="00730C23"/>
    <w:rsid w:val="00730EB4"/>
    <w:rsid w:val="00732C43"/>
    <w:rsid w:val="007339F7"/>
    <w:rsid w:val="00735F33"/>
    <w:rsid w:val="00736D12"/>
    <w:rsid w:val="007433CC"/>
    <w:rsid w:val="0074450C"/>
    <w:rsid w:val="00747614"/>
    <w:rsid w:val="00750A13"/>
    <w:rsid w:val="007529AD"/>
    <w:rsid w:val="007534BE"/>
    <w:rsid w:val="00754BEF"/>
    <w:rsid w:val="00754C15"/>
    <w:rsid w:val="00755C76"/>
    <w:rsid w:val="007566D1"/>
    <w:rsid w:val="0075731C"/>
    <w:rsid w:val="0075734F"/>
    <w:rsid w:val="00760E7D"/>
    <w:rsid w:val="00760E91"/>
    <w:rsid w:val="007616FE"/>
    <w:rsid w:val="00762133"/>
    <w:rsid w:val="0076304F"/>
    <w:rsid w:val="0076355C"/>
    <w:rsid w:val="007673E0"/>
    <w:rsid w:val="00767400"/>
    <w:rsid w:val="00771E50"/>
    <w:rsid w:val="00773AD0"/>
    <w:rsid w:val="00776811"/>
    <w:rsid w:val="007773CB"/>
    <w:rsid w:val="00780776"/>
    <w:rsid w:val="007807E7"/>
    <w:rsid w:val="00780869"/>
    <w:rsid w:val="00781DA4"/>
    <w:rsid w:val="00782084"/>
    <w:rsid w:val="00783743"/>
    <w:rsid w:val="00785201"/>
    <w:rsid w:val="0078531A"/>
    <w:rsid w:val="00787600"/>
    <w:rsid w:val="00791870"/>
    <w:rsid w:val="00791EFE"/>
    <w:rsid w:val="00792287"/>
    <w:rsid w:val="00793A1C"/>
    <w:rsid w:val="00794F5B"/>
    <w:rsid w:val="007951AE"/>
    <w:rsid w:val="00795264"/>
    <w:rsid w:val="007957B1"/>
    <w:rsid w:val="007A086B"/>
    <w:rsid w:val="007A1443"/>
    <w:rsid w:val="007A3579"/>
    <w:rsid w:val="007A3718"/>
    <w:rsid w:val="007A4371"/>
    <w:rsid w:val="007A4D7F"/>
    <w:rsid w:val="007A6BF0"/>
    <w:rsid w:val="007B115A"/>
    <w:rsid w:val="007B173E"/>
    <w:rsid w:val="007B229F"/>
    <w:rsid w:val="007B3A8F"/>
    <w:rsid w:val="007B42B9"/>
    <w:rsid w:val="007C0DF3"/>
    <w:rsid w:val="007C12F6"/>
    <w:rsid w:val="007C1C54"/>
    <w:rsid w:val="007C3F13"/>
    <w:rsid w:val="007C433C"/>
    <w:rsid w:val="007C4773"/>
    <w:rsid w:val="007D09F8"/>
    <w:rsid w:val="007D1DA8"/>
    <w:rsid w:val="007D22AE"/>
    <w:rsid w:val="007D2AE8"/>
    <w:rsid w:val="007D3569"/>
    <w:rsid w:val="007D3AFD"/>
    <w:rsid w:val="007E28D4"/>
    <w:rsid w:val="007E3099"/>
    <w:rsid w:val="007E319E"/>
    <w:rsid w:val="007E6CE6"/>
    <w:rsid w:val="007F1DD3"/>
    <w:rsid w:val="007F3F3B"/>
    <w:rsid w:val="007F41E4"/>
    <w:rsid w:val="007F4F9E"/>
    <w:rsid w:val="007F56EF"/>
    <w:rsid w:val="007F66D7"/>
    <w:rsid w:val="007F6811"/>
    <w:rsid w:val="007F756D"/>
    <w:rsid w:val="008014FE"/>
    <w:rsid w:val="00801862"/>
    <w:rsid w:val="00801A68"/>
    <w:rsid w:val="00801E36"/>
    <w:rsid w:val="00801EEE"/>
    <w:rsid w:val="008039AE"/>
    <w:rsid w:val="00803A1B"/>
    <w:rsid w:val="008059D6"/>
    <w:rsid w:val="00805B4D"/>
    <w:rsid w:val="00807633"/>
    <w:rsid w:val="00807A57"/>
    <w:rsid w:val="0081073E"/>
    <w:rsid w:val="008118BD"/>
    <w:rsid w:val="0081616E"/>
    <w:rsid w:val="008163C4"/>
    <w:rsid w:val="0081700E"/>
    <w:rsid w:val="0081752A"/>
    <w:rsid w:val="00820494"/>
    <w:rsid w:val="00820DF5"/>
    <w:rsid w:val="00821C8D"/>
    <w:rsid w:val="0082299E"/>
    <w:rsid w:val="0082368B"/>
    <w:rsid w:val="00823946"/>
    <w:rsid w:val="008257C9"/>
    <w:rsid w:val="00826690"/>
    <w:rsid w:val="00830068"/>
    <w:rsid w:val="00830BA4"/>
    <w:rsid w:val="00831EB3"/>
    <w:rsid w:val="0083243B"/>
    <w:rsid w:val="0083270B"/>
    <w:rsid w:val="00833B2F"/>
    <w:rsid w:val="00833CF8"/>
    <w:rsid w:val="008363F4"/>
    <w:rsid w:val="00836705"/>
    <w:rsid w:val="00836A6C"/>
    <w:rsid w:val="00837831"/>
    <w:rsid w:val="00837F92"/>
    <w:rsid w:val="00840503"/>
    <w:rsid w:val="008417A6"/>
    <w:rsid w:val="00843FF0"/>
    <w:rsid w:val="00845E2E"/>
    <w:rsid w:val="00847EB2"/>
    <w:rsid w:val="00847FCE"/>
    <w:rsid w:val="00850077"/>
    <w:rsid w:val="00851429"/>
    <w:rsid w:val="00854849"/>
    <w:rsid w:val="008643C1"/>
    <w:rsid w:val="00864A1C"/>
    <w:rsid w:val="0086505A"/>
    <w:rsid w:val="0086678B"/>
    <w:rsid w:val="00866B4A"/>
    <w:rsid w:val="00866C5D"/>
    <w:rsid w:val="00867F50"/>
    <w:rsid w:val="00867F76"/>
    <w:rsid w:val="00871430"/>
    <w:rsid w:val="00871BB8"/>
    <w:rsid w:val="00872460"/>
    <w:rsid w:val="008725BC"/>
    <w:rsid w:val="008736E4"/>
    <w:rsid w:val="008745F5"/>
    <w:rsid w:val="00874CCC"/>
    <w:rsid w:val="00881F8E"/>
    <w:rsid w:val="00883B8B"/>
    <w:rsid w:val="00884A53"/>
    <w:rsid w:val="00887E45"/>
    <w:rsid w:val="00890590"/>
    <w:rsid w:val="00890C85"/>
    <w:rsid w:val="008963C6"/>
    <w:rsid w:val="008966C4"/>
    <w:rsid w:val="0089690A"/>
    <w:rsid w:val="008A0545"/>
    <w:rsid w:val="008A0C78"/>
    <w:rsid w:val="008A2835"/>
    <w:rsid w:val="008A30AF"/>
    <w:rsid w:val="008A3305"/>
    <w:rsid w:val="008A7789"/>
    <w:rsid w:val="008A7AEA"/>
    <w:rsid w:val="008B1ABA"/>
    <w:rsid w:val="008B1D2F"/>
    <w:rsid w:val="008B4062"/>
    <w:rsid w:val="008B4A92"/>
    <w:rsid w:val="008B6E68"/>
    <w:rsid w:val="008B7987"/>
    <w:rsid w:val="008C2297"/>
    <w:rsid w:val="008C253F"/>
    <w:rsid w:val="008C286B"/>
    <w:rsid w:val="008C47CA"/>
    <w:rsid w:val="008C540D"/>
    <w:rsid w:val="008C55AE"/>
    <w:rsid w:val="008C57F6"/>
    <w:rsid w:val="008C60FA"/>
    <w:rsid w:val="008C7DDE"/>
    <w:rsid w:val="008D0DC9"/>
    <w:rsid w:val="008D33EB"/>
    <w:rsid w:val="008D3D31"/>
    <w:rsid w:val="008D4F94"/>
    <w:rsid w:val="008D6B75"/>
    <w:rsid w:val="008E5021"/>
    <w:rsid w:val="008E5E48"/>
    <w:rsid w:val="008E63AD"/>
    <w:rsid w:val="008E756A"/>
    <w:rsid w:val="008E7781"/>
    <w:rsid w:val="008F0EC2"/>
    <w:rsid w:val="008F2015"/>
    <w:rsid w:val="008F262E"/>
    <w:rsid w:val="008F74EE"/>
    <w:rsid w:val="008F75CF"/>
    <w:rsid w:val="009034B4"/>
    <w:rsid w:val="00905044"/>
    <w:rsid w:val="0090588D"/>
    <w:rsid w:val="00905A6F"/>
    <w:rsid w:val="00906B80"/>
    <w:rsid w:val="00907F8A"/>
    <w:rsid w:val="00913266"/>
    <w:rsid w:val="009138BF"/>
    <w:rsid w:val="0091472C"/>
    <w:rsid w:val="00915920"/>
    <w:rsid w:val="00915D10"/>
    <w:rsid w:val="00922BCF"/>
    <w:rsid w:val="009244AF"/>
    <w:rsid w:val="00924CFD"/>
    <w:rsid w:val="009276E1"/>
    <w:rsid w:val="0092794E"/>
    <w:rsid w:val="00930E42"/>
    <w:rsid w:val="0093326C"/>
    <w:rsid w:val="00936DEE"/>
    <w:rsid w:val="00941112"/>
    <w:rsid w:val="0094309D"/>
    <w:rsid w:val="0094314B"/>
    <w:rsid w:val="00943B28"/>
    <w:rsid w:val="0094559D"/>
    <w:rsid w:val="00950606"/>
    <w:rsid w:val="009533B9"/>
    <w:rsid w:val="00953DF7"/>
    <w:rsid w:val="00954DE6"/>
    <w:rsid w:val="0095555A"/>
    <w:rsid w:val="0095590D"/>
    <w:rsid w:val="00955C5D"/>
    <w:rsid w:val="00955DCA"/>
    <w:rsid w:val="00960E83"/>
    <w:rsid w:val="0096213A"/>
    <w:rsid w:val="009626E4"/>
    <w:rsid w:val="00962D33"/>
    <w:rsid w:val="009632E7"/>
    <w:rsid w:val="009644D5"/>
    <w:rsid w:val="00965F68"/>
    <w:rsid w:val="0097152A"/>
    <w:rsid w:val="00971894"/>
    <w:rsid w:val="0097201D"/>
    <w:rsid w:val="00974D6B"/>
    <w:rsid w:val="00976890"/>
    <w:rsid w:val="00976D60"/>
    <w:rsid w:val="00977CFE"/>
    <w:rsid w:val="00977EC2"/>
    <w:rsid w:val="00980BFD"/>
    <w:rsid w:val="00981B36"/>
    <w:rsid w:val="00982124"/>
    <w:rsid w:val="00982167"/>
    <w:rsid w:val="00982B12"/>
    <w:rsid w:val="00986AA2"/>
    <w:rsid w:val="009877F8"/>
    <w:rsid w:val="009910CB"/>
    <w:rsid w:val="00991E22"/>
    <w:rsid w:val="00991EB3"/>
    <w:rsid w:val="00995067"/>
    <w:rsid w:val="00995214"/>
    <w:rsid w:val="00995644"/>
    <w:rsid w:val="009957EA"/>
    <w:rsid w:val="009A0432"/>
    <w:rsid w:val="009A4D85"/>
    <w:rsid w:val="009A5208"/>
    <w:rsid w:val="009A7676"/>
    <w:rsid w:val="009B04B7"/>
    <w:rsid w:val="009B2E06"/>
    <w:rsid w:val="009B321C"/>
    <w:rsid w:val="009B5631"/>
    <w:rsid w:val="009B6CC2"/>
    <w:rsid w:val="009B6F24"/>
    <w:rsid w:val="009B79CF"/>
    <w:rsid w:val="009C0B5D"/>
    <w:rsid w:val="009C2E1F"/>
    <w:rsid w:val="009C2E77"/>
    <w:rsid w:val="009C2FF0"/>
    <w:rsid w:val="009C36D2"/>
    <w:rsid w:val="009C7733"/>
    <w:rsid w:val="009D4EAC"/>
    <w:rsid w:val="009D61E2"/>
    <w:rsid w:val="009D649B"/>
    <w:rsid w:val="009D72B4"/>
    <w:rsid w:val="009E2C9D"/>
    <w:rsid w:val="009E3CC1"/>
    <w:rsid w:val="009E4DEF"/>
    <w:rsid w:val="009E7230"/>
    <w:rsid w:val="009E7532"/>
    <w:rsid w:val="009E7C81"/>
    <w:rsid w:val="009F05C4"/>
    <w:rsid w:val="009F0A31"/>
    <w:rsid w:val="009F3071"/>
    <w:rsid w:val="009F45A4"/>
    <w:rsid w:val="009F47FF"/>
    <w:rsid w:val="009F5410"/>
    <w:rsid w:val="009F6FC1"/>
    <w:rsid w:val="00A02A5E"/>
    <w:rsid w:val="00A02C79"/>
    <w:rsid w:val="00A03912"/>
    <w:rsid w:val="00A042B0"/>
    <w:rsid w:val="00A063B4"/>
    <w:rsid w:val="00A06E58"/>
    <w:rsid w:val="00A11978"/>
    <w:rsid w:val="00A128DE"/>
    <w:rsid w:val="00A15F8A"/>
    <w:rsid w:val="00A21AB0"/>
    <w:rsid w:val="00A233EB"/>
    <w:rsid w:val="00A2625C"/>
    <w:rsid w:val="00A31DB2"/>
    <w:rsid w:val="00A33BCD"/>
    <w:rsid w:val="00A34A99"/>
    <w:rsid w:val="00A36591"/>
    <w:rsid w:val="00A3788A"/>
    <w:rsid w:val="00A37A4E"/>
    <w:rsid w:val="00A421D2"/>
    <w:rsid w:val="00A4355A"/>
    <w:rsid w:val="00A4376D"/>
    <w:rsid w:val="00A44184"/>
    <w:rsid w:val="00A46449"/>
    <w:rsid w:val="00A52503"/>
    <w:rsid w:val="00A548AF"/>
    <w:rsid w:val="00A627BC"/>
    <w:rsid w:val="00A63D01"/>
    <w:rsid w:val="00A6574D"/>
    <w:rsid w:val="00A66435"/>
    <w:rsid w:val="00A6679E"/>
    <w:rsid w:val="00A82372"/>
    <w:rsid w:val="00A85177"/>
    <w:rsid w:val="00A86AE2"/>
    <w:rsid w:val="00A86E04"/>
    <w:rsid w:val="00A876F2"/>
    <w:rsid w:val="00A92E1E"/>
    <w:rsid w:val="00A95473"/>
    <w:rsid w:val="00AA1E2B"/>
    <w:rsid w:val="00AA39C8"/>
    <w:rsid w:val="00AA517E"/>
    <w:rsid w:val="00AA5AD0"/>
    <w:rsid w:val="00AA5F9E"/>
    <w:rsid w:val="00AA6DB1"/>
    <w:rsid w:val="00AB07FD"/>
    <w:rsid w:val="00AB5B4E"/>
    <w:rsid w:val="00AB5E8D"/>
    <w:rsid w:val="00AC0616"/>
    <w:rsid w:val="00AC2167"/>
    <w:rsid w:val="00AC250C"/>
    <w:rsid w:val="00AC37B2"/>
    <w:rsid w:val="00AC7190"/>
    <w:rsid w:val="00AC7BF7"/>
    <w:rsid w:val="00AD015E"/>
    <w:rsid w:val="00AD0CAD"/>
    <w:rsid w:val="00AD1E7A"/>
    <w:rsid w:val="00AD21C7"/>
    <w:rsid w:val="00AD3B37"/>
    <w:rsid w:val="00AD3FE1"/>
    <w:rsid w:val="00AD78BD"/>
    <w:rsid w:val="00AE14C5"/>
    <w:rsid w:val="00AE2736"/>
    <w:rsid w:val="00AE5D13"/>
    <w:rsid w:val="00AE60E4"/>
    <w:rsid w:val="00AF034B"/>
    <w:rsid w:val="00AF0410"/>
    <w:rsid w:val="00AF0D2A"/>
    <w:rsid w:val="00AF289B"/>
    <w:rsid w:val="00AF2F99"/>
    <w:rsid w:val="00AF3E7F"/>
    <w:rsid w:val="00AF3FBD"/>
    <w:rsid w:val="00AF716C"/>
    <w:rsid w:val="00B00BBF"/>
    <w:rsid w:val="00B037C3"/>
    <w:rsid w:val="00B07257"/>
    <w:rsid w:val="00B10C54"/>
    <w:rsid w:val="00B11778"/>
    <w:rsid w:val="00B1333B"/>
    <w:rsid w:val="00B1418D"/>
    <w:rsid w:val="00B16396"/>
    <w:rsid w:val="00B1779D"/>
    <w:rsid w:val="00B17ECE"/>
    <w:rsid w:val="00B2146A"/>
    <w:rsid w:val="00B21F8C"/>
    <w:rsid w:val="00B24419"/>
    <w:rsid w:val="00B27E06"/>
    <w:rsid w:val="00B30DCB"/>
    <w:rsid w:val="00B351D1"/>
    <w:rsid w:val="00B35E71"/>
    <w:rsid w:val="00B36B28"/>
    <w:rsid w:val="00B37F20"/>
    <w:rsid w:val="00B40E57"/>
    <w:rsid w:val="00B4129B"/>
    <w:rsid w:val="00B4388C"/>
    <w:rsid w:val="00B454DC"/>
    <w:rsid w:val="00B45880"/>
    <w:rsid w:val="00B4669C"/>
    <w:rsid w:val="00B46889"/>
    <w:rsid w:val="00B52FA9"/>
    <w:rsid w:val="00B54309"/>
    <w:rsid w:val="00B554B8"/>
    <w:rsid w:val="00B561A7"/>
    <w:rsid w:val="00B5671A"/>
    <w:rsid w:val="00B5743F"/>
    <w:rsid w:val="00B65737"/>
    <w:rsid w:val="00B6618A"/>
    <w:rsid w:val="00B710D0"/>
    <w:rsid w:val="00B71F4F"/>
    <w:rsid w:val="00B74B81"/>
    <w:rsid w:val="00B8225E"/>
    <w:rsid w:val="00B830C7"/>
    <w:rsid w:val="00B85BF0"/>
    <w:rsid w:val="00B87C9D"/>
    <w:rsid w:val="00B917C4"/>
    <w:rsid w:val="00B92FA5"/>
    <w:rsid w:val="00B9315C"/>
    <w:rsid w:val="00B96E42"/>
    <w:rsid w:val="00B96EAF"/>
    <w:rsid w:val="00B97941"/>
    <w:rsid w:val="00BA0E57"/>
    <w:rsid w:val="00BA619B"/>
    <w:rsid w:val="00BA79B1"/>
    <w:rsid w:val="00BB148D"/>
    <w:rsid w:val="00BB4065"/>
    <w:rsid w:val="00BB4599"/>
    <w:rsid w:val="00BB6DF0"/>
    <w:rsid w:val="00BB743C"/>
    <w:rsid w:val="00BB7F61"/>
    <w:rsid w:val="00BC10DE"/>
    <w:rsid w:val="00BC2098"/>
    <w:rsid w:val="00BC20E0"/>
    <w:rsid w:val="00BC3045"/>
    <w:rsid w:val="00BC4B5F"/>
    <w:rsid w:val="00BC51D5"/>
    <w:rsid w:val="00BC6BA0"/>
    <w:rsid w:val="00BC70AB"/>
    <w:rsid w:val="00BC7FAC"/>
    <w:rsid w:val="00BD09BB"/>
    <w:rsid w:val="00BD56C7"/>
    <w:rsid w:val="00BE0067"/>
    <w:rsid w:val="00BE0608"/>
    <w:rsid w:val="00BE2280"/>
    <w:rsid w:val="00BE785B"/>
    <w:rsid w:val="00BF01B1"/>
    <w:rsid w:val="00BF08BE"/>
    <w:rsid w:val="00BF119B"/>
    <w:rsid w:val="00BF138D"/>
    <w:rsid w:val="00BF197F"/>
    <w:rsid w:val="00BF1B76"/>
    <w:rsid w:val="00BF2336"/>
    <w:rsid w:val="00BF4ED0"/>
    <w:rsid w:val="00BF4F43"/>
    <w:rsid w:val="00BF61A9"/>
    <w:rsid w:val="00BF689F"/>
    <w:rsid w:val="00BF68D6"/>
    <w:rsid w:val="00C007E5"/>
    <w:rsid w:val="00C013FB"/>
    <w:rsid w:val="00C0469C"/>
    <w:rsid w:val="00C05110"/>
    <w:rsid w:val="00C12DE5"/>
    <w:rsid w:val="00C1340A"/>
    <w:rsid w:val="00C17057"/>
    <w:rsid w:val="00C17FD4"/>
    <w:rsid w:val="00C22D3A"/>
    <w:rsid w:val="00C241C5"/>
    <w:rsid w:val="00C26690"/>
    <w:rsid w:val="00C27CE9"/>
    <w:rsid w:val="00C308D5"/>
    <w:rsid w:val="00C30E50"/>
    <w:rsid w:val="00C31F07"/>
    <w:rsid w:val="00C321FC"/>
    <w:rsid w:val="00C32AA2"/>
    <w:rsid w:val="00C34939"/>
    <w:rsid w:val="00C40577"/>
    <w:rsid w:val="00C41757"/>
    <w:rsid w:val="00C43698"/>
    <w:rsid w:val="00C43A91"/>
    <w:rsid w:val="00C43B99"/>
    <w:rsid w:val="00C444DF"/>
    <w:rsid w:val="00C44E0D"/>
    <w:rsid w:val="00C4537D"/>
    <w:rsid w:val="00C4594F"/>
    <w:rsid w:val="00C46C29"/>
    <w:rsid w:val="00C47117"/>
    <w:rsid w:val="00C47465"/>
    <w:rsid w:val="00C47C23"/>
    <w:rsid w:val="00C50119"/>
    <w:rsid w:val="00C51627"/>
    <w:rsid w:val="00C51E9C"/>
    <w:rsid w:val="00C520A6"/>
    <w:rsid w:val="00C5615F"/>
    <w:rsid w:val="00C616A7"/>
    <w:rsid w:val="00C616B4"/>
    <w:rsid w:val="00C617B4"/>
    <w:rsid w:val="00C61827"/>
    <w:rsid w:val="00C6198D"/>
    <w:rsid w:val="00C62AC3"/>
    <w:rsid w:val="00C62AF3"/>
    <w:rsid w:val="00C6725A"/>
    <w:rsid w:val="00C709A5"/>
    <w:rsid w:val="00C74A39"/>
    <w:rsid w:val="00C76139"/>
    <w:rsid w:val="00C76732"/>
    <w:rsid w:val="00C77E95"/>
    <w:rsid w:val="00C80555"/>
    <w:rsid w:val="00C815B2"/>
    <w:rsid w:val="00C8232F"/>
    <w:rsid w:val="00C846D0"/>
    <w:rsid w:val="00C85D72"/>
    <w:rsid w:val="00C86C30"/>
    <w:rsid w:val="00C86E0C"/>
    <w:rsid w:val="00C86F1F"/>
    <w:rsid w:val="00C87093"/>
    <w:rsid w:val="00C87B94"/>
    <w:rsid w:val="00C94DB5"/>
    <w:rsid w:val="00C9632E"/>
    <w:rsid w:val="00C9727A"/>
    <w:rsid w:val="00C97609"/>
    <w:rsid w:val="00CA16D5"/>
    <w:rsid w:val="00CA3107"/>
    <w:rsid w:val="00CA6A0D"/>
    <w:rsid w:val="00CA74BF"/>
    <w:rsid w:val="00CA76EB"/>
    <w:rsid w:val="00CA76FF"/>
    <w:rsid w:val="00CB0A0F"/>
    <w:rsid w:val="00CB2A1B"/>
    <w:rsid w:val="00CB3F9F"/>
    <w:rsid w:val="00CB552F"/>
    <w:rsid w:val="00CC0B76"/>
    <w:rsid w:val="00CC1C35"/>
    <w:rsid w:val="00CC1D1A"/>
    <w:rsid w:val="00CC35CD"/>
    <w:rsid w:val="00CC429F"/>
    <w:rsid w:val="00CC500F"/>
    <w:rsid w:val="00CC5F1B"/>
    <w:rsid w:val="00CC6F25"/>
    <w:rsid w:val="00CD2DA4"/>
    <w:rsid w:val="00CD425F"/>
    <w:rsid w:val="00CD650B"/>
    <w:rsid w:val="00CD7901"/>
    <w:rsid w:val="00CE01D5"/>
    <w:rsid w:val="00CF0FE8"/>
    <w:rsid w:val="00CF4DD3"/>
    <w:rsid w:val="00CF5E12"/>
    <w:rsid w:val="00CF7C19"/>
    <w:rsid w:val="00CF7D47"/>
    <w:rsid w:val="00D005DF"/>
    <w:rsid w:val="00D01238"/>
    <w:rsid w:val="00D05B7E"/>
    <w:rsid w:val="00D06B6F"/>
    <w:rsid w:val="00D1117B"/>
    <w:rsid w:val="00D1141E"/>
    <w:rsid w:val="00D11743"/>
    <w:rsid w:val="00D1429E"/>
    <w:rsid w:val="00D145F6"/>
    <w:rsid w:val="00D14E61"/>
    <w:rsid w:val="00D16BBD"/>
    <w:rsid w:val="00D173F0"/>
    <w:rsid w:val="00D22A7D"/>
    <w:rsid w:val="00D23C45"/>
    <w:rsid w:val="00D25385"/>
    <w:rsid w:val="00D2573C"/>
    <w:rsid w:val="00D25764"/>
    <w:rsid w:val="00D25F07"/>
    <w:rsid w:val="00D26100"/>
    <w:rsid w:val="00D26B80"/>
    <w:rsid w:val="00D31481"/>
    <w:rsid w:val="00D320CF"/>
    <w:rsid w:val="00D3228F"/>
    <w:rsid w:val="00D33311"/>
    <w:rsid w:val="00D34BC9"/>
    <w:rsid w:val="00D36799"/>
    <w:rsid w:val="00D37DE2"/>
    <w:rsid w:val="00D41E4C"/>
    <w:rsid w:val="00D42CBF"/>
    <w:rsid w:val="00D44260"/>
    <w:rsid w:val="00D505A5"/>
    <w:rsid w:val="00D50AC3"/>
    <w:rsid w:val="00D51D0C"/>
    <w:rsid w:val="00D52AB9"/>
    <w:rsid w:val="00D541CE"/>
    <w:rsid w:val="00D55D29"/>
    <w:rsid w:val="00D57DDB"/>
    <w:rsid w:val="00D6016A"/>
    <w:rsid w:val="00D625D8"/>
    <w:rsid w:val="00D673C1"/>
    <w:rsid w:val="00D71817"/>
    <w:rsid w:val="00D720AB"/>
    <w:rsid w:val="00D72B0E"/>
    <w:rsid w:val="00D809B5"/>
    <w:rsid w:val="00D824C0"/>
    <w:rsid w:val="00D82A9F"/>
    <w:rsid w:val="00D83BD7"/>
    <w:rsid w:val="00D919CC"/>
    <w:rsid w:val="00D91A1F"/>
    <w:rsid w:val="00D93D58"/>
    <w:rsid w:val="00DA03A4"/>
    <w:rsid w:val="00DA0731"/>
    <w:rsid w:val="00DA1640"/>
    <w:rsid w:val="00DA4444"/>
    <w:rsid w:val="00DA566D"/>
    <w:rsid w:val="00DB44E2"/>
    <w:rsid w:val="00DB4E2F"/>
    <w:rsid w:val="00DC475A"/>
    <w:rsid w:val="00DC515F"/>
    <w:rsid w:val="00DC5483"/>
    <w:rsid w:val="00DC772C"/>
    <w:rsid w:val="00DD0A79"/>
    <w:rsid w:val="00DD0BF6"/>
    <w:rsid w:val="00DD187C"/>
    <w:rsid w:val="00DD2CA0"/>
    <w:rsid w:val="00DD3877"/>
    <w:rsid w:val="00DD5D6D"/>
    <w:rsid w:val="00DD6D6F"/>
    <w:rsid w:val="00DD7902"/>
    <w:rsid w:val="00DD7A2E"/>
    <w:rsid w:val="00DD7B86"/>
    <w:rsid w:val="00DD7C07"/>
    <w:rsid w:val="00DE0FAA"/>
    <w:rsid w:val="00DE1804"/>
    <w:rsid w:val="00DE1BBE"/>
    <w:rsid w:val="00DE1F3C"/>
    <w:rsid w:val="00DE2030"/>
    <w:rsid w:val="00DE2717"/>
    <w:rsid w:val="00DE29CD"/>
    <w:rsid w:val="00DE3D5F"/>
    <w:rsid w:val="00DE3F1D"/>
    <w:rsid w:val="00DE4293"/>
    <w:rsid w:val="00DE453F"/>
    <w:rsid w:val="00DE4BFA"/>
    <w:rsid w:val="00DF13A6"/>
    <w:rsid w:val="00DF2618"/>
    <w:rsid w:val="00DF449C"/>
    <w:rsid w:val="00DF7EA9"/>
    <w:rsid w:val="00E011F9"/>
    <w:rsid w:val="00E0194E"/>
    <w:rsid w:val="00E031DE"/>
    <w:rsid w:val="00E03B88"/>
    <w:rsid w:val="00E03F89"/>
    <w:rsid w:val="00E0650A"/>
    <w:rsid w:val="00E0732F"/>
    <w:rsid w:val="00E07359"/>
    <w:rsid w:val="00E1188C"/>
    <w:rsid w:val="00E11E59"/>
    <w:rsid w:val="00E13EEA"/>
    <w:rsid w:val="00E151E6"/>
    <w:rsid w:val="00E17165"/>
    <w:rsid w:val="00E174D1"/>
    <w:rsid w:val="00E174F2"/>
    <w:rsid w:val="00E17916"/>
    <w:rsid w:val="00E20758"/>
    <w:rsid w:val="00E2101C"/>
    <w:rsid w:val="00E21899"/>
    <w:rsid w:val="00E2416F"/>
    <w:rsid w:val="00E26394"/>
    <w:rsid w:val="00E26B91"/>
    <w:rsid w:val="00E3088C"/>
    <w:rsid w:val="00E3737A"/>
    <w:rsid w:val="00E4085C"/>
    <w:rsid w:val="00E42418"/>
    <w:rsid w:val="00E426FF"/>
    <w:rsid w:val="00E44318"/>
    <w:rsid w:val="00E47E31"/>
    <w:rsid w:val="00E529E7"/>
    <w:rsid w:val="00E52A00"/>
    <w:rsid w:val="00E53127"/>
    <w:rsid w:val="00E5668B"/>
    <w:rsid w:val="00E56CD7"/>
    <w:rsid w:val="00E5779A"/>
    <w:rsid w:val="00E61A87"/>
    <w:rsid w:val="00E61E7F"/>
    <w:rsid w:val="00E63CAB"/>
    <w:rsid w:val="00E6441F"/>
    <w:rsid w:val="00E6544E"/>
    <w:rsid w:val="00E66471"/>
    <w:rsid w:val="00E67DCE"/>
    <w:rsid w:val="00E73CE5"/>
    <w:rsid w:val="00E73EA2"/>
    <w:rsid w:val="00E806CA"/>
    <w:rsid w:val="00E84242"/>
    <w:rsid w:val="00E85B32"/>
    <w:rsid w:val="00E86F41"/>
    <w:rsid w:val="00E92E45"/>
    <w:rsid w:val="00E96BAA"/>
    <w:rsid w:val="00E96F49"/>
    <w:rsid w:val="00E97343"/>
    <w:rsid w:val="00EA00D0"/>
    <w:rsid w:val="00EA0E42"/>
    <w:rsid w:val="00EA1276"/>
    <w:rsid w:val="00EA235C"/>
    <w:rsid w:val="00EA6583"/>
    <w:rsid w:val="00EA6789"/>
    <w:rsid w:val="00EA6C1F"/>
    <w:rsid w:val="00EB1910"/>
    <w:rsid w:val="00EC1415"/>
    <w:rsid w:val="00EC3A4F"/>
    <w:rsid w:val="00EC526D"/>
    <w:rsid w:val="00EC54DF"/>
    <w:rsid w:val="00EC6F2B"/>
    <w:rsid w:val="00ED00B3"/>
    <w:rsid w:val="00ED2AAB"/>
    <w:rsid w:val="00ED3320"/>
    <w:rsid w:val="00ED74B5"/>
    <w:rsid w:val="00EE1C46"/>
    <w:rsid w:val="00EE5A93"/>
    <w:rsid w:val="00EE6AD5"/>
    <w:rsid w:val="00EE6C8D"/>
    <w:rsid w:val="00EE70FA"/>
    <w:rsid w:val="00EE7F0C"/>
    <w:rsid w:val="00EF0081"/>
    <w:rsid w:val="00EF054D"/>
    <w:rsid w:val="00EF0B27"/>
    <w:rsid w:val="00EF581E"/>
    <w:rsid w:val="00EF5CD1"/>
    <w:rsid w:val="00EF5F7D"/>
    <w:rsid w:val="00EF72A7"/>
    <w:rsid w:val="00F0002D"/>
    <w:rsid w:val="00F00055"/>
    <w:rsid w:val="00F00619"/>
    <w:rsid w:val="00F01225"/>
    <w:rsid w:val="00F022C6"/>
    <w:rsid w:val="00F03BC2"/>
    <w:rsid w:val="00F047C9"/>
    <w:rsid w:val="00F05F43"/>
    <w:rsid w:val="00F06494"/>
    <w:rsid w:val="00F07D5D"/>
    <w:rsid w:val="00F115F3"/>
    <w:rsid w:val="00F125AC"/>
    <w:rsid w:val="00F128E7"/>
    <w:rsid w:val="00F136AC"/>
    <w:rsid w:val="00F1793B"/>
    <w:rsid w:val="00F17B7A"/>
    <w:rsid w:val="00F3155E"/>
    <w:rsid w:val="00F327EA"/>
    <w:rsid w:val="00F32B6E"/>
    <w:rsid w:val="00F33D90"/>
    <w:rsid w:val="00F33FC1"/>
    <w:rsid w:val="00F34DDB"/>
    <w:rsid w:val="00F35AC4"/>
    <w:rsid w:val="00F35BD0"/>
    <w:rsid w:val="00F368DB"/>
    <w:rsid w:val="00F3750D"/>
    <w:rsid w:val="00F40690"/>
    <w:rsid w:val="00F451C1"/>
    <w:rsid w:val="00F4661E"/>
    <w:rsid w:val="00F509EE"/>
    <w:rsid w:val="00F50B1D"/>
    <w:rsid w:val="00F512B3"/>
    <w:rsid w:val="00F543A5"/>
    <w:rsid w:val="00F55450"/>
    <w:rsid w:val="00F56165"/>
    <w:rsid w:val="00F57D5C"/>
    <w:rsid w:val="00F611CD"/>
    <w:rsid w:val="00F61EE1"/>
    <w:rsid w:val="00F62172"/>
    <w:rsid w:val="00F666BF"/>
    <w:rsid w:val="00F66FB8"/>
    <w:rsid w:val="00F677C9"/>
    <w:rsid w:val="00F677CE"/>
    <w:rsid w:val="00F76179"/>
    <w:rsid w:val="00F83BCD"/>
    <w:rsid w:val="00F84B03"/>
    <w:rsid w:val="00F84BF3"/>
    <w:rsid w:val="00F84CE0"/>
    <w:rsid w:val="00F87498"/>
    <w:rsid w:val="00F87675"/>
    <w:rsid w:val="00F91123"/>
    <w:rsid w:val="00F918B4"/>
    <w:rsid w:val="00F92D7A"/>
    <w:rsid w:val="00F9526A"/>
    <w:rsid w:val="00F95920"/>
    <w:rsid w:val="00F97E15"/>
    <w:rsid w:val="00FA0DEB"/>
    <w:rsid w:val="00FA20A7"/>
    <w:rsid w:val="00FA347C"/>
    <w:rsid w:val="00FA36F7"/>
    <w:rsid w:val="00FB0E04"/>
    <w:rsid w:val="00FB1713"/>
    <w:rsid w:val="00FB1D18"/>
    <w:rsid w:val="00FB39F4"/>
    <w:rsid w:val="00FB6A9B"/>
    <w:rsid w:val="00FC127C"/>
    <w:rsid w:val="00FC2C82"/>
    <w:rsid w:val="00FC4288"/>
    <w:rsid w:val="00FC4FB1"/>
    <w:rsid w:val="00FC5932"/>
    <w:rsid w:val="00FC5EF2"/>
    <w:rsid w:val="00FC61B7"/>
    <w:rsid w:val="00FC7E33"/>
    <w:rsid w:val="00FD1438"/>
    <w:rsid w:val="00FD5777"/>
    <w:rsid w:val="00FD76AE"/>
    <w:rsid w:val="00FD76DD"/>
    <w:rsid w:val="00FD7AAE"/>
    <w:rsid w:val="00FE05DE"/>
    <w:rsid w:val="00FE4A7D"/>
    <w:rsid w:val="00FE4BC2"/>
    <w:rsid w:val="00FE4BC6"/>
    <w:rsid w:val="00FE6567"/>
    <w:rsid w:val="00FE6D85"/>
    <w:rsid w:val="00FF04F4"/>
    <w:rsid w:val="00FF3095"/>
    <w:rsid w:val="00FF6B98"/>
    <w:rsid w:val="00FF6C25"/>
    <w:rsid w:val="00FF705E"/>
    <w:rsid w:val="00FF7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pPr>
      <w:spacing w:after="200" w:line="276" w:lineRule="auto"/>
    </w:pPr>
    <w:rPr>
      <w:sz w:val="22"/>
      <w:szCs w:val="22"/>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rsid w:val="00E5779A"/>
    <w:pPr>
      <w:spacing w:before="100" w:beforeAutospacing="1" w:after="100" w:afterAutospacing="1" w:line="240" w:lineRule="auto"/>
    </w:pPr>
    <w:rPr>
      <w:sz w:val="24"/>
      <w:szCs w:val="24"/>
      <w:lang w:val="en-US"/>
    </w:rPr>
  </w:style>
  <w:style w:type="character" w:customStyle="1" w:styleId="normalchar">
    <w:name w:val="normal__char"/>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link w:val="EndnoteText"/>
    <w:uiPriority w:val="99"/>
    <w:semiHidden/>
    <w:locked/>
    <w:rsid w:val="00140F6C"/>
    <w:rPr>
      <w:rFonts w:cs="Times New Roman"/>
      <w:sz w:val="20"/>
      <w:szCs w:val="20"/>
    </w:rPr>
  </w:style>
  <w:style w:type="character" w:styleId="EndnoteReference">
    <w:name w:val="endnote reference"/>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uiPriority w:val="99"/>
    <w:qFormat/>
    <w:rsid w:val="00140F6C"/>
    <w:rPr>
      <w:rFonts w:cs="Times New Roman"/>
      <w:vertAlign w:val="superscript"/>
    </w:rPr>
  </w:style>
  <w:style w:type="character" w:customStyle="1" w:styleId="fftimenewsromanfs12pt1">
    <w:name w:val="ff_time_news_roman_fs_12pt1"/>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link w:val="BodyTextIndent2"/>
    <w:uiPriority w:val="99"/>
    <w:semiHidden/>
    <w:locked/>
    <w:rsid w:val="00B30DCB"/>
    <w:rPr>
      <w:rFonts w:cs="Times New Roman"/>
    </w:rPr>
  </w:style>
  <w:style w:type="character" w:customStyle="1" w:styleId="body0020text0020indentchar">
    <w:name w:val="body_0020text_0020indent__char"/>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link w:val="BodyText2"/>
    <w:uiPriority w:val="99"/>
    <w:locked/>
    <w:rsid w:val="00A6679E"/>
    <w:rPr>
      <w:rFonts w:ascii="Times New Roman" w:hAnsi="Times New Roman" w:cs="Times New Roman"/>
      <w:sz w:val="24"/>
      <w:szCs w:val="24"/>
      <w:lang w:val="en-US"/>
    </w:rPr>
  </w:style>
  <w:style w:type="character" w:styleId="Strong">
    <w:name w:val="Strong"/>
    <w:qFormat/>
    <w:rsid w:val="00A6679E"/>
    <w:rPr>
      <w:rFonts w:cs="Times New Roman"/>
      <w:b/>
      <w:bCs/>
    </w:rPr>
  </w:style>
  <w:style w:type="character" w:customStyle="1" w:styleId="normal0020tablechar">
    <w:name w:val="normal_0020table__char"/>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link w:val="Footer"/>
    <w:uiPriority w:val="99"/>
    <w:semiHidden/>
    <w:locked/>
    <w:rsid w:val="00D71817"/>
    <w:rPr>
      <w:rFonts w:cs="Times New Roman"/>
    </w:rPr>
  </w:style>
  <w:style w:type="character" w:styleId="PageNumber">
    <w:name w:val="page number"/>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rsid w:val="00356693"/>
    <w:rPr>
      <w:rFonts w:cs="Times New Roman"/>
    </w:rPr>
  </w:style>
  <w:style w:type="character" w:customStyle="1" w:styleId="HeaderChar1">
    <w:name w:val="Header Char1"/>
    <w:rsid w:val="005D6653"/>
    <w:rPr>
      <w:rFonts w:cs="Times New Roman"/>
      <w:sz w:val="24"/>
      <w:szCs w:val="24"/>
      <w:lang w:val="en-US" w:eastAsia="en-US" w:bidi="ar-SA"/>
    </w:rPr>
  </w:style>
  <w:style w:type="character" w:customStyle="1" w:styleId="BodyTextChar1">
    <w:name w:val="Body Text Char1"/>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styleId="Emphasis">
    <w:name w:val="Emphasis"/>
    <w:uiPriority w:val="20"/>
    <w:qFormat/>
    <w:locked/>
    <w:rsid w:val="00B07257"/>
    <w:rPr>
      <w:i/>
      <w:iCs/>
    </w:rPr>
  </w:style>
</w:styles>
</file>

<file path=word/webSettings.xml><?xml version="1.0" encoding="utf-8"?>
<w:webSettings xmlns:r="http://schemas.openxmlformats.org/officeDocument/2006/relationships" xmlns:w="http://schemas.openxmlformats.org/wordprocessingml/2006/main">
  <w:divs>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35183-0A21-4BA2-BC1D-8264AF149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6465</Words>
  <Characters>23912</Characters>
  <Application>Microsoft Office Word</Application>
  <DocSecurity>0</DocSecurity>
  <Lines>199</Lines>
  <Paragraphs>60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30317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ptnam</cp:lastModifiedBy>
  <cp:revision>2</cp:revision>
  <cp:lastPrinted>2018-03-28T05:30:00Z</cp:lastPrinted>
  <dcterms:created xsi:type="dcterms:W3CDTF">2018-03-29T10:29:00Z</dcterms:created>
  <dcterms:modified xsi:type="dcterms:W3CDTF">2018-03-29T10:29:00Z</dcterms:modified>
</cp:coreProperties>
</file>