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1" w:type="dxa"/>
        <w:jc w:val="center"/>
        <w:tblLayout w:type="fixed"/>
        <w:tblLook w:val="0000" w:firstRow="0" w:lastRow="0" w:firstColumn="0" w:lastColumn="0" w:noHBand="0" w:noVBand="0"/>
      </w:tblPr>
      <w:tblGrid>
        <w:gridCol w:w="3813"/>
        <w:gridCol w:w="6098"/>
        <w:gridCol w:w="10"/>
      </w:tblGrid>
      <w:tr w:rsidR="00C404AD" w:rsidRPr="00443FD9" w14:paraId="01760881" w14:textId="77777777" w:rsidTr="00226044">
        <w:trPr>
          <w:trHeight w:val="708"/>
          <w:jc w:val="center"/>
        </w:trPr>
        <w:tc>
          <w:tcPr>
            <w:tcW w:w="3813" w:type="dxa"/>
          </w:tcPr>
          <w:p w14:paraId="7E06DE91" w14:textId="77777777" w:rsidR="00C404AD" w:rsidRPr="00443FD9" w:rsidRDefault="00C404AD" w:rsidP="00226044">
            <w:pPr>
              <w:pStyle w:val="BodyText3"/>
              <w:jc w:val="center"/>
              <w:rPr>
                <w:rFonts w:ascii="Times New Roman" w:hAnsi="Times New Roman"/>
                <w:i w:val="0"/>
                <w:iCs/>
                <w:szCs w:val="26"/>
                <w:lang w:val="vi-VN"/>
              </w:rPr>
            </w:pPr>
            <w:bookmarkStart w:id="0" w:name="_Hlk45022207"/>
            <w:bookmarkStart w:id="1" w:name="_Hlk35690362"/>
            <w:bookmarkStart w:id="2" w:name="_Hlk35690343"/>
            <w:r w:rsidRPr="00443FD9">
              <w:rPr>
                <w:rFonts w:ascii="Times New Roman" w:hAnsi="Times New Roman"/>
                <w:i w:val="0"/>
                <w:iCs/>
                <w:szCs w:val="26"/>
                <w:lang w:val="vi-VN"/>
              </w:rPr>
              <w:t>BỘ KẾ HOẠCH VÀ ĐẦU TƯ</w:t>
            </w:r>
          </w:p>
          <w:p w14:paraId="68955BC8" w14:textId="77777777" w:rsidR="00C404AD" w:rsidRPr="00443FD9" w:rsidRDefault="00C404AD" w:rsidP="00226044">
            <w:pPr>
              <w:pStyle w:val="BodyText3"/>
              <w:jc w:val="center"/>
              <w:rPr>
                <w:rFonts w:ascii="Times New Roman" w:hAnsi="Times New Roman"/>
                <w:b/>
                <w:i w:val="0"/>
                <w:iCs/>
                <w:szCs w:val="26"/>
                <w:lang w:val="vi-VN"/>
              </w:rPr>
            </w:pPr>
            <w:r w:rsidRPr="00443FD9">
              <w:rPr>
                <w:rFonts w:ascii="Times New Roman" w:hAnsi="Times New Roman"/>
                <w:b/>
                <w:i w:val="0"/>
                <w:iCs/>
                <w:szCs w:val="26"/>
                <w:lang w:val="vi-VN"/>
              </w:rPr>
              <w:t>TỔNG CỤC THỐNG KÊ</w:t>
            </w:r>
          </w:p>
          <w:p w14:paraId="44EEF247" w14:textId="77777777" w:rsidR="00C404AD" w:rsidRPr="00443FD9" w:rsidRDefault="00C404AD" w:rsidP="00226044">
            <w:pPr>
              <w:spacing w:line="192" w:lineRule="auto"/>
              <w:jc w:val="center"/>
              <w:rPr>
                <w:b w:val="0"/>
                <w:bCs/>
                <w:i w:val="0"/>
                <w:iCs/>
                <w:snapToGrid w:val="0"/>
                <w:sz w:val="26"/>
                <w:szCs w:val="26"/>
                <w:lang w:val="vi-VN"/>
              </w:rPr>
            </w:pPr>
            <w:r w:rsidRPr="00443FD9">
              <w:rPr>
                <w:b w:val="0"/>
                <w:bCs/>
                <w:i w:val="0"/>
                <w:iCs/>
                <w:noProof/>
                <w:sz w:val="26"/>
                <w:szCs w:val="26"/>
              </w:rPr>
              <mc:AlternateContent>
                <mc:Choice Requires="wps">
                  <w:drawing>
                    <wp:anchor distT="4294967294" distB="4294967294" distL="114300" distR="114300" simplePos="0" relativeHeight="251664384" behindDoc="0" locked="0" layoutInCell="1" allowOverlap="1" wp14:anchorId="13CA3158" wp14:editId="4ED3C13A">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45E578" id="Straight Connector 7"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1DD179D8" w14:textId="77777777" w:rsidR="00C404AD" w:rsidRPr="00443FD9" w:rsidRDefault="00C404AD" w:rsidP="00226044">
            <w:pPr>
              <w:pStyle w:val="Heading2"/>
              <w:spacing w:before="0"/>
              <w:jc w:val="center"/>
              <w:rPr>
                <w:rFonts w:ascii="Times New Roman" w:hAnsi="Times New Roman"/>
                <w:i w:val="0"/>
                <w:iCs/>
                <w:color w:val="auto"/>
                <w:lang w:val="vi-VN"/>
              </w:rPr>
            </w:pPr>
            <w:r w:rsidRPr="00443FD9">
              <w:rPr>
                <w:rFonts w:ascii="Times New Roman" w:hAnsi="Times New Roman"/>
                <w:i w:val="0"/>
                <w:iCs/>
                <w:color w:val="auto"/>
                <w:lang w:val="vi-VN"/>
              </w:rPr>
              <w:t>CỘNG HÒA XÃ HỘI CHỦ NGHĨA VIỆT NAM</w:t>
            </w:r>
          </w:p>
          <w:p w14:paraId="083C041A" w14:textId="77777777" w:rsidR="00C404AD" w:rsidRPr="00443FD9" w:rsidRDefault="00C404AD" w:rsidP="00226044">
            <w:pPr>
              <w:pStyle w:val="Heading5"/>
              <w:spacing w:before="0"/>
              <w:jc w:val="center"/>
              <w:rPr>
                <w:rFonts w:ascii="Times New Roman" w:hAnsi="Times New Roman" w:cs="Times New Roman"/>
                <w:b w:val="0"/>
                <w:bCs/>
                <w:i w:val="0"/>
                <w:iCs/>
                <w:color w:val="auto"/>
                <w:sz w:val="28"/>
                <w:szCs w:val="28"/>
                <w:lang w:val="vi-VN"/>
              </w:rPr>
            </w:pPr>
            <w:r w:rsidRPr="00443FD9">
              <w:rPr>
                <w:rFonts w:ascii="Times New Roman" w:hAnsi="Times New Roman" w:cs="Times New Roman"/>
                <w:i w:val="0"/>
                <w:iCs/>
                <w:noProof/>
                <w:color w:val="auto"/>
                <w:sz w:val="28"/>
                <w:szCs w:val="28"/>
              </w:rPr>
              <mc:AlternateContent>
                <mc:Choice Requires="wps">
                  <w:drawing>
                    <wp:anchor distT="4294967294" distB="4294967294" distL="114300" distR="114300" simplePos="0" relativeHeight="251665408" behindDoc="0" locked="0" layoutInCell="1" allowOverlap="1" wp14:anchorId="2CA8BA1E" wp14:editId="5FF8E7E3">
                      <wp:simplePos x="0" y="0"/>
                      <wp:positionH relativeFrom="column">
                        <wp:posOffset>779889</wp:posOffset>
                      </wp:positionH>
                      <wp:positionV relativeFrom="paragraph">
                        <wp:posOffset>209550</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9981737" id="Straight Connector 8"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4pt,16.5pt" to="229.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" strokecolor="black [3213]">
                      <o:lock v:ext="edit" shapetype="f"/>
                    </v:line>
                  </w:pict>
                </mc:Fallback>
              </mc:AlternateContent>
            </w:r>
            <w:r w:rsidRPr="00443FD9">
              <w:rPr>
                <w:rFonts w:ascii="Times New Roman" w:hAnsi="Times New Roman" w:cs="Times New Roman"/>
                <w:i w:val="0"/>
                <w:iCs/>
                <w:color w:val="auto"/>
                <w:sz w:val="28"/>
                <w:szCs w:val="28"/>
                <w:lang w:val="vi-VN"/>
              </w:rPr>
              <w:t>Độc lập - Tự do - Hạnh phúc</w:t>
            </w:r>
          </w:p>
        </w:tc>
      </w:tr>
      <w:tr w:rsidR="00C404AD" w:rsidRPr="00443FD9" w14:paraId="0B816BC0" w14:textId="77777777" w:rsidTr="00226044">
        <w:trPr>
          <w:gridAfter w:val="1"/>
          <w:wAfter w:w="10" w:type="dxa"/>
          <w:trHeight w:val="454"/>
          <w:jc w:val="center"/>
        </w:trPr>
        <w:tc>
          <w:tcPr>
            <w:tcW w:w="3813" w:type="dxa"/>
          </w:tcPr>
          <w:p w14:paraId="2830F30A" w14:textId="77777777" w:rsidR="00C404AD" w:rsidRPr="00443FD9" w:rsidRDefault="00C404AD" w:rsidP="00226044">
            <w:pPr>
              <w:spacing w:line="360" w:lineRule="exact"/>
              <w:rPr>
                <w:b w:val="0"/>
                <w:i w:val="0"/>
                <w:iCs/>
                <w:snapToGrid w:val="0"/>
                <w:sz w:val="26"/>
                <w:szCs w:val="26"/>
                <w:lang w:val="vi-VN"/>
              </w:rPr>
            </w:pPr>
          </w:p>
        </w:tc>
        <w:tc>
          <w:tcPr>
            <w:tcW w:w="6098" w:type="dxa"/>
          </w:tcPr>
          <w:p w14:paraId="78E8869F" w14:textId="3A6157F3" w:rsidR="00C404AD" w:rsidRPr="00443FD9" w:rsidRDefault="00C404AD" w:rsidP="003C54A0">
            <w:pPr>
              <w:pStyle w:val="Heading4"/>
              <w:spacing w:before="0"/>
              <w:jc w:val="center"/>
              <w:rPr>
                <w:rFonts w:ascii="Times New Roman" w:hAnsi="Times New Roman"/>
                <w:i/>
                <w:snapToGrid w:val="0"/>
                <w:color w:val="auto"/>
                <w:sz w:val="28"/>
                <w:szCs w:val="28"/>
              </w:rPr>
            </w:pPr>
            <w:r w:rsidRPr="00443FD9">
              <w:rPr>
                <w:rFonts w:ascii="Times New Roman" w:hAnsi="Times New Roman"/>
                <w:i/>
                <w:color w:val="auto"/>
                <w:sz w:val="28"/>
                <w:szCs w:val="28"/>
                <w:lang w:val="vi-VN"/>
              </w:rPr>
              <w:t xml:space="preserve">Hà Nội, ngày </w:t>
            </w:r>
            <w:r w:rsidR="003C54A0">
              <w:rPr>
                <w:rFonts w:ascii="Times New Roman" w:hAnsi="Times New Roman"/>
                <w:i/>
                <w:color w:val="auto"/>
                <w:sz w:val="28"/>
                <w:szCs w:val="28"/>
              </w:rPr>
              <w:t>16</w:t>
            </w:r>
            <w:r w:rsidRPr="00443FD9">
              <w:rPr>
                <w:rFonts w:ascii="Times New Roman" w:hAnsi="Times New Roman"/>
                <w:i/>
                <w:color w:val="auto"/>
                <w:sz w:val="28"/>
                <w:szCs w:val="28"/>
                <w:lang w:val="vi-VN"/>
              </w:rPr>
              <w:t xml:space="preserve"> tháng </w:t>
            </w:r>
            <w:r w:rsidRPr="00443FD9">
              <w:rPr>
                <w:rFonts w:ascii="Times New Roman" w:hAnsi="Times New Roman"/>
                <w:i/>
                <w:color w:val="auto"/>
                <w:sz w:val="28"/>
                <w:szCs w:val="28"/>
              </w:rPr>
              <w:t>0</w:t>
            </w:r>
            <w:r w:rsidR="00C71658">
              <w:rPr>
                <w:rFonts w:ascii="Times New Roman" w:hAnsi="Times New Roman"/>
                <w:i/>
                <w:color w:val="auto"/>
                <w:sz w:val="28"/>
                <w:szCs w:val="28"/>
              </w:rPr>
              <w:t>4</w:t>
            </w:r>
            <w:r w:rsidRPr="00443FD9">
              <w:rPr>
                <w:rFonts w:ascii="Times New Roman" w:hAnsi="Times New Roman"/>
                <w:i/>
                <w:color w:val="auto"/>
                <w:sz w:val="28"/>
                <w:szCs w:val="28"/>
                <w:lang w:val="vi-VN"/>
              </w:rPr>
              <w:t xml:space="preserve"> năm 202</w:t>
            </w:r>
            <w:r w:rsidRPr="00443FD9">
              <w:rPr>
                <w:rFonts w:ascii="Times New Roman" w:hAnsi="Times New Roman"/>
                <w:i/>
                <w:color w:val="auto"/>
                <w:sz w:val="28"/>
                <w:szCs w:val="28"/>
              </w:rPr>
              <w:t>1</w:t>
            </w:r>
          </w:p>
        </w:tc>
      </w:tr>
    </w:tbl>
    <w:bookmarkEnd w:id="0"/>
    <w:p w14:paraId="7F0F68B5" w14:textId="77777777" w:rsidR="00C404AD" w:rsidRPr="00443FD9" w:rsidRDefault="00C404AD" w:rsidP="00C404AD">
      <w:pPr>
        <w:spacing w:before="240"/>
        <w:jc w:val="center"/>
        <w:rPr>
          <w:b w:val="0"/>
          <w:i w:val="0"/>
          <w:sz w:val="28"/>
          <w:szCs w:val="28"/>
          <w:lang w:val="vi-VN"/>
        </w:rPr>
      </w:pPr>
      <w:r w:rsidRPr="00443FD9">
        <w:rPr>
          <w:i w:val="0"/>
          <w:sz w:val="28"/>
          <w:szCs w:val="28"/>
          <w:lang w:val="vi-VN"/>
        </w:rPr>
        <w:t xml:space="preserve">THÔNG CÁO BÁO CHÍ </w:t>
      </w:r>
    </w:p>
    <w:p w14:paraId="0D30DE4B" w14:textId="4B275E70" w:rsidR="00C404AD" w:rsidRPr="00443FD9" w:rsidRDefault="00C404AD" w:rsidP="00C404AD">
      <w:pPr>
        <w:jc w:val="center"/>
        <w:rPr>
          <w:rFonts w:ascii="Times New Roman Bold" w:hAnsi="Times New Roman Bold"/>
          <w:i w:val="0"/>
          <w:spacing w:val="-8"/>
          <w:sz w:val="28"/>
          <w:szCs w:val="28"/>
          <w:lang w:val="vi-VN"/>
        </w:rPr>
      </w:pPr>
      <w:r w:rsidRPr="00443FD9">
        <w:rPr>
          <w:rFonts w:ascii="Times New Roman Bold" w:hAnsi="Times New Roman Bold"/>
          <w:i w:val="0"/>
          <w:spacing w:val="-8"/>
          <w:sz w:val="28"/>
          <w:szCs w:val="28"/>
          <w:lang w:val="vi-VN"/>
        </w:rPr>
        <w:t>T</w:t>
      </w:r>
      <w:r w:rsidRPr="00443FD9">
        <w:rPr>
          <w:rFonts w:ascii="Times New Roman Bold" w:hAnsi="Times New Roman Bold" w:hint="eastAsia"/>
          <w:i w:val="0"/>
          <w:spacing w:val="-8"/>
          <w:sz w:val="28"/>
          <w:szCs w:val="28"/>
          <w:lang w:val="vi-VN"/>
        </w:rPr>
        <w:t>Ì</w:t>
      </w:r>
      <w:r w:rsidRPr="00443FD9">
        <w:rPr>
          <w:rFonts w:ascii="Times New Roman Bold" w:hAnsi="Times New Roman Bold"/>
          <w:i w:val="0"/>
          <w:spacing w:val="-8"/>
          <w:sz w:val="28"/>
          <w:szCs w:val="28"/>
          <w:lang w:val="vi-VN"/>
        </w:rPr>
        <w:t>NH H</w:t>
      </w:r>
      <w:r w:rsidRPr="00443FD9">
        <w:rPr>
          <w:rFonts w:ascii="Times New Roman Bold" w:hAnsi="Times New Roman Bold" w:hint="eastAsia"/>
          <w:i w:val="0"/>
          <w:spacing w:val="-8"/>
          <w:sz w:val="28"/>
          <w:szCs w:val="28"/>
          <w:lang w:val="vi-VN"/>
        </w:rPr>
        <w:t>Ì</w:t>
      </w:r>
      <w:r w:rsidRPr="00443FD9">
        <w:rPr>
          <w:rFonts w:ascii="Times New Roman Bold" w:hAnsi="Times New Roman Bold"/>
          <w:i w:val="0"/>
          <w:spacing w:val="-8"/>
          <w:sz w:val="28"/>
          <w:szCs w:val="28"/>
          <w:lang w:val="vi-VN"/>
        </w:rPr>
        <w:t xml:space="preserve">NH LAO </w:t>
      </w:r>
      <w:r w:rsidRPr="00443FD9">
        <w:rPr>
          <w:rFonts w:ascii="Times New Roman Bold" w:hAnsi="Times New Roman Bold" w:hint="eastAsia"/>
          <w:i w:val="0"/>
          <w:spacing w:val="-8"/>
          <w:sz w:val="28"/>
          <w:szCs w:val="28"/>
          <w:lang w:val="vi-VN"/>
        </w:rPr>
        <w:t>Đ</w:t>
      </w:r>
      <w:r w:rsidRPr="00443FD9">
        <w:rPr>
          <w:rFonts w:ascii="Times New Roman Bold" w:hAnsi="Times New Roman Bold"/>
          <w:i w:val="0"/>
          <w:spacing w:val="-8"/>
          <w:sz w:val="28"/>
          <w:szCs w:val="28"/>
          <w:lang w:val="vi-VN"/>
        </w:rPr>
        <w:t>ỘNG VIỆC L</w:t>
      </w:r>
      <w:r w:rsidRPr="00443FD9">
        <w:rPr>
          <w:rFonts w:ascii="Times New Roman Bold" w:hAnsi="Times New Roman Bold" w:hint="eastAsia"/>
          <w:i w:val="0"/>
          <w:spacing w:val="-8"/>
          <w:sz w:val="28"/>
          <w:szCs w:val="28"/>
          <w:lang w:val="vi-VN"/>
        </w:rPr>
        <w:t>À</w:t>
      </w:r>
      <w:r w:rsidRPr="00443FD9">
        <w:rPr>
          <w:rFonts w:ascii="Times New Roman Bold" w:hAnsi="Times New Roman Bold"/>
          <w:i w:val="0"/>
          <w:spacing w:val="-8"/>
          <w:sz w:val="28"/>
          <w:szCs w:val="28"/>
          <w:lang w:val="vi-VN"/>
        </w:rPr>
        <w:t xml:space="preserve">M </w:t>
      </w:r>
      <w:r w:rsidRPr="00443FD9">
        <w:rPr>
          <w:rFonts w:ascii="Times New Roman Bold" w:hAnsi="Times New Roman Bold"/>
          <w:i w:val="0"/>
          <w:spacing w:val="-8"/>
          <w:sz w:val="28"/>
          <w:szCs w:val="28"/>
        </w:rPr>
        <w:t>QU</w:t>
      </w:r>
      <w:r w:rsidRPr="00443FD9">
        <w:rPr>
          <w:rFonts w:ascii="Times New Roman Bold" w:hAnsi="Times New Roman Bold" w:hint="eastAsia"/>
          <w:i w:val="0"/>
          <w:spacing w:val="-8"/>
          <w:sz w:val="28"/>
          <w:szCs w:val="28"/>
        </w:rPr>
        <w:t>Ý</w:t>
      </w:r>
      <w:r w:rsidR="00C71658">
        <w:rPr>
          <w:rFonts w:ascii="Times New Roman Bold" w:hAnsi="Times New Roman Bold"/>
          <w:i w:val="0"/>
          <w:spacing w:val="-8"/>
          <w:sz w:val="28"/>
          <w:szCs w:val="28"/>
        </w:rPr>
        <w:t xml:space="preserve"> I</w:t>
      </w:r>
      <w:r w:rsidRPr="00443FD9">
        <w:rPr>
          <w:rFonts w:ascii="Times New Roman Bold" w:hAnsi="Times New Roman Bold"/>
          <w:i w:val="0"/>
          <w:spacing w:val="-8"/>
          <w:sz w:val="28"/>
          <w:szCs w:val="28"/>
        </w:rPr>
        <w:t xml:space="preserve"> N</w:t>
      </w:r>
      <w:r w:rsidRPr="00443FD9">
        <w:rPr>
          <w:rFonts w:ascii="Times New Roman Bold" w:hAnsi="Times New Roman Bold" w:hint="eastAsia"/>
          <w:i w:val="0"/>
          <w:spacing w:val="-8"/>
          <w:sz w:val="28"/>
          <w:szCs w:val="28"/>
        </w:rPr>
        <w:t>Ă</w:t>
      </w:r>
      <w:r w:rsidRPr="00443FD9">
        <w:rPr>
          <w:rFonts w:ascii="Times New Roman Bold" w:hAnsi="Times New Roman Bold"/>
          <w:i w:val="0"/>
          <w:spacing w:val="-8"/>
          <w:sz w:val="28"/>
          <w:szCs w:val="28"/>
        </w:rPr>
        <w:t>M 202</w:t>
      </w:r>
      <w:r w:rsidR="00996957">
        <w:rPr>
          <w:rFonts w:ascii="Times New Roman Bold" w:hAnsi="Times New Roman Bold"/>
          <w:i w:val="0"/>
          <w:spacing w:val="-8"/>
          <w:sz w:val="28"/>
          <w:szCs w:val="28"/>
        </w:rPr>
        <w:t>1</w:t>
      </w:r>
    </w:p>
    <w:p w14:paraId="26CCA45C" w14:textId="77777777" w:rsidR="00C404AD" w:rsidRPr="00443FD9" w:rsidRDefault="00C404AD" w:rsidP="00C404AD">
      <w:pPr>
        <w:jc w:val="center"/>
        <w:rPr>
          <w:i w:val="0"/>
          <w:sz w:val="28"/>
          <w:szCs w:val="28"/>
          <w:lang w:val="vi-VN"/>
        </w:rPr>
      </w:pPr>
      <w:r w:rsidRPr="00443FD9">
        <w:rPr>
          <w:i w:val="0"/>
          <w:noProof/>
          <w:szCs w:val="26"/>
        </w:rPr>
        <mc:AlternateContent>
          <mc:Choice Requires="wps">
            <w:drawing>
              <wp:anchor distT="4294967291" distB="4294967291" distL="114300" distR="114300" simplePos="0" relativeHeight="251666432" behindDoc="0" locked="0" layoutInCell="1" allowOverlap="1" wp14:anchorId="6AE4EB3E" wp14:editId="6B21AC6C">
                <wp:simplePos x="0" y="0"/>
                <wp:positionH relativeFrom="column">
                  <wp:posOffset>2249805</wp:posOffset>
                </wp:positionH>
                <wp:positionV relativeFrom="paragraph">
                  <wp:posOffset>22224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C72E4A" id="_x0000_t32" coordsize="21600,21600" o:spt="32" o:oned="t" path="m,l21600,21600e" filled="f">
                <v:path arrowok="t" fillok="f" o:connecttype="none"/>
                <o:lock v:ext="edit" shapetype="t"/>
              </v:shapetype>
              <v:shape id="AutoShape 3" o:spid="_x0000_s1026" type="#_x0000_t32" style="position:absolute;margin-left:177.15pt;margin-top:1.75pt;width:102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"/>
            </w:pict>
          </mc:Fallback>
        </mc:AlternateContent>
      </w:r>
    </w:p>
    <w:bookmarkEnd w:id="1"/>
    <w:bookmarkEnd w:id="2"/>
    <w:p w14:paraId="017C4460" w14:textId="77777777" w:rsidR="00C71658" w:rsidRPr="00D20C7E" w:rsidRDefault="00C71658" w:rsidP="005C4CF1">
      <w:pPr>
        <w:pStyle w:val="NormalWeb"/>
        <w:shd w:val="clear" w:color="auto" w:fill="FFFFFF"/>
        <w:spacing w:before="120" w:beforeAutospacing="0" w:after="120" w:afterAutospacing="0" w:line="242" w:lineRule="auto"/>
        <w:ind w:firstLine="720"/>
        <w:jc w:val="both"/>
        <w:rPr>
          <w:b w:val="0"/>
          <w:i w:val="0"/>
          <w:sz w:val="28"/>
          <w:szCs w:val="28"/>
          <w:lang w:val="en-GB"/>
        </w:rPr>
      </w:pPr>
      <w:r>
        <w:rPr>
          <w:b w:val="0"/>
          <w:i w:val="0"/>
          <w:sz w:val="28"/>
          <w:szCs w:val="28"/>
          <w:lang w:val="en-GB"/>
        </w:rPr>
        <w:t xml:space="preserve">Trong quý I năm 2021, thị trường lao động Việt Nam đã hứng chịu những tác động xấu do sự bùng phát lần thứ 3 của Đại dịch Covid 19. Kết quả </w:t>
      </w:r>
      <w:r w:rsidRPr="00D20C7E">
        <w:rPr>
          <w:b w:val="0"/>
          <w:i w:val="0"/>
          <w:sz w:val="28"/>
          <w:szCs w:val="28"/>
          <w:lang w:val="en-GB"/>
        </w:rPr>
        <w:t>điều tra lao động việc làm quý I năm 202</w:t>
      </w:r>
      <w:r>
        <w:rPr>
          <w:b w:val="0"/>
          <w:i w:val="0"/>
          <w:sz w:val="28"/>
          <w:szCs w:val="28"/>
          <w:lang w:val="en-GB"/>
        </w:rPr>
        <w:t>1</w:t>
      </w:r>
      <w:r w:rsidRPr="00D20C7E">
        <w:rPr>
          <w:b w:val="0"/>
          <w:i w:val="0"/>
          <w:sz w:val="28"/>
          <w:szCs w:val="28"/>
          <w:lang w:val="en-GB"/>
        </w:rPr>
        <w:t xml:space="preserve"> ghi nhận </w:t>
      </w:r>
      <w:r>
        <w:rPr>
          <w:b w:val="0"/>
          <w:i w:val="0"/>
          <w:sz w:val="28"/>
          <w:szCs w:val="28"/>
          <w:lang w:val="en-GB"/>
        </w:rPr>
        <w:t>số người tham gia thị trường lao động giảm so với quý trước và so với cùng kỳ năm trước. Trong quý đầu năm 2021, cả nước có 9,1 triệu lao động từ 15 tuổi trở lên chịu ảnh hưởng của dịch Covid 19. Tỷ lệ lao động có việc làm phi chính thức và lao động</w:t>
      </w:r>
      <w:r w:rsidRPr="00D20C7E">
        <w:rPr>
          <w:b w:val="0"/>
          <w:i w:val="0"/>
          <w:sz w:val="28"/>
          <w:szCs w:val="28"/>
          <w:lang w:val="en-GB"/>
        </w:rPr>
        <w:t xml:space="preserve"> thiếu việc làm </w:t>
      </w:r>
      <w:r>
        <w:rPr>
          <w:b w:val="0"/>
          <w:i w:val="0"/>
          <w:sz w:val="28"/>
          <w:szCs w:val="28"/>
          <w:lang w:val="en-GB"/>
        </w:rPr>
        <w:t>đều tăng</w:t>
      </w:r>
      <w:r w:rsidRPr="00D20C7E">
        <w:rPr>
          <w:b w:val="0"/>
          <w:i w:val="0"/>
          <w:sz w:val="28"/>
          <w:szCs w:val="28"/>
          <w:lang w:val="en-GB"/>
        </w:rPr>
        <w:t xml:space="preserve"> so với quý trước và cùng kỳ năm trước. </w:t>
      </w:r>
      <w:r w:rsidRPr="00282BC4">
        <w:rPr>
          <w:b w:val="0"/>
          <w:i w:val="0"/>
          <w:sz w:val="28"/>
          <w:szCs w:val="28"/>
          <w:lang w:val="en-GB"/>
        </w:rPr>
        <w:t xml:space="preserve">Điểm sáng đáng lưu ý </w:t>
      </w:r>
      <w:r>
        <w:rPr>
          <w:b w:val="0"/>
          <w:i w:val="0"/>
          <w:sz w:val="28"/>
          <w:szCs w:val="28"/>
          <w:lang w:val="en-GB"/>
        </w:rPr>
        <w:t xml:space="preserve">nhất </w:t>
      </w:r>
      <w:r w:rsidRPr="00282BC4">
        <w:rPr>
          <w:b w:val="0"/>
          <w:i w:val="0"/>
          <w:sz w:val="28"/>
          <w:szCs w:val="28"/>
          <w:lang w:val="en-GB"/>
        </w:rPr>
        <w:t>trong quý I của thị trường lao động là sự gia tăng mức thu nhập từ công việc của người lao động so với quý trước và cùng kỳ năm trước.</w:t>
      </w:r>
      <w:r>
        <w:rPr>
          <w:b w:val="0"/>
          <w:i w:val="0"/>
          <w:sz w:val="28"/>
          <w:szCs w:val="28"/>
          <w:lang w:val="en-GB"/>
        </w:rPr>
        <w:t xml:space="preserve">  </w:t>
      </w:r>
    </w:p>
    <w:p w14:paraId="1757CBC7" w14:textId="4FE93717" w:rsidR="00C71658" w:rsidRPr="00AD0225" w:rsidRDefault="00C71658" w:rsidP="005C4CF1">
      <w:pPr>
        <w:spacing w:before="120" w:after="120" w:line="242" w:lineRule="auto"/>
        <w:ind w:firstLine="709"/>
        <w:jc w:val="both"/>
        <w:rPr>
          <w:rFonts w:eastAsia="Calibri"/>
          <w:i w:val="0"/>
          <w:iCs/>
          <w:color w:val="000000" w:themeColor="text1"/>
          <w:sz w:val="28"/>
          <w:szCs w:val="28"/>
          <w:lang w:val="vi-VN"/>
        </w:rPr>
      </w:pPr>
      <w:r w:rsidRPr="00AD0225">
        <w:rPr>
          <w:rFonts w:eastAsia="Calibri"/>
          <w:i w:val="0"/>
          <w:color w:val="000000" w:themeColor="text1"/>
          <w:sz w:val="28"/>
          <w:szCs w:val="28"/>
          <w:lang w:val="vi-VN"/>
        </w:rPr>
        <w:t>Lực lượng lao động</w:t>
      </w:r>
      <w:r w:rsidRPr="00AD0225">
        <w:rPr>
          <w:rFonts w:eastAsia="Calibri"/>
          <w:i w:val="0"/>
          <w:color w:val="000000" w:themeColor="text1"/>
          <w:sz w:val="28"/>
          <w:szCs w:val="28"/>
        </w:rPr>
        <w:t xml:space="preserve"> giảm so với quý trước và cùng kỳ năm trước, </w:t>
      </w:r>
      <w:r w:rsidRPr="00AD0225">
        <w:rPr>
          <w:rFonts w:eastAsia="Calibri"/>
          <w:i w:val="0"/>
          <w:color w:val="000000" w:themeColor="text1"/>
          <w:sz w:val="28"/>
          <w:szCs w:val="28"/>
          <w:lang w:val="vi-VN"/>
        </w:rPr>
        <w:t>tỷ lệ lao động qua đào tạo</w:t>
      </w:r>
      <w:r w:rsidRPr="00AD0225">
        <w:rPr>
          <w:rFonts w:eastAsia="Calibri"/>
          <w:i w:val="0"/>
          <w:color w:val="000000" w:themeColor="text1"/>
          <w:sz w:val="28"/>
          <w:szCs w:val="28"/>
        </w:rPr>
        <w:t xml:space="preserve"> tăng,</w:t>
      </w:r>
      <w:r w:rsidRPr="00AD0225">
        <w:rPr>
          <w:rFonts w:eastAsia="Calibri"/>
          <w:i w:val="0"/>
          <w:color w:val="000000" w:themeColor="text1"/>
          <w:sz w:val="28"/>
          <w:szCs w:val="28"/>
          <w:lang w:val="vi-VN"/>
        </w:rPr>
        <w:t xml:space="preserve"> </w:t>
      </w:r>
      <w:r w:rsidRPr="00AD0225">
        <w:rPr>
          <w:rFonts w:eastAsia="Calibri"/>
          <w:i w:val="0"/>
          <w:color w:val="000000" w:themeColor="text1"/>
          <w:sz w:val="28"/>
          <w:szCs w:val="28"/>
        </w:rPr>
        <w:t>đạt 26</w:t>
      </w:r>
      <w:r w:rsidR="00E53D3A">
        <w:rPr>
          <w:rFonts w:eastAsia="Calibri"/>
          <w:i w:val="0"/>
          <w:color w:val="000000" w:themeColor="text1"/>
          <w:sz w:val="28"/>
          <w:szCs w:val="28"/>
        </w:rPr>
        <w:t>,0</w:t>
      </w:r>
      <w:r w:rsidRPr="00AD0225">
        <w:rPr>
          <w:rFonts w:eastAsia="Calibri"/>
          <w:i w:val="0"/>
          <w:color w:val="000000" w:themeColor="text1"/>
          <w:sz w:val="28"/>
          <w:szCs w:val="28"/>
        </w:rPr>
        <w:t>%</w:t>
      </w:r>
    </w:p>
    <w:p w14:paraId="1E314DEA" w14:textId="3150D72A" w:rsidR="00C71658" w:rsidRDefault="003F000D" w:rsidP="005C4CF1">
      <w:pPr>
        <w:overflowPunct w:val="0"/>
        <w:autoSpaceDE w:val="0"/>
        <w:autoSpaceDN w:val="0"/>
        <w:adjustRightInd w:val="0"/>
        <w:spacing w:before="120" w:after="120" w:line="242" w:lineRule="auto"/>
        <w:ind w:firstLine="709"/>
        <w:jc w:val="both"/>
        <w:rPr>
          <w:b w:val="0"/>
          <w:i w:val="0"/>
          <w:sz w:val="28"/>
          <w:szCs w:val="28"/>
          <w:lang w:val="en-GB"/>
        </w:rPr>
      </w:pPr>
      <w:r w:rsidRPr="003F000D">
        <w:rPr>
          <w:b w:val="0"/>
          <w:i w:val="0"/>
          <w:sz w:val="28"/>
          <w:szCs w:val="28"/>
          <w:lang w:val="en-GB"/>
        </w:rPr>
        <w:t>Lực lượng lao động từ 15 tuổi trở lên trong quý I năm 2021 là 51,0 triệu người, giảm 1,1 triệu người so với quý trước và giảm 180,9 nghìn người so với cùng kỳ năm trước. So sánh với quý trước, sự sụt giảm của lực lượng lao động là xu thế thường quan sát được trong nhiều năm kể cả những năm trước khi xảy ra đại dịch do tâm lý “tháng giêng là tháng ăn chơi” của nhiều lao động sau kì nghỉ Tết Nguyên đán. Tuy nhiên, sự bùng phát trở lại của đại dịch Covid-19 ngay trước dịp Tết Nguyên đán đã làm thay đổi xu thế tăng thường thấy so với cùng kỳ các năm trước. Thông thường, theo đà tăng dân số, lực lượng lao động năm sau luôn tăng so với c</w:t>
      </w:r>
      <w:r>
        <w:rPr>
          <w:b w:val="0"/>
          <w:i w:val="0"/>
          <w:sz w:val="28"/>
          <w:szCs w:val="28"/>
          <w:lang w:val="en-GB"/>
        </w:rPr>
        <w:t>ùng kỳ năm trước. Tuy nhiên, l</w:t>
      </w:r>
      <w:r w:rsidRPr="003F000D">
        <w:rPr>
          <w:b w:val="0"/>
          <w:i w:val="0"/>
          <w:sz w:val="28"/>
          <w:szCs w:val="28"/>
          <w:lang w:val="en-GB"/>
        </w:rPr>
        <w:t>ực lượng lao động quý I năm 2021 xuống thấp hơn cùng kỳ năm trước gần 200 nghìn người và thấp hơn cùng kỳ khi chưa có dịch (năm</w:t>
      </w:r>
      <w:r>
        <w:rPr>
          <w:b w:val="0"/>
          <w:i w:val="0"/>
          <w:sz w:val="28"/>
          <w:szCs w:val="28"/>
          <w:lang w:val="en-GB"/>
        </w:rPr>
        <w:t xml:space="preserve"> 2019) khoảng 600 nghìn người. </w:t>
      </w:r>
    </w:p>
    <w:p w14:paraId="6486C6F6" w14:textId="46E66336" w:rsidR="00C71658" w:rsidRDefault="00C71658" w:rsidP="005C4CF1">
      <w:pPr>
        <w:overflowPunct w:val="0"/>
        <w:autoSpaceDE w:val="0"/>
        <w:autoSpaceDN w:val="0"/>
        <w:adjustRightInd w:val="0"/>
        <w:spacing w:before="120" w:after="120" w:line="242" w:lineRule="auto"/>
        <w:ind w:firstLine="709"/>
        <w:jc w:val="both"/>
        <w:rPr>
          <w:b w:val="0"/>
          <w:i w:val="0"/>
          <w:sz w:val="28"/>
          <w:szCs w:val="28"/>
          <w:lang w:val="en-GB"/>
        </w:rPr>
      </w:pPr>
      <w:r w:rsidRPr="00D96F54">
        <w:rPr>
          <w:b w:val="0"/>
          <w:i w:val="0"/>
          <w:sz w:val="28"/>
          <w:szCs w:val="28"/>
          <w:lang w:val="en-GB"/>
        </w:rPr>
        <w:t>Tỷ lệ tham gia lực lượng lao động quý I năm 202</w:t>
      </w:r>
      <w:r>
        <w:rPr>
          <w:b w:val="0"/>
          <w:i w:val="0"/>
          <w:sz w:val="28"/>
          <w:szCs w:val="28"/>
          <w:lang w:val="en-GB"/>
        </w:rPr>
        <w:t>1</w:t>
      </w:r>
      <w:r w:rsidRPr="00D96F54">
        <w:rPr>
          <w:b w:val="0"/>
          <w:i w:val="0"/>
          <w:sz w:val="28"/>
          <w:szCs w:val="28"/>
          <w:lang w:val="en-GB"/>
        </w:rPr>
        <w:t xml:space="preserve"> ước tính là </w:t>
      </w:r>
      <w:r>
        <w:rPr>
          <w:b w:val="0"/>
          <w:i w:val="0"/>
          <w:sz w:val="28"/>
          <w:szCs w:val="28"/>
          <w:lang w:val="en-GB"/>
        </w:rPr>
        <w:t>68,7</w:t>
      </w:r>
      <w:r w:rsidRPr="00D96F54">
        <w:rPr>
          <w:b w:val="0"/>
          <w:i w:val="0"/>
          <w:sz w:val="28"/>
          <w:szCs w:val="28"/>
          <w:lang w:val="en-GB"/>
        </w:rPr>
        <w:t xml:space="preserve">%, </w:t>
      </w:r>
      <w:r>
        <w:rPr>
          <w:b w:val="0"/>
          <w:i w:val="0"/>
          <w:sz w:val="28"/>
          <w:szCs w:val="28"/>
          <w:lang w:val="en-GB"/>
        </w:rPr>
        <w:t>giảm 1,6</w:t>
      </w:r>
      <w:r w:rsidRPr="00D96F54">
        <w:rPr>
          <w:b w:val="0"/>
          <w:i w:val="0"/>
          <w:sz w:val="28"/>
          <w:szCs w:val="28"/>
          <w:lang w:val="en-GB"/>
        </w:rPr>
        <w:t xml:space="preserve"> điểm phần trăm so với quý trước </w:t>
      </w:r>
      <w:r>
        <w:rPr>
          <w:b w:val="0"/>
          <w:i w:val="0"/>
          <w:sz w:val="28"/>
          <w:szCs w:val="28"/>
          <w:lang w:val="en-GB"/>
        </w:rPr>
        <w:t>và giảm 1,1</w:t>
      </w:r>
      <w:r w:rsidRPr="00D96F54">
        <w:rPr>
          <w:b w:val="0"/>
          <w:i w:val="0"/>
          <w:sz w:val="28"/>
          <w:szCs w:val="28"/>
          <w:lang w:val="en-GB"/>
        </w:rPr>
        <w:t xml:space="preserve"> điểm phần trăm so với cùng kỳ năm trước. Tỷ lệ tham gia lực lượng lao động của nữ là 6</w:t>
      </w:r>
      <w:r>
        <w:rPr>
          <w:b w:val="0"/>
          <w:i w:val="0"/>
          <w:sz w:val="28"/>
          <w:szCs w:val="28"/>
          <w:lang w:val="en-GB"/>
        </w:rPr>
        <w:t>2</w:t>
      </w:r>
      <w:r w:rsidRPr="00D96F54">
        <w:rPr>
          <w:b w:val="0"/>
          <w:i w:val="0"/>
          <w:sz w:val="28"/>
          <w:szCs w:val="28"/>
          <w:lang w:val="en-GB"/>
        </w:rPr>
        <w:t>,</w:t>
      </w:r>
      <w:r>
        <w:rPr>
          <w:b w:val="0"/>
          <w:i w:val="0"/>
          <w:sz w:val="28"/>
          <w:szCs w:val="28"/>
          <w:lang w:val="en-GB"/>
        </w:rPr>
        <w:t>6</w:t>
      </w:r>
      <w:r w:rsidRPr="00D96F54">
        <w:rPr>
          <w:b w:val="0"/>
          <w:i w:val="0"/>
          <w:sz w:val="28"/>
          <w:szCs w:val="28"/>
          <w:lang w:val="en-GB"/>
        </w:rPr>
        <w:t xml:space="preserve">%, thấp hơn </w:t>
      </w:r>
      <w:r>
        <w:rPr>
          <w:b w:val="0"/>
          <w:i w:val="0"/>
          <w:sz w:val="28"/>
          <w:szCs w:val="28"/>
          <w:lang w:val="en-GB"/>
        </w:rPr>
        <w:t xml:space="preserve">12,7 </w:t>
      </w:r>
      <w:r w:rsidRPr="00D96F54">
        <w:rPr>
          <w:b w:val="0"/>
          <w:i w:val="0"/>
          <w:sz w:val="28"/>
          <w:szCs w:val="28"/>
          <w:lang w:val="en-GB"/>
        </w:rPr>
        <w:t>điểm phần trăm so với nam (</w:t>
      </w:r>
      <w:r>
        <w:rPr>
          <w:b w:val="0"/>
          <w:i w:val="0"/>
          <w:sz w:val="28"/>
          <w:szCs w:val="28"/>
          <w:lang w:val="en-GB"/>
        </w:rPr>
        <w:t>75,3</w:t>
      </w:r>
      <w:r w:rsidRPr="00D96F54">
        <w:rPr>
          <w:b w:val="0"/>
          <w:i w:val="0"/>
          <w:sz w:val="28"/>
          <w:szCs w:val="28"/>
          <w:lang w:val="en-GB"/>
        </w:rPr>
        <w:t xml:space="preserve">%). </w:t>
      </w:r>
      <w:r>
        <w:rPr>
          <w:b w:val="0"/>
          <w:i w:val="0"/>
          <w:sz w:val="28"/>
          <w:szCs w:val="28"/>
          <w:lang w:val="en-GB"/>
        </w:rPr>
        <w:t>Tỷ lệ</w:t>
      </w:r>
      <w:r w:rsidRPr="00D96F54">
        <w:rPr>
          <w:b w:val="0"/>
          <w:i w:val="0"/>
          <w:sz w:val="28"/>
          <w:szCs w:val="28"/>
          <w:lang w:val="en-GB"/>
        </w:rPr>
        <w:t xml:space="preserve"> tham gia lực lượng lao động của khu vực thành thị </w:t>
      </w:r>
      <w:r>
        <w:rPr>
          <w:b w:val="0"/>
          <w:i w:val="0"/>
          <w:sz w:val="28"/>
          <w:szCs w:val="28"/>
          <w:lang w:val="en-GB"/>
        </w:rPr>
        <w:t xml:space="preserve">là 66,7%, trong khi đó tỷ lệ này ở </w:t>
      </w:r>
      <w:r w:rsidRPr="00D96F54">
        <w:rPr>
          <w:b w:val="0"/>
          <w:i w:val="0"/>
          <w:sz w:val="28"/>
          <w:szCs w:val="28"/>
          <w:lang w:val="en-GB"/>
        </w:rPr>
        <w:t>nông thôn</w:t>
      </w:r>
      <w:r>
        <w:rPr>
          <w:b w:val="0"/>
          <w:i w:val="0"/>
          <w:sz w:val="28"/>
          <w:szCs w:val="28"/>
          <w:lang w:val="en-GB"/>
        </w:rPr>
        <w:t xml:space="preserve"> là</w:t>
      </w:r>
      <w:r w:rsidRPr="00D96F54">
        <w:rPr>
          <w:b w:val="0"/>
          <w:i w:val="0"/>
          <w:sz w:val="28"/>
          <w:szCs w:val="28"/>
          <w:lang w:val="en-GB"/>
        </w:rPr>
        <w:t xml:space="preserve"> </w:t>
      </w:r>
      <w:r>
        <w:rPr>
          <w:b w:val="0"/>
          <w:i w:val="0"/>
          <w:sz w:val="28"/>
          <w:szCs w:val="28"/>
          <w:lang w:val="en-GB"/>
        </w:rPr>
        <w:t>69,9</w:t>
      </w:r>
      <w:r w:rsidRPr="00D96F54">
        <w:rPr>
          <w:b w:val="0"/>
          <w:i w:val="0"/>
          <w:sz w:val="28"/>
          <w:szCs w:val="28"/>
          <w:lang w:val="en-GB"/>
        </w:rPr>
        <w:t xml:space="preserve">%. Xem xét theo nhóm tuổi, tỷ lệ tham gia lực lượng lao động ở khu vực thành thị thấp hơn khu vực nông thôn ở </w:t>
      </w:r>
      <w:r>
        <w:rPr>
          <w:b w:val="0"/>
          <w:i w:val="0"/>
          <w:sz w:val="28"/>
          <w:szCs w:val="28"/>
          <w:lang w:val="en-GB"/>
        </w:rPr>
        <w:t>hầu hết</w:t>
      </w:r>
      <w:r w:rsidRPr="00D96F54">
        <w:rPr>
          <w:b w:val="0"/>
          <w:i w:val="0"/>
          <w:sz w:val="28"/>
          <w:szCs w:val="28"/>
          <w:lang w:val="en-GB"/>
        </w:rPr>
        <w:t xml:space="preserve"> các nhóm tuổi, trong đó chênh lệch nhiều nhất được ghi nhận ở nhóm 15-24 tuổi (thành thị: </w:t>
      </w:r>
      <w:r>
        <w:rPr>
          <w:b w:val="0"/>
          <w:i w:val="0"/>
          <w:sz w:val="28"/>
          <w:szCs w:val="28"/>
          <w:lang w:val="en-GB"/>
        </w:rPr>
        <w:t>41,2</w:t>
      </w:r>
      <w:r w:rsidRPr="00D96F54">
        <w:rPr>
          <w:b w:val="0"/>
          <w:i w:val="0"/>
          <w:sz w:val="28"/>
          <w:szCs w:val="28"/>
          <w:lang w:val="en-GB"/>
        </w:rPr>
        <w:t xml:space="preserve">%; nông thôn: </w:t>
      </w:r>
      <w:r>
        <w:rPr>
          <w:b w:val="0"/>
          <w:i w:val="0"/>
          <w:sz w:val="28"/>
          <w:szCs w:val="28"/>
          <w:lang w:val="en-GB"/>
        </w:rPr>
        <w:t>48</w:t>
      </w:r>
      <w:r w:rsidR="00AB3C8E">
        <w:rPr>
          <w:b w:val="0"/>
          <w:i w:val="0"/>
          <w:sz w:val="28"/>
          <w:szCs w:val="28"/>
          <w:lang w:val="en-GB"/>
        </w:rPr>
        <w:t>,0</w:t>
      </w:r>
      <w:r w:rsidRPr="00D96F54">
        <w:rPr>
          <w:b w:val="0"/>
          <w:i w:val="0"/>
          <w:sz w:val="28"/>
          <w:szCs w:val="28"/>
          <w:lang w:val="en-GB"/>
        </w:rPr>
        <w:t>%) và nhóm từ 55 tuổi trở lên (thành thị: 3</w:t>
      </w:r>
      <w:r>
        <w:rPr>
          <w:b w:val="0"/>
          <w:i w:val="0"/>
          <w:sz w:val="28"/>
          <w:szCs w:val="28"/>
          <w:lang w:val="en-GB"/>
        </w:rPr>
        <w:t>5</w:t>
      </w:r>
      <w:r w:rsidR="00AB3C8E">
        <w:rPr>
          <w:b w:val="0"/>
          <w:i w:val="0"/>
          <w:sz w:val="28"/>
          <w:szCs w:val="28"/>
          <w:lang w:val="en-GB"/>
        </w:rPr>
        <w:t>,0</w:t>
      </w:r>
      <w:r w:rsidRPr="00D96F54">
        <w:rPr>
          <w:b w:val="0"/>
          <w:i w:val="0"/>
          <w:sz w:val="28"/>
          <w:szCs w:val="28"/>
          <w:lang w:val="en-GB"/>
        </w:rPr>
        <w:t>%; nông thôn: 4</w:t>
      </w:r>
      <w:r>
        <w:rPr>
          <w:b w:val="0"/>
          <w:i w:val="0"/>
          <w:sz w:val="28"/>
          <w:szCs w:val="28"/>
          <w:lang w:val="en-GB"/>
        </w:rPr>
        <w:t>7</w:t>
      </w:r>
      <w:r w:rsidRPr="00D96F54">
        <w:rPr>
          <w:b w:val="0"/>
          <w:i w:val="0"/>
          <w:sz w:val="28"/>
          <w:szCs w:val="28"/>
          <w:lang w:val="en-GB"/>
        </w:rPr>
        <w:t>,</w:t>
      </w:r>
      <w:r>
        <w:rPr>
          <w:b w:val="0"/>
          <w:i w:val="0"/>
          <w:sz w:val="28"/>
          <w:szCs w:val="28"/>
          <w:lang w:val="en-GB"/>
        </w:rPr>
        <w:t>9</w:t>
      </w:r>
      <w:r w:rsidRPr="00D96F54">
        <w:rPr>
          <w:b w:val="0"/>
          <w:i w:val="0"/>
          <w:sz w:val="28"/>
          <w:szCs w:val="28"/>
          <w:lang w:val="en-GB"/>
        </w:rPr>
        <w:t xml:space="preserve">%). Điều này cho thấy, người dân tại khu vực nông thôn gia nhập thị trường lao động sớm hơn và rời bỏ thị trường muộn hơn khá nhiều so với khu vực thành thị; đây là đặc điểm điển hình của thị trường lao động với cơ cấu lao động tham gia ngành nông nghiệp chiếm tỷ trọng cao. </w:t>
      </w:r>
    </w:p>
    <w:p w14:paraId="218BAF5C" w14:textId="78361804" w:rsidR="00C71658" w:rsidRDefault="00C71658" w:rsidP="004C674C">
      <w:pPr>
        <w:overflowPunct w:val="0"/>
        <w:autoSpaceDE w:val="0"/>
        <w:autoSpaceDN w:val="0"/>
        <w:adjustRightInd w:val="0"/>
        <w:spacing w:before="120" w:after="120" w:line="242" w:lineRule="auto"/>
        <w:ind w:firstLine="709"/>
        <w:jc w:val="both"/>
        <w:rPr>
          <w:b w:val="0"/>
          <w:i w:val="0"/>
          <w:sz w:val="28"/>
          <w:szCs w:val="28"/>
          <w:lang w:val="en-GB"/>
        </w:rPr>
      </w:pPr>
      <w:r w:rsidRPr="00D96F54">
        <w:rPr>
          <w:b w:val="0"/>
          <w:i w:val="0"/>
          <w:sz w:val="28"/>
          <w:szCs w:val="28"/>
          <w:lang w:val="en-GB"/>
        </w:rPr>
        <w:lastRenderedPageBreak/>
        <w:t>Tỷ lệ lao động qua đào tạo có bằng, chứng chỉ từ sơ cấp trở lên quý I năm 202</w:t>
      </w:r>
      <w:r>
        <w:rPr>
          <w:b w:val="0"/>
          <w:i w:val="0"/>
          <w:sz w:val="28"/>
          <w:szCs w:val="28"/>
          <w:lang w:val="en-GB"/>
        </w:rPr>
        <w:t>1</w:t>
      </w:r>
      <w:r w:rsidRPr="00D96F54">
        <w:rPr>
          <w:b w:val="0"/>
          <w:i w:val="0"/>
          <w:sz w:val="28"/>
          <w:szCs w:val="28"/>
          <w:lang w:val="en-GB"/>
        </w:rPr>
        <w:t xml:space="preserve"> là 2</w:t>
      </w:r>
      <w:r>
        <w:rPr>
          <w:b w:val="0"/>
          <w:i w:val="0"/>
          <w:sz w:val="28"/>
          <w:szCs w:val="28"/>
          <w:lang w:val="en-GB"/>
        </w:rPr>
        <w:t>6</w:t>
      </w:r>
      <w:r w:rsidR="00E53D3A">
        <w:rPr>
          <w:b w:val="0"/>
          <w:i w:val="0"/>
          <w:sz w:val="28"/>
          <w:szCs w:val="28"/>
          <w:lang w:val="en-GB"/>
        </w:rPr>
        <w:t>,0</w:t>
      </w:r>
      <w:r w:rsidRPr="00D96F54">
        <w:rPr>
          <w:b w:val="0"/>
          <w:i w:val="0"/>
          <w:sz w:val="28"/>
          <w:szCs w:val="28"/>
          <w:lang w:val="en-GB"/>
        </w:rPr>
        <w:t>%, cao hơn 0,</w:t>
      </w:r>
      <w:r>
        <w:rPr>
          <w:b w:val="0"/>
          <w:i w:val="0"/>
          <w:sz w:val="28"/>
          <w:szCs w:val="28"/>
          <w:lang w:val="en-GB"/>
        </w:rPr>
        <w:t>2</w:t>
      </w:r>
      <w:r w:rsidRPr="00D96F54">
        <w:rPr>
          <w:b w:val="0"/>
          <w:i w:val="0"/>
          <w:sz w:val="28"/>
          <w:szCs w:val="28"/>
          <w:lang w:val="en-GB"/>
        </w:rPr>
        <w:t xml:space="preserve"> điểm phần trăm so với quý trước và cao hơn </w:t>
      </w:r>
      <w:r>
        <w:rPr>
          <w:b w:val="0"/>
          <w:i w:val="0"/>
          <w:sz w:val="28"/>
          <w:szCs w:val="28"/>
          <w:lang w:val="en-GB"/>
        </w:rPr>
        <w:t>0,8</w:t>
      </w:r>
      <w:r w:rsidRPr="00D96F54">
        <w:rPr>
          <w:b w:val="0"/>
          <w:i w:val="0"/>
          <w:sz w:val="28"/>
          <w:szCs w:val="28"/>
          <w:lang w:val="en-GB"/>
        </w:rPr>
        <w:t xml:space="preserve"> điểm phần trăm so với cùng kỳ năm trước. Tỷ lệ qua đào tạo của lao động </w:t>
      </w:r>
      <w:r>
        <w:rPr>
          <w:b w:val="0"/>
          <w:i w:val="0"/>
          <w:sz w:val="28"/>
          <w:szCs w:val="28"/>
          <w:lang w:val="en-GB"/>
        </w:rPr>
        <w:t xml:space="preserve">giữa </w:t>
      </w:r>
      <w:r w:rsidRPr="00D96F54">
        <w:rPr>
          <w:b w:val="0"/>
          <w:i w:val="0"/>
          <w:sz w:val="28"/>
          <w:szCs w:val="28"/>
          <w:lang w:val="en-GB"/>
        </w:rPr>
        <w:t xml:space="preserve">khu vực thành thị </w:t>
      </w:r>
      <w:r>
        <w:rPr>
          <w:b w:val="0"/>
          <w:i w:val="0"/>
          <w:sz w:val="28"/>
          <w:szCs w:val="28"/>
          <w:lang w:val="en-GB"/>
        </w:rPr>
        <w:t xml:space="preserve">và nông thôn vẫn có sự chênh lệch đáng kể. Tỷ lệ này ở khu vực thành thị </w:t>
      </w:r>
      <w:r w:rsidRPr="00D96F54">
        <w:rPr>
          <w:b w:val="0"/>
          <w:i w:val="0"/>
          <w:sz w:val="28"/>
          <w:szCs w:val="28"/>
          <w:lang w:val="en-GB"/>
        </w:rPr>
        <w:t>đạt 40,</w:t>
      </w:r>
      <w:r>
        <w:rPr>
          <w:b w:val="0"/>
          <w:i w:val="0"/>
          <w:sz w:val="28"/>
          <w:szCs w:val="28"/>
          <w:lang w:val="en-GB"/>
        </w:rPr>
        <w:t>7</w:t>
      </w:r>
      <w:r w:rsidRPr="00D96F54">
        <w:rPr>
          <w:b w:val="0"/>
          <w:i w:val="0"/>
          <w:sz w:val="28"/>
          <w:szCs w:val="28"/>
          <w:lang w:val="en-GB"/>
        </w:rPr>
        <w:t>%, cao hơn gấp 2,</w:t>
      </w:r>
      <w:r>
        <w:rPr>
          <w:b w:val="0"/>
          <w:i w:val="0"/>
          <w:sz w:val="28"/>
          <w:szCs w:val="28"/>
          <w:lang w:val="en-GB"/>
        </w:rPr>
        <w:t>3</w:t>
      </w:r>
      <w:r w:rsidRPr="00D96F54">
        <w:rPr>
          <w:b w:val="0"/>
          <w:i w:val="0"/>
          <w:sz w:val="28"/>
          <w:szCs w:val="28"/>
          <w:lang w:val="en-GB"/>
        </w:rPr>
        <w:t xml:space="preserve"> lần khu vực nông thôn (1</w:t>
      </w:r>
      <w:r>
        <w:rPr>
          <w:b w:val="0"/>
          <w:i w:val="0"/>
          <w:sz w:val="28"/>
          <w:szCs w:val="28"/>
          <w:lang w:val="en-GB"/>
        </w:rPr>
        <w:t>7</w:t>
      </w:r>
      <w:r w:rsidRPr="00D96F54">
        <w:rPr>
          <w:b w:val="0"/>
          <w:i w:val="0"/>
          <w:sz w:val="28"/>
          <w:szCs w:val="28"/>
          <w:lang w:val="en-GB"/>
        </w:rPr>
        <w:t>,</w:t>
      </w:r>
      <w:r>
        <w:rPr>
          <w:b w:val="0"/>
          <w:i w:val="0"/>
          <w:sz w:val="28"/>
          <w:szCs w:val="28"/>
          <w:lang w:val="en-GB"/>
        </w:rPr>
        <w:t>8</w:t>
      </w:r>
      <w:r w:rsidRPr="00D96F54">
        <w:rPr>
          <w:b w:val="0"/>
          <w:i w:val="0"/>
          <w:sz w:val="28"/>
          <w:szCs w:val="28"/>
          <w:lang w:val="en-GB"/>
        </w:rPr>
        <w:t xml:space="preserve">%). </w:t>
      </w:r>
    </w:p>
    <w:p w14:paraId="06D33272" w14:textId="77777777" w:rsidR="00C71658" w:rsidRDefault="00C71658" w:rsidP="004C674C">
      <w:pPr>
        <w:overflowPunct w:val="0"/>
        <w:autoSpaceDE w:val="0"/>
        <w:autoSpaceDN w:val="0"/>
        <w:adjustRightInd w:val="0"/>
        <w:spacing w:before="120" w:after="120" w:line="242" w:lineRule="auto"/>
        <w:ind w:firstLine="720"/>
        <w:jc w:val="both"/>
        <w:rPr>
          <w:b w:val="0"/>
          <w:i w:val="0"/>
          <w:sz w:val="28"/>
          <w:szCs w:val="28"/>
          <w:lang w:val="en-GB"/>
        </w:rPr>
      </w:pPr>
      <w:r w:rsidRPr="00D96F54">
        <w:rPr>
          <w:b w:val="0"/>
          <w:i w:val="0"/>
          <w:sz w:val="28"/>
          <w:szCs w:val="28"/>
          <w:lang w:val="en-GB"/>
        </w:rPr>
        <w:t xml:space="preserve">Trong tổng số </w:t>
      </w:r>
      <w:r>
        <w:rPr>
          <w:b w:val="0"/>
          <w:i w:val="0"/>
          <w:sz w:val="28"/>
          <w:szCs w:val="28"/>
          <w:lang w:val="en-GB"/>
        </w:rPr>
        <w:t>23,2</w:t>
      </w:r>
      <w:r w:rsidRPr="00D96F54">
        <w:rPr>
          <w:b w:val="0"/>
          <w:i w:val="0"/>
          <w:sz w:val="28"/>
          <w:szCs w:val="28"/>
          <w:lang w:val="en-GB"/>
        </w:rPr>
        <w:t xml:space="preserve"> triệu người từ 15 tuổi trở lên không tham gia thị trường lao động (ngoài lực lượng lao động)</w:t>
      </w:r>
      <w:r>
        <w:rPr>
          <w:b w:val="0"/>
          <w:i w:val="0"/>
          <w:sz w:val="28"/>
          <w:szCs w:val="28"/>
          <w:lang w:val="en-GB"/>
        </w:rPr>
        <w:t xml:space="preserve"> của quý I năm 2021</w:t>
      </w:r>
      <w:bookmarkStart w:id="3" w:name="OLE_LINK6"/>
      <w:bookmarkStart w:id="4" w:name="OLE_LINK7"/>
      <w:bookmarkEnd w:id="3"/>
      <w:bookmarkEnd w:id="4"/>
      <w:r>
        <w:rPr>
          <w:b w:val="0"/>
          <w:i w:val="0"/>
          <w:sz w:val="28"/>
          <w:szCs w:val="28"/>
          <w:lang w:val="en-GB"/>
        </w:rPr>
        <w:t xml:space="preserve"> có đến 60,8% ở khu vực nông thôn; họ chủ yếu ở độ tuổi đang đi học và nghỉ hưu. Phần lớn trong số họ chưa tham gia khóa đào tạo nào từ sơ cấp trở lên (chỉ có 10,8% lao động không tham gia thị trường lao động có bằng, chứng chỉ từ sơ cấp trở lên).</w:t>
      </w:r>
    </w:p>
    <w:p w14:paraId="73AF860D" w14:textId="1025AA5F" w:rsidR="00C71658" w:rsidRPr="006C62BC" w:rsidRDefault="00C71658" w:rsidP="004C674C">
      <w:pPr>
        <w:spacing w:before="120" w:after="120" w:line="242" w:lineRule="auto"/>
        <w:ind w:firstLine="709"/>
        <w:jc w:val="both"/>
        <w:rPr>
          <w:rFonts w:asciiTheme="majorHAnsi" w:eastAsia="Calibri" w:hAnsiTheme="majorHAnsi" w:cstheme="majorHAnsi"/>
          <w:i w:val="0"/>
          <w:color w:val="222222"/>
          <w:spacing w:val="-2"/>
          <w:sz w:val="28"/>
          <w:szCs w:val="28"/>
          <w:shd w:val="clear" w:color="auto" w:fill="FFFFFF"/>
        </w:rPr>
      </w:pPr>
      <w:r w:rsidRPr="006C62BC">
        <w:rPr>
          <w:rFonts w:asciiTheme="majorHAnsi" w:eastAsia="Calibri" w:hAnsiTheme="majorHAnsi" w:cstheme="majorHAnsi"/>
          <w:i w:val="0"/>
          <w:color w:val="222222"/>
          <w:spacing w:val="-2"/>
          <w:sz w:val="28"/>
          <w:szCs w:val="28"/>
          <w:shd w:val="clear" w:color="auto" w:fill="FFFFFF"/>
        </w:rPr>
        <w:t xml:space="preserve">Sự bùng phát lần thứ 3 của đại dịch Covid-19 đã làm suy giảm đà phục hồi của thị trường lao động đã đạt được trong 2 quý cuối năm 2020. </w:t>
      </w:r>
    </w:p>
    <w:p w14:paraId="2FB6A892" w14:textId="77777777" w:rsidR="00C71658" w:rsidRPr="005C4CF1" w:rsidRDefault="00C71658" w:rsidP="004C674C">
      <w:pPr>
        <w:spacing w:before="120" w:after="120" w:line="242" w:lineRule="auto"/>
        <w:ind w:firstLine="709"/>
        <w:jc w:val="both"/>
        <w:rPr>
          <w:rFonts w:asciiTheme="majorHAnsi" w:eastAsia="Calibri" w:hAnsiTheme="majorHAnsi" w:cstheme="majorHAnsi"/>
          <w:b w:val="0"/>
          <w:i w:val="0"/>
          <w:color w:val="222222"/>
          <w:spacing w:val="-6"/>
          <w:sz w:val="28"/>
          <w:szCs w:val="28"/>
          <w:shd w:val="clear" w:color="auto" w:fill="FFFFFF"/>
        </w:rPr>
      </w:pPr>
      <w:r w:rsidRPr="005C4CF1">
        <w:rPr>
          <w:rFonts w:asciiTheme="majorHAnsi" w:eastAsia="Calibri" w:hAnsiTheme="majorHAnsi" w:cstheme="majorHAnsi"/>
          <w:b w:val="0"/>
          <w:i w:val="0"/>
          <w:color w:val="222222"/>
          <w:spacing w:val="-6"/>
          <w:sz w:val="28"/>
          <w:szCs w:val="28"/>
          <w:shd w:val="clear" w:color="auto" w:fill="FFFFFF"/>
        </w:rPr>
        <w:t xml:space="preserve">Trong quý I năm 2021, số người từ 15 tuổi trở lên có việc làm là 49,9 triệu người, giảm 959,6 nghìn người so với quý trước và giảm 177,8 nghìn người so với cùng kỳ năm trước. Trong đó, giảm chủ yếu ở khu vực nông thôn và ở nam giới (tương ứng là giảm 491,5 nghìn người và 713,4 nghìn người so với cùng kỳ năm trước). </w:t>
      </w:r>
    </w:p>
    <w:p w14:paraId="243F3EA9" w14:textId="0090CCB1" w:rsidR="00136096" w:rsidRDefault="00136096" w:rsidP="004C674C">
      <w:pPr>
        <w:spacing w:before="120" w:after="120" w:line="242" w:lineRule="auto"/>
        <w:ind w:firstLine="709"/>
        <w:jc w:val="both"/>
        <w:rPr>
          <w:rFonts w:asciiTheme="majorHAnsi" w:eastAsia="Calibri" w:hAnsiTheme="majorHAnsi" w:cstheme="majorHAnsi"/>
          <w:b w:val="0"/>
          <w:i w:val="0"/>
          <w:color w:val="222222"/>
          <w:sz w:val="28"/>
          <w:szCs w:val="28"/>
          <w:shd w:val="clear" w:color="auto" w:fill="FFFFFF"/>
        </w:rPr>
      </w:pPr>
      <w:r w:rsidRPr="00136096">
        <w:rPr>
          <w:rFonts w:asciiTheme="majorHAnsi" w:eastAsia="Calibri" w:hAnsiTheme="majorHAnsi" w:cstheme="majorHAnsi"/>
          <w:b w:val="0"/>
          <w:i w:val="0"/>
          <w:color w:val="222222"/>
          <w:sz w:val="28"/>
          <w:szCs w:val="28"/>
          <w:shd w:val="clear" w:color="auto" w:fill="FFFFFF"/>
        </w:rPr>
        <w:t>Trong năm 2020, sự bùng phát mạnh của dịch Covid-19 đã làm thị trường lao động suy giảm mạnh trong quý II, số lao động có việc làm giảm từ 50,1 triệu người trong quý I xuống còn 48,1 triệu người, giảm gần 2 triệu người. Cũng trong năm này ở hai quý tiếp theo, do sự kiểm soát dịch tốt cùng việc thực hiện nới lỏng cách ly xã hộ</w:t>
      </w:r>
      <w:r w:rsidR="00BC45C2">
        <w:rPr>
          <w:rFonts w:asciiTheme="majorHAnsi" w:eastAsia="Calibri" w:hAnsiTheme="majorHAnsi" w:cstheme="majorHAnsi"/>
          <w:b w:val="0"/>
          <w:i w:val="0"/>
          <w:color w:val="222222"/>
          <w:sz w:val="28"/>
          <w:szCs w:val="28"/>
          <w:shd w:val="clear" w:color="auto" w:fill="FFFFFF"/>
        </w:rPr>
        <w:t xml:space="preserve">i </w:t>
      </w:r>
      <w:r w:rsidRPr="00136096">
        <w:rPr>
          <w:rFonts w:asciiTheme="majorHAnsi" w:eastAsia="Calibri" w:hAnsiTheme="majorHAnsi" w:cstheme="majorHAnsi"/>
          <w:b w:val="0"/>
          <w:i w:val="0"/>
          <w:color w:val="222222"/>
          <w:sz w:val="28"/>
          <w:szCs w:val="28"/>
          <w:shd w:val="clear" w:color="auto" w:fill="FFFFFF"/>
        </w:rPr>
        <w:t>và những chính sách hỗ trợ ảnh hưởng của Chính phủ, thị trường lao động có có sự phục hồi trở lại, lao động có việc làm tăng lên đạt mức 50,9 triệu người, gần đạt được mức trước khi xảy ra dịch Covid-19 là 51,0 triệu người. Tuy nhiên, đến quý I năm 2021, sự bùng phát trở lại của đại dịch Covid với những diễn biến phức tạp ngay trong dịp Tết nguyên đán, đã làm giảm đà phục hồi của thị trường lao động đã đạt được trước đó. Lao động có việc làm giảm còn 49,9 triệu người, giảm 1,8% so với quý trước và giảm 0,36% so với cùng kỳ năm trước.</w:t>
      </w:r>
    </w:p>
    <w:p w14:paraId="707CE6CD" w14:textId="29538C93" w:rsidR="00C71658" w:rsidRPr="00D5503B" w:rsidRDefault="00C54130" w:rsidP="004C674C">
      <w:pPr>
        <w:spacing w:before="120" w:after="120" w:line="242" w:lineRule="auto"/>
        <w:ind w:firstLine="709"/>
        <w:rPr>
          <w:rFonts w:asciiTheme="majorHAnsi" w:eastAsia="Calibri" w:hAnsiTheme="majorHAnsi" w:cstheme="majorHAnsi"/>
          <w:i w:val="0"/>
          <w:color w:val="222222"/>
          <w:spacing w:val="2"/>
          <w:sz w:val="26"/>
          <w:szCs w:val="26"/>
          <w:shd w:val="clear" w:color="auto" w:fill="FFFFFF"/>
        </w:rPr>
      </w:pPr>
      <w:r>
        <w:rPr>
          <w:rFonts w:asciiTheme="majorHAnsi" w:eastAsia="Calibri" w:hAnsiTheme="majorHAnsi" w:cstheme="majorHAnsi"/>
          <w:i w:val="0"/>
          <w:color w:val="222222"/>
          <w:spacing w:val="2"/>
          <w:sz w:val="26"/>
          <w:szCs w:val="26"/>
          <w:shd w:val="clear" w:color="auto" w:fill="FFFFFF"/>
        </w:rPr>
        <w:t xml:space="preserve">Hình 1: </w:t>
      </w:r>
      <w:r w:rsidR="00C71658" w:rsidRPr="00D5503B">
        <w:rPr>
          <w:rFonts w:asciiTheme="majorHAnsi" w:eastAsia="Calibri" w:hAnsiTheme="majorHAnsi" w:cstheme="majorHAnsi"/>
          <w:i w:val="0"/>
          <w:color w:val="222222"/>
          <w:spacing w:val="2"/>
          <w:sz w:val="26"/>
          <w:szCs w:val="26"/>
          <w:shd w:val="clear" w:color="auto" w:fill="FFFFFF"/>
        </w:rPr>
        <w:t>Số lao động từ 15 tuổi trở lên có việc làm các quý, 2019-2021</w:t>
      </w:r>
    </w:p>
    <w:p w14:paraId="02AF2B08" w14:textId="77777777" w:rsidR="00C71658" w:rsidRPr="00691E6E" w:rsidRDefault="00C71658" w:rsidP="004C674C">
      <w:pPr>
        <w:spacing w:before="120" w:after="120" w:line="242" w:lineRule="auto"/>
        <w:ind w:firstLine="709"/>
        <w:jc w:val="right"/>
        <w:rPr>
          <w:rFonts w:asciiTheme="majorHAnsi" w:eastAsia="Calibri" w:hAnsiTheme="majorHAnsi" w:cstheme="majorHAnsi"/>
          <w:b w:val="0"/>
          <w:i w:val="0"/>
          <w:color w:val="222222"/>
          <w:spacing w:val="2"/>
          <w:sz w:val="26"/>
          <w:szCs w:val="26"/>
          <w:shd w:val="clear" w:color="auto" w:fill="FFFFFF"/>
        </w:rPr>
      </w:pPr>
      <w:r w:rsidRPr="00691E6E">
        <w:rPr>
          <w:rFonts w:asciiTheme="majorHAnsi" w:eastAsia="Calibri" w:hAnsiTheme="majorHAnsi" w:cstheme="majorHAnsi"/>
          <w:b w:val="0"/>
          <w:i w:val="0"/>
          <w:color w:val="222222"/>
          <w:spacing w:val="2"/>
          <w:sz w:val="26"/>
          <w:szCs w:val="26"/>
          <w:shd w:val="clear" w:color="auto" w:fill="FFFFFF"/>
        </w:rPr>
        <w:t>Đơn vị: Triệu người</w:t>
      </w:r>
    </w:p>
    <w:p w14:paraId="15127C3E" w14:textId="77777777" w:rsidR="00C71658" w:rsidRDefault="00C71658" w:rsidP="004C674C">
      <w:pPr>
        <w:spacing w:before="120" w:after="120" w:line="242" w:lineRule="auto"/>
        <w:jc w:val="center"/>
        <w:rPr>
          <w:rFonts w:asciiTheme="majorHAnsi" w:eastAsia="Calibri" w:hAnsiTheme="majorHAnsi" w:cstheme="majorHAnsi"/>
          <w:b w:val="0"/>
          <w:i w:val="0"/>
          <w:color w:val="222222"/>
          <w:spacing w:val="2"/>
          <w:sz w:val="28"/>
          <w:szCs w:val="28"/>
          <w:shd w:val="clear" w:color="auto" w:fill="FFFFFF"/>
        </w:rPr>
      </w:pPr>
      <w:r>
        <w:rPr>
          <w:noProof/>
        </w:rPr>
        <w:drawing>
          <wp:inline distT="0" distB="0" distL="0" distR="0" wp14:anchorId="50A7DB14" wp14:editId="62E40590">
            <wp:extent cx="5899150" cy="2470150"/>
            <wp:effectExtent l="0" t="0" r="25400" b="254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35220F" w14:textId="576BC21F" w:rsidR="00C71658" w:rsidRPr="00282BC4" w:rsidRDefault="00C71658" w:rsidP="00845FE8">
      <w:pPr>
        <w:spacing w:before="120" w:after="120" w:line="264" w:lineRule="auto"/>
        <w:ind w:firstLine="709"/>
        <w:jc w:val="both"/>
        <w:rPr>
          <w:rFonts w:asciiTheme="majorHAnsi" w:eastAsia="Calibri" w:hAnsiTheme="majorHAnsi" w:cstheme="majorHAnsi"/>
          <w:b w:val="0"/>
          <w:i w:val="0"/>
          <w:spacing w:val="2"/>
          <w:sz w:val="28"/>
          <w:szCs w:val="28"/>
          <w:shd w:val="clear" w:color="auto" w:fill="FFFFFF"/>
        </w:rPr>
      </w:pPr>
      <w:r w:rsidRPr="00282BC4">
        <w:rPr>
          <w:rFonts w:asciiTheme="majorHAnsi" w:eastAsia="Calibri" w:hAnsiTheme="majorHAnsi" w:cstheme="majorHAnsi"/>
          <w:b w:val="0"/>
          <w:i w:val="0"/>
          <w:spacing w:val="2"/>
          <w:sz w:val="28"/>
          <w:szCs w:val="28"/>
          <w:shd w:val="clear" w:color="auto" w:fill="FFFFFF"/>
        </w:rPr>
        <w:lastRenderedPageBreak/>
        <w:t>Trong tổng số 49,9 triệu lao động có việc làm, lao động trong khu vực dịch vụ chiếm tỷ trọng lớn nhất với 39,5%, tương đương 19,7 triệu người, tiếp đến là lao động trong khu vực công nghiệp và xây dựng, chiếm 32,3%, tương đương 16,1 triệu người. Lao động trong khu vực nông, lâm nghiệp và thủy sản chiếm tỷ trọng thấp nhất, 28,2%, tương đương 14,1 triệu người. So với quý trước và cùng kỳ năm trước, tỷ trọng lao động trong khu vực nông, lâm nghiệp và thủy sản đều tăng. Ngược lại, tỷ trọng lao động trong khu vực công nghiệp và xây dựng quý này lại có dấu hiệu giảm, so với cả quý trước và cùng kỳ năm trướ</w:t>
      </w:r>
      <w:r w:rsidR="00771DD5">
        <w:rPr>
          <w:rFonts w:asciiTheme="majorHAnsi" w:eastAsia="Calibri" w:hAnsiTheme="majorHAnsi" w:cstheme="majorHAnsi"/>
          <w:b w:val="0"/>
          <w:i w:val="0"/>
          <w:spacing w:val="2"/>
          <w:sz w:val="28"/>
          <w:szCs w:val="28"/>
          <w:shd w:val="clear" w:color="auto" w:fill="FFFFFF"/>
        </w:rPr>
        <w:t>c (</w:t>
      </w:r>
      <w:r w:rsidRPr="00282BC4">
        <w:rPr>
          <w:rFonts w:asciiTheme="majorHAnsi" w:eastAsia="Calibri" w:hAnsiTheme="majorHAnsi" w:cstheme="majorHAnsi"/>
          <w:b w:val="0"/>
          <w:i w:val="0"/>
          <w:spacing w:val="2"/>
          <w:sz w:val="28"/>
          <w:szCs w:val="28"/>
          <w:shd w:val="clear" w:color="auto" w:fill="FFFFFF"/>
        </w:rPr>
        <w:t>tỷ trọng lao động trong khu vực nông nghiệp tăng tương ứ</w:t>
      </w:r>
      <w:r w:rsidR="00AD2000">
        <w:rPr>
          <w:rFonts w:asciiTheme="majorHAnsi" w:eastAsia="Calibri" w:hAnsiTheme="majorHAnsi" w:cstheme="majorHAnsi"/>
          <w:b w:val="0"/>
          <w:i w:val="0"/>
          <w:spacing w:val="2"/>
          <w:sz w:val="28"/>
          <w:szCs w:val="28"/>
          <w:shd w:val="clear" w:color="auto" w:fill="FFFFFF"/>
        </w:rPr>
        <w:t xml:space="preserve">ng là </w:t>
      </w:r>
      <w:r w:rsidR="00AD2000" w:rsidRPr="005C4CF1">
        <w:rPr>
          <w:rFonts w:asciiTheme="majorHAnsi" w:eastAsia="Calibri" w:hAnsiTheme="majorHAnsi" w:cstheme="majorHAnsi"/>
          <w:b w:val="0"/>
          <w:i w:val="0"/>
          <w:spacing w:val="2"/>
          <w:sz w:val="28"/>
          <w:szCs w:val="28"/>
          <w:shd w:val="clear" w:color="auto" w:fill="FFFFFF"/>
        </w:rPr>
        <w:t>0,8</w:t>
      </w:r>
      <w:r w:rsidRPr="00282BC4">
        <w:rPr>
          <w:rFonts w:asciiTheme="majorHAnsi" w:eastAsia="Calibri" w:hAnsiTheme="majorHAnsi" w:cstheme="majorHAnsi"/>
          <w:b w:val="0"/>
          <w:i w:val="0"/>
          <w:spacing w:val="2"/>
          <w:sz w:val="28"/>
          <w:szCs w:val="28"/>
          <w:shd w:val="clear" w:color="auto" w:fill="FFFFFF"/>
        </w:rPr>
        <w:t xml:space="preserve"> điểm phần trăm và 0,2 điểm phần trăm; tỷ trọng lao động trong khu vực công nghiệp</w:t>
      </w:r>
      <w:r w:rsidR="00BC45C2">
        <w:rPr>
          <w:rFonts w:asciiTheme="majorHAnsi" w:eastAsia="Calibri" w:hAnsiTheme="majorHAnsi" w:cstheme="majorHAnsi"/>
          <w:b w:val="0"/>
          <w:i w:val="0"/>
          <w:spacing w:val="2"/>
          <w:sz w:val="28"/>
          <w:szCs w:val="28"/>
          <w:shd w:val="clear" w:color="auto" w:fill="FFFFFF"/>
        </w:rPr>
        <w:t xml:space="preserve"> và</w:t>
      </w:r>
      <w:r w:rsidRPr="00282BC4">
        <w:rPr>
          <w:rFonts w:asciiTheme="majorHAnsi" w:eastAsia="Calibri" w:hAnsiTheme="majorHAnsi" w:cstheme="majorHAnsi"/>
          <w:b w:val="0"/>
          <w:i w:val="0"/>
          <w:spacing w:val="2"/>
          <w:sz w:val="28"/>
          <w:szCs w:val="28"/>
          <w:shd w:val="clear" w:color="auto" w:fill="FFFFFF"/>
        </w:rPr>
        <w:t xml:space="preserve"> xây dựng giảm tương ứng là 1,3 điểm phần trăm và 0,7 điểm phần trăm</w:t>
      </w:r>
      <w:r w:rsidR="00771DD5">
        <w:rPr>
          <w:rFonts w:asciiTheme="majorHAnsi" w:eastAsia="Calibri" w:hAnsiTheme="majorHAnsi" w:cstheme="majorHAnsi"/>
          <w:b w:val="0"/>
          <w:i w:val="0"/>
          <w:spacing w:val="2"/>
          <w:sz w:val="28"/>
          <w:szCs w:val="28"/>
          <w:shd w:val="clear" w:color="auto" w:fill="FFFFFF"/>
        </w:rPr>
        <w:t>)</w:t>
      </w:r>
      <w:r w:rsidRPr="00282BC4">
        <w:rPr>
          <w:rFonts w:asciiTheme="majorHAnsi" w:eastAsia="Calibri" w:hAnsiTheme="majorHAnsi" w:cstheme="majorHAnsi"/>
          <w:b w:val="0"/>
          <w:i w:val="0"/>
          <w:spacing w:val="2"/>
          <w:sz w:val="28"/>
          <w:szCs w:val="28"/>
          <w:shd w:val="clear" w:color="auto" w:fill="FFFFFF"/>
        </w:rPr>
        <w:t>.</w:t>
      </w:r>
    </w:p>
    <w:p w14:paraId="237FC662" w14:textId="77AC1B6F" w:rsidR="00534B64" w:rsidRPr="00AD18EA" w:rsidRDefault="00AD18EA" w:rsidP="00845FE8">
      <w:pPr>
        <w:spacing w:before="120" w:after="120" w:line="264" w:lineRule="auto"/>
        <w:ind w:firstLine="709"/>
        <w:jc w:val="both"/>
        <w:rPr>
          <w:rFonts w:asciiTheme="majorHAnsi" w:eastAsia="Calibri" w:hAnsiTheme="majorHAnsi" w:cstheme="majorHAnsi"/>
          <w:b w:val="0"/>
          <w:i w:val="0"/>
          <w:color w:val="222222"/>
          <w:sz w:val="28"/>
          <w:szCs w:val="28"/>
          <w:shd w:val="clear" w:color="auto" w:fill="FFFFFF"/>
        </w:rPr>
      </w:pPr>
      <w:r w:rsidRPr="00AD18EA">
        <w:rPr>
          <w:rFonts w:asciiTheme="majorHAnsi" w:eastAsia="Calibri" w:hAnsiTheme="majorHAnsi" w:cstheme="majorHAnsi"/>
          <w:b w:val="0"/>
          <w:i w:val="0"/>
          <w:color w:val="222222"/>
          <w:sz w:val="28"/>
          <w:szCs w:val="28"/>
          <w:shd w:val="clear" w:color="auto" w:fill="FFFFFF"/>
        </w:rPr>
        <w:t>Trong quý I năm 2021, số người có việc làm phi chính thứ</w:t>
      </w:r>
      <w:r w:rsidR="005C4CF1">
        <w:rPr>
          <w:rFonts w:asciiTheme="majorHAnsi" w:eastAsia="Calibri" w:hAnsiTheme="majorHAnsi" w:cstheme="majorHAnsi"/>
          <w:b w:val="0"/>
          <w:i w:val="0"/>
          <w:color w:val="222222"/>
          <w:sz w:val="28"/>
          <w:szCs w:val="28"/>
          <w:shd w:val="clear" w:color="auto" w:fill="FFFFFF"/>
        </w:rPr>
        <w:t>c</w:t>
      </w:r>
      <w:r w:rsidR="005C4CF1">
        <w:rPr>
          <w:rStyle w:val="FootnoteReference"/>
          <w:rFonts w:asciiTheme="majorHAnsi" w:eastAsia="Calibri" w:hAnsiTheme="majorHAnsi" w:cstheme="majorHAnsi"/>
          <w:b w:val="0"/>
          <w:i w:val="0"/>
          <w:color w:val="222222"/>
          <w:sz w:val="28"/>
          <w:szCs w:val="28"/>
          <w:shd w:val="clear" w:color="auto" w:fill="FFFFFF"/>
        </w:rPr>
        <w:footnoteReference w:id="1"/>
      </w:r>
      <w:r w:rsidRPr="00AD18EA">
        <w:rPr>
          <w:rFonts w:asciiTheme="majorHAnsi" w:eastAsia="Calibri" w:hAnsiTheme="majorHAnsi" w:cstheme="majorHAnsi"/>
          <w:b w:val="0"/>
          <w:i w:val="0"/>
          <w:color w:val="222222"/>
          <w:sz w:val="28"/>
          <w:szCs w:val="28"/>
          <w:shd w:val="clear" w:color="auto" w:fill="FFFFFF"/>
        </w:rPr>
        <w:t xml:space="preserve"> là 20,7 triệu, giảm 251,7 nghìn người so với quý trước và tăng 525,4 nghìn người so với cùng kỳ năm trước. Tỷ lệ lao động có việc làm phi chính thức quý I năm 2021 là 57,1</w:t>
      </w:r>
      <w:r w:rsidR="005C4CF1">
        <w:rPr>
          <w:rStyle w:val="FootnoteReference"/>
          <w:rFonts w:asciiTheme="majorHAnsi" w:eastAsia="Calibri" w:hAnsiTheme="majorHAnsi" w:cstheme="majorHAnsi"/>
          <w:b w:val="0"/>
          <w:i w:val="0"/>
          <w:color w:val="222222"/>
          <w:sz w:val="28"/>
          <w:szCs w:val="28"/>
          <w:shd w:val="clear" w:color="auto" w:fill="FFFFFF"/>
        </w:rPr>
        <w:footnoteReference w:id="2"/>
      </w:r>
      <w:r w:rsidRPr="00AD18EA">
        <w:rPr>
          <w:rFonts w:asciiTheme="majorHAnsi" w:eastAsia="Calibri" w:hAnsiTheme="majorHAnsi" w:cstheme="majorHAnsi"/>
          <w:b w:val="0"/>
          <w:i w:val="0"/>
          <w:color w:val="222222"/>
          <w:sz w:val="28"/>
          <w:szCs w:val="28"/>
          <w:shd w:val="clear" w:color="auto" w:fill="FFFFFF"/>
        </w:rPr>
        <w:t xml:space="preserve">%, tăng 1,1 điểm phần trăm so với quý trước và </w:t>
      </w:r>
      <w:r w:rsidR="008F2EA0">
        <w:rPr>
          <w:rFonts w:asciiTheme="majorHAnsi" w:eastAsia="Calibri" w:hAnsiTheme="majorHAnsi" w:cstheme="majorHAnsi"/>
          <w:b w:val="0"/>
          <w:i w:val="0"/>
          <w:color w:val="222222"/>
          <w:sz w:val="28"/>
          <w:szCs w:val="28"/>
          <w:shd w:val="clear" w:color="auto" w:fill="FFFFFF"/>
        </w:rPr>
        <w:t xml:space="preserve">tăng </w:t>
      </w:r>
      <w:r w:rsidRPr="00AD18EA">
        <w:rPr>
          <w:rFonts w:asciiTheme="majorHAnsi" w:eastAsia="Calibri" w:hAnsiTheme="majorHAnsi" w:cstheme="majorHAnsi"/>
          <w:b w:val="0"/>
          <w:i w:val="0"/>
          <w:color w:val="222222"/>
          <w:sz w:val="28"/>
          <w:szCs w:val="28"/>
          <w:shd w:val="clear" w:color="auto" w:fill="FFFFFF"/>
        </w:rPr>
        <w:t>1,8 điểm phần trăm so với cùng kỳ năm trước. Tỷ lệ này tăng cao ở khu vực nông thôn (tăng so với quý trước và cùng kỳ năm trước tương ứ</w:t>
      </w:r>
      <w:r w:rsidR="00BA30AA">
        <w:rPr>
          <w:rFonts w:asciiTheme="majorHAnsi" w:eastAsia="Calibri" w:hAnsiTheme="majorHAnsi" w:cstheme="majorHAnsi"/>
          <w:b w:val="0"/>
          <w:i w:val="0"/>
          <w:color w:val="222222"/>
          <w:sz w:val="28"/>
          <w:szCs w:val="28"/>
          <w:shd w:val="clear" w:color="auto" w:fill="FFFFFF"/>
        </w:rPr>
        <w:t xml:space="preserve">ng là 2,1 </w:t>
      </w:r>
      <w:r w:rsidRPr="00AD18EA">
        <w:rPr>
          <w:rFonts w:asciiTheme="majorHAnsi" w:eastAsia="Calibri" w:hAnsiTheme="majorHAnsi" w:cstheme="majorHAnsi"/>
          <w:b w:val="0"/>
          <w:i w:val="0"/>
          <w:color w:val="222222"/>
          <w:sz w:val="28"/>
          <w:szCs w:val="28"/>
          <w:shd w:val="clear" w:color="auto" w:fill="FFFFFF"/>
        </w:rPr>
        <w:t>và 2,6 điểm phần trăm) và ở nữ giới (tăng so với quý trước và cùng kỳ năm trước tương ứng 1,8 và 2,5 điểm phần trăm).</w:t>
      </w:r>
    </w:p>
    <w:p w14:paraId="6A70D998" w14:textId="77777777" w:rsidR="005C4CF1" w:rsidRPr="005C4CF1" w:rsidRDefault="005C4CF1" w:rsidP="00845FE8">
      <w:pPr>
        <w:spacing w:before="120" w:after="120" w:line="264" w:lineRule="auto"/>
        <w:ind w:firstLine="720"/>
        <w:jc w:val="both"/>
        <w:rPr>
          <w:rFonts w:asciiTheme="majorHAnsi" w:eastAsia="Calibri" w:hAnsiTheme="majorHAnsi" w:cstheme="majorHAnsi"/>
          <w:i w:val="0"/>
          <w:color w:val="222222"/>
          <w:spacing w:val="2"/>
          <w:sz w:val="28"/>
          <w:szCs w:val="28"/>
          <w:shd w:val="clear" w:color="auto" w:fill="FFFFFF"/>
          <w:lang w:val="vi-VN"/>
        </w:rPr>
      </w:pPr>
      <w:bookmarkStart w:id="5" w:name="OLE_LINK9"/>
      <w:bookmarkStart w:id="6" w:name="OLE_LINK10"/>
      <w:r w:rsidRPr="005C4CF1">
        <w:rPr>
          <w:rFonts w:asciiTheme="majorHAnsi" w:eastAsia="Calibri" w:hAnsiTheme="majorHAnsi" w:cstheme="majorHAnsi"/>
          <w:i w:val="0"/>
          <w:color w:val="222222"/>
          <w:spacing w:val="2"/>
          <w:sz w:val="28"/>
          <w:szCs w:val="28"/>
          <w:shd w:val="clear" w:color="auto" w:fill="FFFFFF"/>
          <w:lang w:val="vi-VN"/>
        </w:rPr>
        <w:t>Dịch Covid-19 bùng phát lần thứ ba ngay trước và trong dịp Tết nguyên đán làm tăng đáng kể số lao động thiếu việc làm so với quý trước và cùng kỳ năm trước</w:t>
      </w:r>
    </w:p>
    <w:p w14:paraId="73AE011B" w14:textId="5CF49073" w:rsidR="00E82519" w:rsidRDefault="005C4CF1" w:rsidP="00845FE8">
      <w:pPr>
        <w:spacing w:before="120" w:after="120" w:line="264" w:lineRule="auto"/>
        <w:ind w:firstLine="720"/>
        <w:jc w:val="both"/>
        <w:rPr>
          <w:rFonts w:asciiTheme="majorHAnsi" w:eastAsia="Calibri" w:hAnsiTheme="majorHAnsi" w:cstheme="majorHAnsi"/>
          <w:b w:val="0"/>
          <w:i w:val="0"/>
          <w:color w:val="222222"/>
          <w:spacing w:val="2"/>
          <w:sz w:val="28"/>
          <w:szCs w:val="28"/>
          <w:shd w:val="clear" w:color="auto" w:fill="FFFFFF"/>
        </w:rPr>
      </w:pPr>
      <w:r w:rsidRPr="005C4CF1">
        <w:rPr>
          <w:rFonts w:asciiTheme="majorHAnsi" w:eastAsia="Calibri" w:hAnsiTheme="majorHAnsi" w:cstheme="majorHAnsi"/>
          <w:b w:val="0"/>
          <w:i w:val="0"/>
          <w:color w:val="222222"/>
          <w:spacing w:val="2"/>
          <w:sz w:val="28"/>
          <w:szCs w:val="28"/>
          <w:shd w:val="clear" w:color="auto" w:fill="FFFFFF"/>
          <w:lang w:val="vi-VN"/>
        </w:rPr>
        <w:t>Số người</w:t>
      </w:r>
      <w:r>
        <w:rPr>
          <w:rFonts w:asciiTheme="majorHAnsi" w:eastAsia="Calibri" w:hAnsiTheme="majorHAnsi" w:cstheme="majorHAnsi"/>
          <w:b w:val="0"/>
          <w:i w:val="0"/>
          <w:color w:val="222222"/>
          <w:spacing w:val="2"/>
          <w:sz w:val="28"/>
          <w:szCs w:val="28"/>
          <w:shd w:val="clear" w:color="auto" w:fill="FFFFFF"/>
        </w:rPr>
        <w:t xml:space="preserve"> </w:t>
      </w:r>
      <w:r w:rsidRPr="005C4CF1">
        <w:rPr>
          <w:rFonts w:asciiTheme="majorHAnsi" w:eastAsia="Calibri" w:hAnsiTheme="majorHAnsi" w:cstheme="majorHAnsi"/>
          <w:b w:val="0"/>
          <w:i w:val="0"/>
          <w:color w:val="222222"/>
          <w:spacing w:val="2"/>
          <w:sz w:val="28"/>
          <w:szCs w:val="28"/>
          <w:shd w:val="clear" w:color="auto" w:fill="FFFFFF"/>
          <w:lang w:val="vi-VN"/>
        </w:rPr>
        <w:t>lao động thiếu việc làm trong độ tuổi lao động</w:t>
      </w:r>
      <w:r w:rsidR="00BA30AA">
        <w:rPr>
          <w:rStyle w:val="FootnoteReference"/>
          <w:rFonts w:asciiTheme="majorHAnsi" w:eastAsia="Calibri" w:hAnsiTheme="majorHAnsi" w:cstheme="majorHAnsi"/>
          <w:b w:val="0"/>
          <w:i w:val="0"/>
          <w:color w:val="222222"/>
          <w:spacing w:val="2"/>
          <w:sz w:val="28"/>
          <w:szCs w:val="28"/>
          <w:shd w:val="clear" w:color="auto" w:fill="FFFFFF"/>
          <w:lang w:val="vi-VN"/>
        </w:rPr>
        <w:footnoteReference w:id="3"/>
      </w:r>
      <w:r w:rsidR="004C5F84">
        <w:rPr>
          <w:rFonts w:asciiTheme="majorHAnsi" w:eastAsia="Calibri" w:hAnsiTheme="majorHAnsi" w:cstheme="majorHAnsi"/>
          <w:b w:val="0"/>
          <w:i w:val="0"/>
          <w:color w:val="222222"/>
          <w:spacing w:val="2"/>
          <w:sz w:val="28"/>
          <w:szCs w:val="28"/>
          <w:shd w:val="clear" w:color="auto" w:fill="FFFFFF"/>
          <w:lang w:val="vi-VN"/>
        </w:rPr>
        <w:t xml:space="preserve"> </w:t>
      </w:r>
      <w:r w:rsidRPr="005C4CF1">
        <w:rPr>
          <w:rFonts w:asciiTheme="majorHAnsi" w:eastAsia="Calibri" w:hAnsiTheme="majorHAnsi" w:cstheme="majorHAnsi"/>
          <w:b w:val="0"/>
          <w:i w:val="0"/>
          <w:color w:val="222222"/>
          <w:spacing w:val="2"/>
          <w:sz w:val="28"/>
          <w:szCs w:val="28"/>
          <w:shd w:val="clear" w:color="auto" w:fill="FFFFFF"/>
          <w:lang w:val="vi-VN"/>
        </w:rPr>
        <w:t>quý I năm 2021 là 971,4 nghìn người; tăng 143,2 nghìn người so với quý trước và tăng 78,7 nghìn người so với cùng kỳ năm trước. Tỷ lệ thiếu việc làm của lao động trong độ tuổi quý I năm 2021 là 2,20%; tăng 0,38 điểm phần trăm so với quý trước và tăng 0,22 điểm phần trăm so với cùng kỳ năm trước.</w:t>
      </w:r>
    </w:p>
    <w:p w14:paraId="467911EE" w14:textId="77777777" w:rsidR="00BA30AA" w:rsidRDefault="00BA30AA" w:rsidP="004C674C">
      <w:pPr>
        <w:spacing w:before="120" w:after="120" w:line="242" w:lineRule="auto"/>
        <w:ind w:firstLine="720"/>
        <w:jc w:val="both"/>
        <w:rPr>
          <w:rFonts w:asciiTheme="majorHAnsi" w:eastAsia="Calibri" w:hAnsiTheme="majorHAnsi" w:cstheme="majorHAnsi"/>
          <w:b w:val="0"/>
          <w:i w:val="0"/>
          <w:color w:val="222222"/>
          <w:spacing w:val="2"/>
          <w:sz w:val="28"/>
          <w:szCs w:val="28"/>
          <w:shd w:val="clear" w:color="auto" w:fill="FFFFFF"/>
        </w:rPr>
      </w:pPr>
    </w:p>
    <w:p w14:paraId="08B2232A" w14:textId="77777777" w:rsidR="004C674C" w:rsidRDefault="004C674C" w:rsidP="004C674C">
      <w:pPr>
        <w:spacing w:before="120" w:after="120" w:line="242" w:lineRule="auto"/>
        <w:ind w:firstLine="720"/>
        <w:jc w:val="both"/>
        <w:rPr>
          <w:rFonts w:asciiTheme="majorHAnsi" w:eastAsia="Calibri" w:hAnsiTheme="majorHAnsi" w:cstheme="majorHAnsi"/>
          <w:b w:val="0"/>
          <w:i w:val="0"/>
          <w:color w:val="222222"/>
          <w:spacing w:val="2"/>
          <w:sz w:val="28"/>
          <w:szCs w:val="28"/>
          <w:shd w:val="clear" w:color="auto" w:fill="FFFFFF"/>
        </w:rPr>
      </w:pPr>
    </w:p>
    <w:p w14:paraId="34FBBA15" w14:textId="77777777" w:rsidR="004C674C" w:rsidRDefault="004C674C" w:rsidP="004C674C">
      <w:pPr>
        <w:spacing w:before="120" w:after="120" w:line="242" w:lineRule="auto"/>
        <w:ind w:firstLine="720"/>
        <w:jc w:val="both"/>
        <w:rPr>
          <w:rFonts w:asciiTheme="majorHAnsi" w:eastAsia="Calibri" w:hAnsiTheme="majorHAnsi" w:cstheme="majorHAnsi"/>
          <w:b w:val="0"/>
          <w:i w:val="0"/>
          <w:color w:val="222222"/>
          <w:spacing w:val="2"/>
          <w:sz w:val="28"/>
          <w:szCs w:val="28"/>
          <w:shd w:val="clear" w:color="auto" w:fill="FFFFFF"/>
        </w:rPr>
      </w:pPr>
    </w:p>
    <w:p w14:paraId="2DB1A7B6" w14:textId="77777777" w:rsidR="00BA30AA" w:rsidRDefault="00BA30AA" w:rsidP="004C674C">
      <w:pPr>
        <w:spacing w:before="120" w:after="120" w:line="242" w:lineRule="auto"/>
        <w:ind w:firstLine="720"/>
        <w:jc w:val="both"/>
        <w:rPr>
          <w:rFonts w:asciiTheme="majorHAnsi" w:eastAsia="Calibri" w:hAnsiTheme="majorHAnsi" w:cstheme="majorHAnsi"/>
          <w:b w:val="0"/>
          <w:i w:val="0"/>
          <w:color w:val="222222"/>
          <w:spacing w:val="2"/>
          <w:sz w:val="28"/>
          <w:szCs w:val="28"/>
          <w:shd w:val="clear" w:color="auto" w:fill="FFFFFF"/>
        </w:rPr>
      </w:pPr>
    </w:p>
    <w:p w14:paraId="48474642" w14:textId="6152A781" w:rsidR="005C4CF1" w:rsidRDefault="005C4CF1" w:rsidP="004C674C">
      <w:pPr>
        <w:spacing w:line="242" w:lineRule="auto"/>
        <w:jc w:val="center"/>
        <w:rPr>
          <w:i w:val="0"/>
          <w:spacing w:val="-12"/>
          <w:sz w:val="26"/>
          <w:szCs w:val="26"/>
        </w:rPr>
      </w:pPr>
      <w:r w:rsidRPr="00BA30AA">
        <w:rPr>
          <w:rFonts w:eastAsia="Calibri"/>
          <w:i w:val="0"/>
          <w:iCs/>
          <w:spacing w:val="-12"/>
          <w:sz w:val="26"/>
          <w:szCs w:val="26"/>
          <w:lang w:val="vi-VN"/>
        </w:rPr>
        <w:lastRenderedPageBreak/>
        <w:t xml:space="preserve">Hình </w:t>
      </w:r>
      <w:r w:rsidR="00BA30AA" w:rsidRPr="00BA30AA">
        <w:rPr>
          <w:rFonts w:eastAsia="Calibri"/>
          <w:i w:val="0"/>
          <w:iCs/>
          <w:spacing w:val="-12"/>
          <w:sz w:val="26"/>
          <w:szCs w:val="26"/>
        </w:rPr>
        <w:t>2</w:t>
      </w:r>
      <w:r w:rsidRPr="00BA30AA">
        <w:rPr>
          <w:rFonts w:eastAsia="Calibri"/>
          <w:i w:val="0"/>
          <w:iCs/>
          <w:spacing w:val="-12"/>
          <w:sz w:val="26"/>
          <w:szCs w:val="26"/>
        </w:rPr>
        <w:t>:</w:t>
      </w:r>
      <w:r w:rsidRPr="00BA30AA">
        <w:rPr>
          <w:rFonts w:asciiTheme="minorHAnsi" w:eastAsia="Calibri" w:hAnsiTheme="minorHAnsi"/>
          <w:i w:val="0"/>
          <w:iCs/>
          <w:spacing w:val="-12"/>
          <w:sz w:val="26"/>
          <w:szCs w:val="26"/>
        </w:rPr>
        <w:t xml:space="preserve"> </w:t>
      </w:r>
      <w:r w:rsidRPr="00BA30AA">
        <w:rPr>
          <w:i w:val="0"/>
          <w:spacing w:val="-12"/>
          <w:sz w:val="26"/>
          <w:szCs w:val="26"/>
        </w:rPr>
        <w:t>Số người và tỷ lệ thiếu việc làm trong độ tuổi các quý, giai đoạn 2019-2021</w:t>
      </w:r>
    </w:p>
    <w:p w14:paraId="60B657BA" w14:textId="77777777" w:rsidR="00BA30AA" w:rsidRPr="00BA30AA" w:rsidRDefault="00BA30AA" w:rsidP="004C674C">
      <w:pPr>
        <w:spacing w:line="242" w:lineRule="auto"/>
        <w:jc w:val="center"/>
        <w:rPr>
          <w:rFonts w:eastAsia="Calibri"/>
          <w:b w:val="0"/>
          <w:i w:val="0"/>
          <w:spacing w:val="-12"/>
          <w:sz w:val="26"/>
          <w:szCs w:val="26"/>
          <w:lang w:val="vi-VN"/>
        </w:rPr>
      </w:pPr>
    </w:p>
    <w:p w14:paraId="715F36C1" w14:textId="77777777" w:rsidR="005C4CF1" w:rsidRPr="002B475A" w:rsidRDefault="005C4CF1" w:rsidP="004C674C">
      <w:pPr>
        <w:spacing w:line="242" w:lineRule="auto"/>
        <w:jc w:val="center"/>
        <w:rPr>
          <w:rFonts w:eastAsia="Calibri"/>
          <w:b w:val="0"/>
          <w:sz w:val="28"/>
          <w:szCs w:val="28"/>
          <w:lang w:val="vi-VN"/>
        </w:rPr>
      </w:pPr>
      <w:bookmarkStart w:id="7" w:name="_GoBack"/>
      <w:r w:rsidRPr="002B475A">
        <w:rPr>
          <w:rFonts w:ascii="Calibri" w:eastAsia="Calibri" w:hAnsi="Calibri"/>
          <w:noProof/>
          <w:sz w:val="28"/>
          <w:szCs w:val="28"/>
        </w:rPr>
        <w:drawing>
          <wp:inline distT="0" distB="0" distL="0" distR="0" wp14:anchorId="6CC46FB7" wp14:editId="0F8B26E0">
            <wp:extent cx="5787342" cy="2696902"/>
            <wp:effectExtent l="0" t="0" r="4445" b="82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7"/>
    </w:p>
    <w:p w14:paraId="7991809B" w14:textId="3099EFBF" w:rsidR="00C71658" w:rsidRDefault="00C71658" w:rsidP="00845FE8">
      <w:pPr>
        <w:spacing w:before="120" w:after="120" w:line="264" w:lineRule="auto"/>
        <w:ind w:firstLine="720"/>
        <w:jc w:val="both"/>
        <w:rPr>
          <w:rFonts w:asciiTheme="majorHAnsi" w:eastAsia="Calibri" w:hAnsiTheme="majorHAnsi" w:cstheme="majorHAnsi"/>
          <w:b w:val="0"/>
          <w:i w:val="0"/>
          <w:iCs/>
          <w:sz w:val="28"/>
          <w:szCs w:val="28"/>
        </w:rPr>
      </w:pPr>
      <w:r w:rsidRPr="0089120D">
        <w:rPr>
          <w:rFonts w:asciiTheme="majorHAnsi" w:eastAsia="Calibri" w:hAnsiTheme="majorHAnsi" w:cstheme="majorHAnsi"/>
          <w:b w:val="0"/>
          <w:i w:val="0"/>
          <w:iCs/>
          <w:sz w:val="28"/>
          <w:szCs w:val="28"/>
        </w:rPr>
        <w:t>Tỷ lệ thiếu việc làm của lao độn</w:t>
      </w:r>
      <w:r w:rsidRPr="00845FE8">
        <w:rPr>
          <w:rFonts w:asciiTheme="majorHAnsi" w:eastAsia="Calibri" w:hAnsiTheme="majorHAnsi" w:cstheme="majorHAnsi"/>
          <w:i w:val="0"/>
          <w:iCs/>
          <w:sz w:val="28"/>
          <w:szCs w:val="28"/>
        </w:rPr>
        <w:t>g</w:t>
      </w:r>
      <w:r w:rsidRPr="0089120D">
        <w:rPr>
          <w:rFonts w:asciiTheme="majorHAnsi" w:eastAsia="Calibri" w:hAnsiTheme="majorHAnsi" w:cstheme="majorHAnsi"/>
          <w:b w:val="0"/>
          <w:i w:val="0"/>
          <w:iCs/>
          <w:sz w:val="28"/>
          <w:szCs w:val="28"/>
        </w:rPr>
        <w:t xml:space="preserve"> trong độ tuổi </w:t>
      </w:r>
      <w:r w:rsidRPr="001A572B">
        <w:rPr>
          <w:rFonts w:asciiTheme="majorHAnsi" w:eastAsia="Calibri" w:hAnsiTheme="majorHAnsi" w:cstheme="majorHAnsi"/>
          <w:b w:val="0"/>
          <w:i w:val="0"/>
          <w:iCs/>
          <w:sz w:val="28"/>
          <w:szCs w:val="28"/>
        </w:rPr>
        <w:t xml:space="preserve">quý I </w:t>
      </w:r>
      <w:r w:rsidRPr="0089120D">
        <w:rPr>
          <w:rFonts w:asciiTheme="majorHAnsi" w:eastAsia="Calibri" w:hAnsiTheme="majorHAnsi" w:cstheme="majorHAnsi"/>
          <w:b w:val="0"/>
          <w:i w:val="0"/>
          <w:iCs/>
          <w:sz w:val="28"/>
          <w:szCs w:val="28"/>
        </w:rPr>
        <w:t>năm 202</w:t>
      </w:r>
      <w:r>
        <w:rPr>
          <w:rFonts w:asciiTheme="majorHAnsi" w:eastAsia="Calibri" w:hAnsiTheme="majorHAnsi" w:cstheme="majorHAnsi"/>
          <w:b w:val="0"/>
          <w:i w:val="0"/>
          <w:iCs/>
          <w:sz w:val="28"/>
          <w:szCs w:val="28"/>
        </w:rPr>
        <w:t>1</w:t>
      </w:r>
      <w:r w:rsidRPr="0089120D">
        <w:rPr>
          <w:rFonts w:asciiTheme="majorHAnsi" w:eastAsia="Calibri" w:hAnsiTheme="majorHAnsi" w:cstheme="majorHAnsi"/>
          <w:b w:val="0"/>
          <w:i w:val="0"/>
          <w:iCs/>
          <w:sz w:val="28"/>
          <w:szCs w:val="28"/>
        </w:rPr>
        <w:t xml:space="preserve"> ở khu vực nông, lâm nghiệp và thủy sả</w:t>
      </w:r>
      <w:r w:rsidRPr="001A572B">
        <w:rPr>
          <w:rFonts w:asciiTheme="majorHAnsi" w:eastAsia="Calibri" w:hAnsiTheme="majorHAnsi" w:cstheme="majorHAnsi"/>
          <w:b w:val="0"/>
          <w:i w:val="0"/>
          <w:iCs/>
          <w:sz w:val="28"/>
          <w:szCs w:val="28"/>
        </w:rPr>
        <w:t>n là 3,8</w:t>
      </w:r>
      <w:r w:rsidRPr="0089120D">
        <w:rPr>
          <w:rFonts w:asciiTheme="majorHAnsi" w:eastAsia="Calibri" w:hAnsiTheme="majorHAnsi" w:cstheme="majorHAnsi"/>
          <w:b w:val="0"/>
          <w:i w:val="0"/>
          <w:iCs/>
          <w:sz w:val="28"/>
          <w:szCs w:val="28"/>
        </w:rPr>
        <w:t>8%, khu vực công nghiệp và xây dự</w:t>
      </w:r>
      <w:r w:rsidRPr="001A572B">
        <w:rPr>
          <w:rFonts w:asciiTheme="majorHAnsi" w:eastAsia="Calibri" w:hAnsiTheme="majorHAnsi" w:cstheme="majorHAnsi"/>
          <w:b w:val="0"/>
          <w:i w:val="0"/>
          <w:iCs/>
          <w:sz w:val="28"/>
          <w:szCs w:val="28"/>
        </w:rPr>
        <w:t>ng là 1,51</w:t>
      </w:r>
      <w:r w:rsidRPr="0089120D">
        <w:rPr>
          <w:rFonts w:asciiTheme="majorHAnsi" w:eastAsia="Calibri" w:hAnsiTheme="majorHAnsi" w:cstheme="majorHAnsi"/>
          <w:b w:val="0"/>
          <w:i w:val="0"/>
          <w:iCs/>
          <w:sz w:val="28"/>
          <w:szCs w:val="28"/>
        </w:rPr>
        <w:t>%; khu vực dịch vụ</w:t>
      </w:r>
      <w:r w:rsidRPr="001A572B">
        <w:rPr>
          <w:rFonts w:asciiTheme="majorHAnsi" w:eastAsia="Calibri" w:hAnsiTheme="majorHAnsi" w:cstheme="majorHAnsi"/>
          <w:b w:val="0"/>
          <w:i w:val="0"/>
          <w:iCs/>
          <w:sz w:val="28"/>
          <w:szCs w:val="28"/>
        </w:rPr>
        <w:t xml:space="preserve"> là 1,76</w:t>
      </w:r>
      <w:r w:rsidR="00CE2EEC">
        <w:rPr>
          <w:rFonts w:asciiTheme="majorHAnsi" w:eastAsia="Calibri" w:hAnsiTheme="majorHAnsi" w:cstheme="majorHAnsi"/>
          <w:b w:val="0"/>
          <w:i w:val="0"/>
          <w:iCs/>
          <w:sz w:val="28"/>
          <w:szCs w:val="28"/>
        </w:rPr>
        <w:t>%</w:t>
      </w:r>
      <w:r w:rsidRPr="0089120D">
        <w:rPr>
          <w:rFonts w:asciiTheme="majorHAnsi" w:hAnsiTheme="majorHAnsi" w:cstheme="majorHAnsi"/>
          <w:b w:val="0"/>
          <w:i w:val="0"/>
          <w:sz w:val="28"/>
          <w:szCs w:val="28"/>
          <w:lang w:val="en-GB"/>
        </w:rPr>
        <w:t xml:space="preserve">. Mặc dù khu vực nông lâm nghiệp và thủy sản vẫn có tỷ lệ thiếu </w:t>
      </w:r>
      <w:r w:rsidRPr="001A572B">
        <w:rPr>
          <w:rFonts w:asciiTheme="majorHAnsi" w:hAnsiTheme="majorHAnsi" w:cstheme="majorHAnsi"/>
          <w:b w:val="0"/>
          <w:i w:val="0"/>
          <w:sz w:val="28"/>
          <w:szCs w:val="28"/>
          <w:lang w:val="en-GB"/>
        </w:rPr>
        <w:t>việc làm trong độ tuổi lao động</w:t>
      </w:r>
      <w:r w:rsidRPr="0089120D">
        <w:rPr>
          <w:rFonts w:asciiTheme="majorHAnsi" w:hAnsiTheme="majorHAnsi" w:cstheme="majorHAnsi"/>
          <w:b w:val="0"/>
          <w:i w:val="0"/>
          <w:sz w:val="28"/>
          <w:szCs w:val="28"/>
          <w:lang w:val="en-GB"/>
        </w:rPr>
        <w:t xml:space="preserve"> cao nhất nhưng so với </w:t>
      </w:r>
      <w:r w:rsidRPr="001A572B">
        <w:rPr>
          <w:rFonts w:asciiTheme="majorHAnsi" w:hAnsiTheme="majorHAnsi" w:cstheme="majorHAnsi"/>
          <w:b w:val="0"/>
          <w:i w:val="0"/>
          <w:sz w:val="28"/>
          <w:szCs w:val="28"/>
          <w:lang w:val="en-GB"/>
        </w:rPr>
        <w:t>cùng kỳ năm trước, tỷ lệ</w:t>
      </w:r>
      <w:r w:rsidRPr="0089120D">
        <w:rPr>
          <w:rFonts w:asciiTheme="majorHAnsi" w:hAnsiTheme="majorHAnsi" w:cstheme="majorHAnsi"/>
          <w:b w:val="0"/>
          <w:i w:val="0"/>
          <w:sz w:val="28"/>
          <w:szCs w:val="28"/>
          <w:lang w:val="en-GB"/>
        </w:rPr>
        <w:t xml:space="preserve"> thiếu việc làm trong khu </w:t>
      </w:r>
      <w:r w:rsidRPr="001A572B">
        <w:rPr>
          <w:rFonts w:asciiTheme="majorHAnsi" w:hAnsiTheme="majorHAnsi" w:cstheme="majorHAnsi"/>
          <w:b w:val="0"/>
          <w:i w:val="0"/>
          <w:sz w:val="28"/>
          <w:szCs w:val="28"/>
          <w:lang w:val="en-GB"/>
        </w:rPr>
        <w:t>vực này đã giảm đi 0,8 điểm phần trăm, trong khi đó tỷ lệ này ở khu vực công nghiệp và xây dựng tăng 0,86 điểm phần trăm và khu vực dịch vụ tăng 0,31 điểm phần trăm</w:t>
      </w:r>
      <w:r w:rsidRPr="0089120D">
        <w:rPr>
          <w:rFonts w:asciiTheme="majorHAnsi" w:eastAsia="Calibri" w:hAnsiTheme="majorHAnsi" w:cstheme="majorHAnsi"/>
          <w:b w:val="0"/>
          <w:i w:val="0"/>
          <w:iCs/>
          <w:sz w:val="28"/>
          <w:szCs w:val="28"/>
          <w:lang w:val="vi-VN"/>
        </w:rPr>
        <w:t xml:space="preserve">. </w:t>
      </w:r>
      <w:r w:rsidRPr="0089120D">
        <w:rPr>
          <w:rFonts w:asciiTheme="majorHAnsi" w:eastAsia="Calibri" w:hAnsiTheme="majorHAnsi" w:cstheme="majorHAnsi"/>
          <w:b w:val="0"/>
          <w:i w:val="0"/>
          <w:iCs/>
          <w:sz w:val="28"/>
          <w:szCs w:val="28"/>
        </w:rPr>
        <w:t>Rõ ràng</w:t>
      </w:r>
      <w:r w:rsidRPr="0089120D">
        <w:rPr>
          <w:rFonts w:asciiTheme="majorHAnsi" w:eastAsia="Calibri" w:hAnsiTheme="majorHAnsi" w:cstheme="majorHAnsi"/>
          <w:b w:val="0"/>
          <w:i w:val="0"/>
          <w:iCs/>
          <w:sz w:val="28"/>
          <w:szCs w:val="28"/>
          <w:lang w:val="vi-VN"/>
        </w:rPr>
        <w:t xml:space="preserve">, </w:t>
      </w:r>
      <w:r w:rsidRPr="0089120D">
        <w:rPr>
          <w:rFonts w:asciiTheme="majorHAnsi" w:eastAsia="Calibri" w:hAnsiTheme="majorHAnsi" w:cstheme="majorHAnsi"/>
          <w:b w:val="0"/>
          <w:i w:val="0"/>
          <w:iCs/>
          <w:sz w:val="28"/>
          <w:szCs w:val="28"/>
        </w:rPr>
        <w:t xml:space="preserve">sự bùng phát của đại dịch Covid-19 đã làm </w:t>
      </w:r>
      <w:r w:rsidRPr="0089120D">
        <w:rPr>
          <w:rFonts w:asciiTheme="majorHAnsi" w:eastAsia="Calibri" w:hAnsiTheme="majorHAnsi" w:cstheme="majorHAnsi"/>
          <w:b w:val="0"/>
          <w:i w:val="0"/>
          <w:iCs/>
          <w:sz w:val="28"/>
          <w:szCs w:val="28"/>
          <w:lang w:val="vi-VN"/>
        </w:rPr>
        <w:t xml:space="preserve">tình trạng thiếu việc </w:t>
      </w:r>
      <w:r w:rsidRPr="0089120D">
        <w:rPr>
          <w:rFonts w:asciiTheme="majorHAnsi" w:eastAsia="Calibri" w:hAnsiTheme="majorHAnsi" w:cstheme="majorHAnsi"/>
          <w:b w:val="0"/>
          <w:i w:val="0"/>
          <w:iCs/>
          <w:sz w:val="28"/>
          <w:szCs w:val="28"/>
        </w:rPr>
        <w:t>làm lan rộng sang cả khu vực công nghiệp, xây dựng và dịch vụ</w:t>
      </w:r>
      <w:r w:rsidRPr="0089120D">
        <w:rPr>
          <w:rFonts w:asciiTheme="majorHAnsi" w:eastAsia="Calibri" w:hAnsiTheme="majorHAnsi" w:cstheme="majorHAnsi"/>
          <w:b w:val="0"/>
          <w:i w:val="0"/>
          <w:iCs/>
          <w:sz w:val="28"/>
          <w:szCs w:val="28"/>
          <w:lang w:val="vi-VN"/>
        </w:rPr>
        <w:t>.</w:t>
      </w:r>
    </w:p>
    <w:p w14:paraId="64745C8B" w14:textId="10CC54D5" w:rsidR="00845FE8" w:rsidRPr="00973C3E" w:rsidRDefault="00845FE8" w:rsidP="00845FE8">
      <w:pPr>
        <w:jc w:val="center"/>
        <w:rPr>
          <w:b w:val="0"/>
          <w:i w:val="0"/>
          <w:sz w:val="26"/>
          <w:szCs w:val="26"/>
        </w:rPr>
      </w:pPr>
      <w:r w:rsidRPr="00973C3E">
        <w:rPr>
          <w:i w:val="0"/>
          <w:sz w:val="26"/>
          <w:szCs w:val="26"/>
        </w:rPr>
        <w:t>Hình 3: Tỷ lệ lao động thiếu việc làm trong độ tuổi</w:t>
      </w:r>
    </w:p>
    <w:p w14:paraId="5F0F3E26" w14:textId="77777777" w:rsidR="00845FE8" w:rsidRPr="00973C3E" w:rsidRDefault="00845FE8" w:rsidP="00845FE8">
      <w:pPr>
        <w:jc w:val="center"/>
        <w:rPr>
          <w:b w:val="0"/>
          <w:i w:val="0"/>
          <w:sz w:val="26"/>
          <w:szCs w:val="26"/>
        </w:rPr>
      </w:pPr>
      <w:r w:rsidRPr="00973C3E">
        <w:rPr>
          <w:i w:val="0"/>
          <w:sz w:val="26"/>
          <w:szCs w:val="26"/>
        </w:rPr>
        <w:t xml:space="preserve"> theo khu vực kinh tế quý I, giai đoạn 2019-2021</w:t>
      </w:r>
    </w:p>
    <w:p w14:paraId="66D02918" w14:textId="77777777" w:rsidR="00845FE8" w:rsidRPr="00845FE8" w:rsidRDefault="00845FE8" w:rsidP="00845FE8">
      <w:pPr>
        <w:jc w:val="right"/>
        <w:rPr>
          <w:b w:val="0"/>
          <w:i w:val="0"/>
          <w:sz w:val="26"/>
          <w:szCs w:val="26"/>
        </w:rPr>
      </w:pPr>
      <w:r w:rsidRPr="00845FE8">
        <w:rPr>
          <w:b w:val="0"/>
          <w:i w:val="0"/>
          <w:sz w:val="26"/>
          <w:szCs w:val="26"/>
        </w:rPr>
        <w:t>Đơn vị: %</w:t>
      </w:r>
    </w:p>
    <w:p w14:paraId="5AC57022" w14:textId="77777777" w:rsidR="00845FE8" w:rsidRDefault="00845FE8" w:rsidP="00845FE8">
      <w:pPr>
        <w:spacing w:before="120" w:after="120"/>
        <w:jc w:val="center"/>
        <w:rPr>
          <w:rFonts w:eastAsia="Calibri"/>
          <w:b w:val="0"/>
          <w:sz w:val="28"/>
          <w:szCs w:val="28"/>
          <w:lang w:val="vi-VN"/>
        </w:rPr>
      </w:pPr>
      <w:r w:rsidRPr="002B475A">
        <w:rPr>
          <w:rFonts w:ascii="Calibri" w:eastAsia="Calibri" w:hAnsi="Calibri"/>
          <w:noProof/>
          <w:sz w:val="28"/>
          <w:szCs w:val="28"/>
        </w:rPr>
        <w:drawing>
          <wp:inline distT="0" distB="0" distL="0" distR="0" wp14:anchorId="636BB033" wp14:editId="06710553">
            <wp:extent cx="5932025" cy="2731626"/>
            <wp:effectExtent l="0" t="0" r="12065" b="1206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bookmarkEnd w:id="5"/>
    <w:bookmarkEnd w:id="6"/>
    <w:p w14:paraId="5A51D986" w14:textId="3125D814" w:rsidR="00845FE8" w:rsidRDefault="00845FE8" w:rsidP="004C674C">
      <w:pPr>
        <w:overflowPunct w:val="0"/>
        <w:autoSpaceDE w:val="0"/>
        <w:autoSpaceDN w:val="0"/>
        <w:adjustRightInd w:val="0"/>
        <w:spacing w:before="120" w:after="120"/>
        <w:ind w:firstLine="567"/>
        <w:jc w:val="both"/>
        <w:rPr>
          <w:rFonts w:asciiTheme="majorHAnsi" w:hAnsiTheme="majorHAnsi" w:cstheme="majorHAnsi"/>
          <w:i w:val="0"/>
          <w:sz w:val="28"/>
          <w:szCs w:val="28"/>
          <w:lang w:val="en-GB"/>
        </w:rPr>
      </w:pPr>
    </w:p>
    <w:p w14:paraId="34641F34" w14:textId="1112D521" w:rsidR="00C71658" w:rsidRPr="005C4CF1" w:rsidRDefault="00C71658" w:rsidP="00845FE8">
      <w:pPr>
        <w:overflowPunct w:val="0"/>
        <w:autoSpaceDE w:val="0"/>
        <w:autoSpaceDN w:val="0"/>
        <w:adjustRightInd w:val="0"/>
        <w:spacing w:before="120" w:after="120" w:line="264" w:lineRule="auto"/>
        <w:ind w:firstLine="567"/>
        <w:jc w:val="both"/>
        <w:rPr>
          <w:rFonts w:asciiTheme="majorHAnsi" w:eastAsia="Calibri" w:hAnsiTheme="majorHAnsi" w:cstheme="majorHAnsi"/>
          <w:i w:val="0"/>
          <w:iCs/>
          <w:sz w:val="28"/>
          <w:szCs w:val="28"/>
          <w:lang w:val="vi-VN"/>
        </w:rPr>
      </w:pPr>
      <w:r w:rsidRPr="005C4CF1">
        <w:rPr>
          <w:rFonts w:asciiTheme="majorHAnsi" w:hAnsiTheme="majorHAnsi" w:cstheme="majorHAnsi"/>
          <w:i w:val="0"/>
          <w:sz w:val="28"/>
          <w:szCs w:val="28"/>
          <w:lang w:val="en-GB"/>
        </w:rPr>
        <w:lastRenderedPageBreak/>
        <w:t>Số người thất nghiệp giảm so với quý trước nhưng tăng so với cùng kỳ năm trước</w:t>
      </w:r>
    </w:p>
    <w:p w14:paraId="000DDA79" w14:textId="77777777" w:rsidR="00C71658" w:rsidRDefault="00C71658" w:rsidP="00845FE8">
      <w:pPr>
        <w:spacing w:before="120" w:after="120" w:line="264" w:lineRule="auto"/>
        <w:ind w:firstLine="567"/>
        <w:jc w:val="both"/>
        <w:rPr>
          <w:rFonts w:asciiTheme="majorHAnsi" w:hAnsiTheme="majorHAnsi" w:cstheme="majorHAnsi"/>
          <w:b w:val="0"/>
          <w:bCs/>
          <w:i w:val="0"/>
          <w:sz w:val="28"/>
          <w:szCs w:val="28"/>
          <w:lang w:eastAsia="en-GB"/>
        </w:rPr>
      </w:pPr>
      <w:r w:rsidRPr="001A572B">
        <w:rPr>
          <w:rFonts w:asciiTheme="majorHAnsi" w:hAnsiTheme="majorHAnsi" w:cstheme="majorHAnsi"/>
          <w:b w:val="0"/>
          <w:bCs/>
          <w:i w:val="0"/>
          <w:sz w:val="28"/>
          <w:szCs w:val="28"/>
          <w:lang w:eastAsia="en-GB"/>
        </w:rPr>
        <w:t>Số người thất nghiệp trong độ tuổi lao động quý I năm 2021 là gần 1,1 triệu người, giảm 137</w:t>
      </w:r>
      <w:r>
        <w:rPr>
          <w:rFonts w:asciiTheme="majorHAnsi" w:hAnsiTheme="majorHAnsi" w:cstheme="majorHAnsi"/>
          <w:b w:val="0"/>
          <w:bCs/>
          <w:i w:val="0"/>
          <w:sz w:val="28"/>
          <w:szCs w:val="28"/>
          <w:lang w:eastAsia="en-GB"/>
        </w:rPr>
        <w:t>,0</w:t>
      </w:r>
      <w:r w:rsidRPr="001A572B">
        <w:rPr>
          <w:rFonts w:asciiTheme="majorHAnsi" w:hAnsiTheme="majorHAnsi" w:cstheme="majorHAnsi"/>
          <w:b w:val="0"/>
          <w:bCs/>
          <w:i w:val="0"/>
          <w:sz w:val="28"/>
          <w:szCs w:val="28"/>
          <w:lang w:eastAsia="en-GB"/>
        </w:rPr>
        <w:t xml:space="preserve"> nghìn ngư</w:t>
      </w:r>
      <w:r>
        <w:rPr>
          <w:rFonts w:asciiTheme="majorHAnsi" w:hAnsiTheme="majorHAnsi" w:cstheme="majorHAnsi"/>
          <w:b w:val="0"/>
          <w:bCs/>
          <w:i w:val="0"/>
          <w:sz w:val="28"/>
          <w:szCs w:val="28"/>
          <w:lang w:eastAsia="en-GB"/>
        </w:rPr>
        <w:t>ời so với quý trước và tăng 12,1</w:t>
      </w:r>
      <w:r w:rsidRPr="001A572B">
        <w:rPr>
          <w:rFonts w:asciiTheme="majorHAnsi" w:hAnsiTheme="majorHAnsi" w:cstheme="majorHAnsi"/>
          <w:b w:val="0"/>
          <w:bCs/>
          <w:i w:val="0"/>
          <w:sz w:val="28"/>
          <w:szCs w:val="28"/>
          <w:lang w:eastAsia="en-GB"/>
        </w:rPr>
        <w:t xml:space="preserve"> nghìn người so với cùng kỳ năm trước. Tỷ lệ thất nghiệp trong độ tuổi lao động quý I năm 2021 là 2,42%, giảm 0,2</w:t>
      </w:r>
      <w:r>
        <w:rPr>
          <w:rFonts w:asciiTheme="majorHAnsi" w:hAnsiTheme="majorHAnsi" w:cstheme="majorHAnsi"/>
          <w:b w:val="0"/>
          <w:bCs/>
          <w:i w:val="0"/>
          <w:sz w:val="28"/>
          <w:szCs w:val="28"/>
          <w:lang w:eastAsia="en-GB"/>
        </w:rPr>
        <w:t>1</w:t>
      </w:r>
      <w:r w:rsidRPr="001A572B">
        <w:rPr>
          <w:rFonts w:asciiTheme="majorHAnsi" w:hAnsiTheme="majorHAnsi" w:cstheme="majorHAnsi"/>
          <w:b w:val="0"/>
          <w:bCs/>
          <w:i w:val="0"/>
          <w:sz w:val="28"/>
          <w:szCs w:val="28"/>
          <w:lang w:eastAsia="en-GB"/>
        </w:rPr>
        <w:t xml:space="preserve"> điểm phần tr</w:t>
      </w:r>
      <w:r>
        <w:rPr>
          <w:rFonts w:asciiTheme="majorHAnsi" w:hAnsiTheme="majorHAnsi" w:cstheme="majorHAnsi"/>
          <w:b w:val="0"/>
          <w:bCs/>
          <w:i w:val="0"/>
          <w:sz w:val="28"/>
          <w:szCs w:val="28"/>
          <w:lang w:eastAsia="en-GB"/>
        </w:rPr>
        <w:t>ăm so với quý trước và tăng 0,08</w:t>
      </w:r>
      <w:r w:rsidRPr="001A572B">
        <w:rPr>
          <w:rFonts w:asciiTheme="majorHAnsi" w:hAnsiTheme="majorHAnsi" w:cstheme="majorHAnsi"/>
          <w:b w:val="0"/>
          <w:bCs/>
          <w:i w:val="0"/>
          <w:sz w:val="28"/>
          <w:szCs w:val="28"/>
          <w:lang w:eastAsia="en-GB"/>
        </w:rPr>
        <w:t xml:space="preserve"> điểm phần trăm so với cùng kỳ năm trước. Tỷ lệ này ở khu vực thành thị là 3,19%, giảm 0,5</w:t>
      </w:r>
      <w:r>
        <w:rPr>
          <w:rFonts w:asciiTheme="majorHAnsi" w:hAnsiTheme="majorHAnsi" w:cstheme="majorHAnsi"/>
          <w:b w:val="0"/>
          <w:bCs/>
          <w:i w:val="0"/>
          <w:sz w:val="28"/>
          <w:szCs w:val="28"/>
          <w:lang w:eastAsia="en-GB"/>
        </w:rPr>
        <w:t>1</w:t>
      </w:r>
      <w:r w:rsidRPr="001A572B">
        <w:rPr>
          <w:rFonts w:asciiTheme="majorHAnsi" w:hAnsiTheme="majorHAnsi" w:cstheme="majorHAnsi"/>
          <w:b w:val="0"/>
          <w:bCs/>
          <w:i w:val="0"/>
          <w:sz w:val="28"/>
          <w:szCs w:val="28"/>
          <w:lang w:eastAsia="en-GB"/>
        </w:rPr>
        <w:t xml:space="preserve"> điểm phần trăm so với quý trước và tăng 0,1 điểm phần trăm so với cùng kỳ năm trước. </w:t>
      </w:r>
    </w:p>
    <w:p w14:paraId="2E82F97F" w14:textId="688B0D0A" w:rsidR="00C71658" w:rsidRPr="001A572B" w:rsidRDefault="00C54130" w:rsidP="004C674C">
      <w:pPr>
        <w:spacing w:line="259" w:lineRule="auto"/>
        <w:ind w:firstLine="720"/>
        <w:jc w:val="center"/>
        <w:rPr>
          <w:rFonts w:asciiTheme="majorHAnsi" w:hAnsiTheme="majorHAnsi" w:cstheme="majorHAnsi"/>
          <w:bCs/>
          <w:i w:val="0"/>
          <w:sz w:val="26"/>
          <w:szCs w:val="26"/>
          <w:lang w:eastAsia="en-GB"/>
        </w:rPr>
      </w:pPr>
      <w:r>
        <w:rPr>
          <w:rFonts w:asciiTheme="majorHAnsi" w:hAnsiTheme="majorHAnsi" w:cstheme="majorHAnsi"/>
          <w:bCs/>
          <w:i w:val="0"/>
          <w:sz w:val="26"/>
          <w:szCs w:val="26"/>
          <w:lang w:eastAsia="en-GB"/>
        </w:rPr>
        <w:t xml:space="preserve">Hình </w:t>
      </w:r>
      <w:r w:rsidR="00845FE8">
        <w:rPr>
          <w:rFonts w:asciiTheme="majorHAnsi" w:hAnsiTheme="majorHAnsi" w:cstheme="majorHAnsi"/>
          <w:bCs/>
          <w:i w:val="0"/>
          <w:sz w:val="26"/>
          <w:szCs w:val="26"/>
          <w:lang w:eastAsia="en-GB"/>
        </w:rPr>
        <w:t>4</w:t>
      </w:r>
      <w:r>
        <w:rPr>
          <w:rFonts w:asciiTheme="majorHAnsi" w:hAnsiTheme="majorHAnsi" w:cstheme="majorHAnsi"/>
          <w:bCs/>
          <w:i w:val="0"/>
          <w:sz w:val="26"/>
          <w:szCs w:val="26"/>
          <w:lang w:eastAsia="en-GB"/>
        </w:rPr>
        <w:t xml:space="preserve">: </w:t>
      </w:r>
      <w:r w:rsidR="00C71658" w:rsidRPr="001A572B">
        <w:rPr>
          <w:rFonts w:asciiTheme="majorHAnsi" w:hAnsiTheme="majorHAnsi" w:cstheme="majorHAnsi"/>
          <w:bCs/>
          <w:i w:val="0"/>
          <w:sz w:val="26"/>
          <w:szCs w:val="26"/>
          <w:lang w:eastAsia="en-GB"/>
        </w:rPr>
        <w:t>Tỷ lệ thất nghiệp trong độ tuổi lao động</w:t>
      </w:r>
    </w:p>
    <w:p w14:paraId="71AA570D" w14:textId="5A96EAC3" w:rsidR="00C71658" w:rsidRPr="001A572B" w:rsidRDefault="00C71658" w:rsidP="00691E6E">
      <w:pPr>
        <w:spacing w:line="259" w:lineRule="auto"/>
        <w:ind w:firstLine="720"/>
        <w:jc w:val="center"/>
        <w:rPr>
          <w:rFonts w:asciiTheme="majorHAnsi" w:hAnsiTheme="majorHAnsi" w:cstheme="majorHAnsi"/>
          <w:bCs/>
          <w:i w:val="0"/>
          <w:sz w:val="26"/>
          <w:szCs w:val="26"/>
          <w:lang w:eastAsia="en-GB"/>
        </w:rPr>
      </w:pPr>
      <w:r w:rsidRPr="001A572B">
        <w:rPr>
          <w:rFonts w:asciiTheme="majorHAnsi" w:hAnsiTheme="majorHAnsi" w:cstheme="majorHAnsi"/>
          <w:bCs/>
          <w:i w:val="0"/>
          <w:sz w:val="26"/>
          <w:szCs w:val="26"/>
          <w:lang w:eastAsia="en-GB"/>
        </w:rPr>
        <w:t>theo thành thị, nông thôn</w:t>
      </w:r>
      <w:r w:rsidR="00845FE8">
        <w:rPr>
          <w:rFonts w:asciiTheme="majorHAnsi" w:hAnsiTheme="majorHAnsi" w:cstheme="majorHAnsi"/>
          <w:bCs/>
          <w:i w:val="0"/>
          <w:sz w:val="26"/>
          <w:szCs w:val="26"/>
          <w:lang w:eastAsia="en-GB"/>
        </w:rPr>
        <w:t xml:space="preserve">, </w:t>
      </w:r>
      <w:r w:rsidR="008F1DF8" w:rsidRPr="008F1DF8">
        <w:rPr>
          <w:rFonts w:asciiTheme="majorHAnsi" w:hAnsiTheme="majorHAnsi" w:cstheme="majorHAnsi"/>
          <w:bCs/>
          <w:i w:val="0"/>
          <w:sz w:val="26"/>
          <w:szCs w:val="26"/>
          <w:lang w:eastAsia="en-GB"/>
        </w:rPr>
        <w:t xml:space="preserve">các quý </w:t>
      </w:r>
      <w:r w:rsidR="00845FE8" w:rsidRPr="00845FE8">
        <w:rPr>
          <w:rFonts w:asciiTheme="majorHAnsi" w:hAnsiTheme="majorHAnsi" w:cstheme="majorHAnsi"/>
          <w:bCs/>
          <w:i w:val="0"/>
          <w:sz w:val="26"/>
          <w:szCs w:val="26"/>
          <w:lang w:eastAsia="en-GB"/>
        </w:rPr>
        <w:t>giai đoạn 2019-2021</w:t>
      </w:r>
    </w:p>
    <w:p w14:paraId="2EDA7400" w14:textId="77777777" w:rsidR="00C71658" w:rsidRPr="00691E6E" w:rsidRDefault="00C71658" w:rsidP="004C674C">
      <w:pPr>
        <w:spacing w:line="242" w:lineRule="auto"/>
        <w:ind w:firstLine="720"/>
        <w:jc w:val="right"/>
        <w:rPr>
          <w:rFonts w:asciiTheme="majorHAnsi" w:hAnsiTheme="majorHAnsi" w:cstheme="majorHAnsi"/>
          <w:b w:val="0"/>
          <w:bCs/>
          <w:i w:val="0"/>
          <w:sz w:val="26"/>
          <w:szCs w:val="26"/>
          <w:lang w:eastAsia="en-GB"/>
        </w:rPr>
      </w:pPr>
      <w:r w:rsidRPr="00691E6E">
        <w:rPr>
          <w:rFonts w:asciiTheme="majorHAnsi" w:hAnsiTheme="majorHAnsi" w:cstheme="majorHAnsi"/>
          <w:b w:val="0"/>
          <w:bCs/>
          <w:i w:val="0"/>
          <w:sz w:val="26"/>
          <w:szCs w:val="26"/>
          <w:lang w:eastAsia="en-GB"/>
        </w:rPr>
        <w:t>Đơn vị: %</w:t>
      </w:r>
    </w:p>
    <w:p w14:paraId="0DA0FB98" w14:textId="0E5A29A2" w:rsidR="00C71658" w:rsidRPr="001A572B" w:rsidRDefault="00BD345A" w:rsidP="00C71658">
      <w:pPr>
        <w:spacing w:before="120" w:after="120" w:line="288" w:lineRule="auto"/>
        <w:jc w:val="center"/>
        <w:rPr>
          <w:rFonts w:asciiTheme="majorHAnsi" w:hAnsiTheme="majorHAnsi" w:cstheme="majorHAnsi"/>
          <w:noProof/>
        </w:rPr>
      </w:pPr>
      <w:r>
        <w:rPr>
          <w:noProof/>
        </w:rPr>
        <w:drawing>
          <wp:inline distT="0" distB="0" distL="0" distR="0" wp14:anchorId="33FBED0A" wp14:editId="56017023">
            <wp:extent cx="5905500" cy="2736850"/>
            <wp:effectExtent l="0" t="0" r="19050" b="254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691E42" w14:textId="77777777" w:rsidR="00B816E5" w:rsidRPr="00275F26" w:rsidRDefault="00B816E5" w:rsidP="00845FE8">
      <w:pPr>
        <w:overflowPunct w:val="0"/>
        <w:autoSpaceDE w:val="0"/>
        <w:autoSpaceDN w:val="0"/>
        <w:adjustRightInd w:val="0"/>
        <w:spacing w:before="120" w:after="120" w:line="264" w:lineRule="auto"/>
        <w:ind w:firstLine="567"/>
        <w:jc w:val="both"/>
        <w:rPr>
          <w:rFonts w:asciiTheme="majorHAnsi" w:hAnsiTheme="majorHAnsi" w:cstheme="majorHAnsi"/>
          <w:i w:val="0"/>
          <w:spacing w:val="-2"/>
          <w:sz w:val="28"/>
          <w:szCs w:val="28"/>
          <w:lang w:val="en-GB"/>
        </w:rPr>
      </w:pPr>
      <w:r w:rsidRPr="00275F26">
        <w:rPr>
          <w:rFonts w:asciiTheme="majorHAnsi" w:hAnsiTheme="majorHAnsi" w:cstheme="majorHAnsi"/>
          <w:i w:val="0"/>
          <w:spacing w:val="-2"/>
          <w:sz w:val="28"/>
          <w:szCs w:val="28"/>
          <w:lang w:val="en-GB"/>
        </w:rPr>
        <w:t>Thu nhập bình quân tháng của người lao động tăng so với quý trước và tăng so với cùng kỳ năm trước</w:t>
      </w:r>
    </w:p>
    <w:p w14:paraId="46FF7FD7" w14:textId="77777777" w:rsidR="00B756F6" w:rsidRDefault="00B756F6" w:rsidP="00845FE8">
      <w:pPr>
        <w:spacing w:before="120" w:after="120" w:line="264" w:lineRule="auto"/>
        <w:ind w:firstLine="567"/>
        <w:jc w:val="both"/>
        <w:rPr>
          <w:rFonts w:asciiTheme="majorHAnsi" w:hAnsiTheme="majorHAnsi" w:cstheme="majorHAnsi"/>
          <w:b w:val="0"/>
          <w:bCs/>
          <w:i w:val="0"/>
          <w:sz w:val="28"/>
          <w:szCs w:val="28"/>
          <w:lang w:eastAsia="en-GB"/>
        </w:rPr>
      </w:pPr>
      <w:r w:rsidRPr="00B756F6">
        <w:rPr>
          <w:rFonts w:asciiTheme="majorHAnsi" w:hAnsiTheme="majorHAnsi" w:cstheme="majorHAnsi"/>
          <w:b w:val="0"/>
          <w:bCs/>
          <w:i w:val="0"/>
          <w:sz w:val="28"/>
          <w:szCs w:val="28"/>
          <w:lang w:eastAsia="en-GB"/>
        </w:rPr>
        <w:t>Thu nhập bình quân tháng của người lao động quý I năm 2021 đạt 6,3 triệu đồng, tăng 339 nghìn đồng so với quý trước và tăng 106 nghìn đồng so với cùng kỳ năm trước. Thu nhập bình quân tháng của lao động nam cao hơn 1,4 lần của lao động nữ (tương ứng 7,3 triệu đồng so với 5,2 triệu đồng); thu nhập bình quân lao động khu vực thành thị cao hơn 1,5 lần lao động khu vực nông thôn (tương ứng 7,9 triệu đồng so với 5,4 triệu đồng).</w:t>
      </w:r>
    </w:p>
    <w:p w14:paraId="6B3090FD" w14:textId="52D82C67" w:rsidR="00136096" w:rsidRDefault="00136096" w:rsidP="00845FE8">
      <w:pPr>
        <w:spacing w:before="120" w:after="120" w:line="264" w:lineRule="auto"/>
        <w:ind w:firstLine="567"/>
        <w:jc w:val="both"/>
        <w:rPr>
          <w:rFonts w:asciiTheme="majorHAnsi" w:hAnsiTheme="majorHAnsi" w:cstheme="majorHAnsi"/>
          <w:b w:val="0"/>
          <w:bCs/>
          <w:i w:val="0"/>
          <w:sz w:val="28"/>
          <w:szCs w:val="28"/>
          <w:lang w:eastAsia="en-GB"/>
        </w:rPr>
      </w:pPr>
      <w:r w:rsidRPr="00136096">
        <w:rPr>
          <w:rFonts w:asciiTheme="majorHAnsi" w:hAnsiTheme="majorHAnsi" w:cstheme="majorHAnsi"/>
          <w:b w:val="0"/>
          <w:bCs/>
          <w:i w:val="0"/>
          <w:sz w:val="28"/>
          <w:szCs w:val="28"/>
          <w:lang w:eastAsia="en-GB"/>
        </w:rPr>
        <w:t>Tính chung quý I năm 2021 so với cùng kỳ năm trước, khu vực nông, lâm nghiệp và thủy sản ghi nhận tốc độ tăng thu nhập bình quân cao nhất, tăng 5,2%; khu vực dịch vụ có tốc độ tăng là 1,5% và khu vực công nghiệp và xây dựng có tốc độ tăng thu nhập bình quân thấp nhất, tăng 0,8%.</w:t>
      </w:r>
    </w:p>
    <w:p w14:paraId="3A9A7857" w14:textId="77777777" w:rsidR="00845FE8" w:rsidRDefault="00845FE8" w:rsidP="004C674C">
      <w:pPr>
        <w:spacing w:before="120" w:after="120"/>
        <w:ind w:firstLine="567"/>
        <w:jc w:val="both"/>
        <w:rPr>
          <w:rFonts w:asciiTheme="majorHAnsi" w:hAnsiTheme="majorHAnsi" w:cstheme="majorHAnsi"/>
          <w:b w:val="0"/>
          <w:bCs/>
          <w:i w:val="0"/>
          <w:sz w:val="28"/>
          <w:szCs w:val="28"/>
          <w:lang w:eastAsia="en-GB"/>
        </w:rPr>
      </w:pPr>
    </w:p>
    <w:p w14:paraId="530786D5" w14:textId="77777777" w:rsidR="00845FE8" w:rsidRDefault="00845FE8" w:rsidP="004C674C">
      <w:pPr>
        <w:spacing w:before="120" w:after="120"/>
        <w:ind w:firstLine="567"/>
        <w:jc w:val="both"/>
        <w:rPr>
          <w:rFonts w:asciiTheme="majorHAnsi" w:hAnsiTheme="majorHAnsi" w:cstheme="majorHAnsi"/>
          <w:b w:val="0"/>
          <w:bCs/>
          <w:i w:val="0"/>
          <w:sz w:val="28"/>
          <w:szCs w:val="28"/>
          <w:lang w:eastAsia="en-GB"/>
        </w:rPr>
      </w:pPr>
    </w:p>
    <w:p w14:paraId="3091E534" w14:textId="1252362D" w:rsidR="00B816E5" w:rsidRPr="00004DB0" w:rsidRDefault="00C54130" w:rsidP="00CC35D2">
      <w:pPr>
        <w:spacing w:before="120"/>
        <w:jc w:val="center"/>
        <w:rPr>
          <w:i w:val="0"/>
          <w:sz w:val="26"/>
          <w:szCs w:val="26"/>
          <w:lang w:val="en-GB"/>
        </w:rPr>
      </w:pPr>
      <w:r w:rsidRPr="00004DB0">
        <w:rPr>
          <w:i w:val="0"/>
          <w:sz w:val="26"/>
          <w:szCs w:val="26"/>
          <w:lang w:val="en-GB"/>
        </w:rPr>
        <w:lastRenderedPageBreak/>
        <w:t xml:space="preserve">Hình </w:t>
      </w:r>
      <w:r w:rsidR="00845FE8">
        <w:rPr>
          <w:i w:val="0"/>
          <w:sz w:val="26"/>
          <w:szCs w:val="26"/>
          <w:lang w:val="en-GB"/>
        </w:rPr>
        <w:t>5</w:t>
      </w:r>
      <w:r w:rsidRPr="00004DB0">
        <w:rPr>
          <w:i w:val="0"/>
          <w:sz w:val="26"/>
          <w:szCs w:val="26"/>
          <w:lang w:val="en-GB"/>
        </w:rPr>
        <w:t>:</w:t>
      </w:r>
      <w:r w:rsidR="0029547F">
        <w:rPr>
          <w:i w:val="0"/>
          <w:sz w:val="26"/>
          <w:szCs w:val="26"/>
          <w:lang w:val="en-GB"/>
        </w:rPr>
        <w:t xml:space="preserve"> </w:t>
      </w:r>
      <w:r w:rsidR="00B816E5" w:rsidRPr="00004DB0">
        <w:rPr>
          <w:i w:val="0"/>
          <w:sz w:val="26"/>
          <w:szCs w:val="26"/>
          <w:lang w:val="en-GB"/>
        </w:rPr>
        <w:t xml:space="preserve">Thu nhập bình quân tháng người lao động theo khu vực kinh tế, </w:t>
      </w:r>
    </w:p>
    <w:p w14:paraId="6812DB1F" w14:textId="77777777" w:rsidR="00B816E5" w:rsidRPr="00004DB0" w:rsidRDefault="00B816E5" w:rsidP="00B816E5">
      <w:pPr>
        <w:jc w:val="center"/>
        <w:rPr>
          <w:b w:val="0"/>
          <w:i w:val="0"/>
          <w:sz w:val="26"/>
          <w:szCs w:val="26"/>
          <w:lang w:val="en-GB"/>
        </w:rPr>
      </w:pPr>
      <w:r w:rsidRPr="00004DB0">
        <w:rPr>
          <w:i w:val="0"/>
          <w:sz w:val="26"/>
          <w:szCs w:val="26"/>
          <w:lang w:val="en-GB"/>
        </w:rPr>
        <w:t>quý I năm 2020 và 2021</w:t>
      </w:r>
    </w:p>
    <w:p w14:paraId="366D2F4B" w14:textId="77777777" w:rsidR="00B816E5" w:rsidRPr="00D20900" w:rsidRDefault="00B816E5" w:rsidP="00533BCB">
      <w:pPr>
        <w:spacing w:line="288" w:lineRule="auto"/>
        <w:jc w:val="right"/>
        <w:rPr>
          <w:b w:val="0"/>
          <w:i w:val="0"/>
          <w:sz w:val="26"/>
          <w:szCs w:val="26"/>
          <w:lang w:val="en-GB"/>
        </w:rPr>
      </w:pPr>
      <w:r w:rsidRPr="00D20900">
        <w:rPr>
          <w:b w:val="0"/>
          <w:i w:val="0"/>
          <w:sz w:val="26"/>
          <w:szCs w:val="26"/>
          <w:lang w:val="en-GB"/>
        </w:rPr>
        <w:t>Đơn vị: Triệu đồng</w:t>
      </w:r>
    </w:p>
    <w:p w14:paraId="15BC33D4" w14:textId="77777777" w:rsidR="00B816E5" w:rsidRDefault="00B816E5" w:rsidP="00B816E5">
      <w:pPr>
        <w:spacing w:before="120" w:after="120" w:line="259" w:lineRule="auto"/>
        <w:ind w:firstLine="567"/>
        <w:jc w:val="both"/>
        <w:rPr>
          <w:rFonts w:asciiTheme="majorHAnsi" w:hAnsiTheme="majorHAnsi" w:cstheme="majorHAnsi"/>
          <w:b w:val="0"/>
          <w:bCs/>
          <w:i w:val="0"/>
          <w:sz w:val="28"/>
          <w:szCs w:val="28"/>
          <w:lang w:eastAsia="en-GB"/>
        </w:rPr>
      </w:pPr>
      <w:r>
        <w:rPr>
          <w:noProof/>
        </w:rPr>
        <w:drawing>
          <wp:inline distT="0" distB="0" distL="0" distR="0" wp14:anchorId="289DF877" wp14:editId="759D9CCD">
            <wp:extent cx="5359400" cy="2540000"/>
            <wp:effectExtent l="0" t="0" r="12700" b="127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97D2C5" w14:textId="77777777" w:rsidR="00B756F6" w:rsidRDefault="00B756F6" w:rsidP="004C674C">
      <w:pPr>
        <w:spacing w:after="120" w:line="264" w:lineRule="auto"/>
        <w:ind w:firstLine="567"/>
        <w:jc w:val="both"/>
        <w:rPr>
          <w:rFonts w:asciiTheme="majorHAnsi" w:hAnsiTheme="majorHAnsi" w:cstheme="majorHAnsi"/>
          <w:b w:val="0"/>
          <w:bCs/>
          <w:i w:val="0"/>
          <w:sz w:val="28"/>
          <w:szCs w:val="28"/>
          <w:lang w:eastAsia="en-GB"/>
        </w:rPr>
      </w:pPr>
      <w:r w:rsidRPr="00B756F6">
        <w:rPr>
          <w:rFonts w:asciiTheme="majorHAnsi" w:hAnsiTheme="majorHAnsi" w:cstheme="majorHAnsi"/>
          <w:b w:val="0"/>
          <w:bCs/>
          <w:i w:val="0"/>
          <w:sz w:val="28"/>
          <w:szCs w:val="28"/>
          <w:lang w:eastAsia="en-GB"/>
        </w:rPr>
        <w:t xml:space="preserve">Thu nhập bình quân tháng của lao động làm công ăn lương quý I năm 2021 đạt 7,2 triệu đồng, tăng 556 nghìn đồng so với quý trước và tăng 132 nghìn đồng so với cùng kỳ năm trước. Lao động nam có thu nhập bình quân cao gấp 1,2 lần lao động nữ (7,6 triệu đồng so với 6,6 triệu đồng). </w:t>
      </w:r>
    </w:p>
    <w:p w14:paraId="662D8D5C" w14:textId="77777777" w:rsidR="00C54130" w:rsidRDefault="00C54130" w:rsidP="002D553A">
      <w:pPr>
        <w:spacing w:before="120" w:after="120" w:line="264" w:lineRule="auto"/>
        <w:jc w:val="both"/>
        <w:rPr>
          <w:rFonts w:eastAsia="Calibri"/>
          <w:b w:val="0"/>
          <w:i w:val="0"/>
          <w:spacing w:val="-4"/>
          <w:sz w:val="28"/>
          <w:szCs w:val="28"/>
        </w:rPr>
      </w:pPr>
    </w:p>
    <w:p w14:paraId="5B1DE620" w14:textId="77777777" w:rsidR="004C674C" w:rsidRDefault="004C674C" w:rsidP="002D553A">
      <w:pPr>
        <w:spacing w:before="120" w:after="120" w:line="264" w:lineRule="auto"/>
        <w:jc w:val="both"/>
        <w:rPr>
          <w:rFonts w:eastAsia="Calibri"/>
          <w:b w:val="0"/>
          <w:i w:val="0"/>
          <w:spacing w:val="-4"/>
          <w:sz w:val="28"/>
          <w:szCs w:val="28"/>
        </w:rPr>
      </w:pPr>
    </w:p>
    <w:p w14:paraId="74ACEF41" w14:textId="77777777" w:rsidR="00C13AA8" w:rsidRDefault="00C13AA8" w:rsidP="002D553A">
      <w:pPr>
        <w:spacing w:before="120" w:after="120" w:line="264" w:lineRule="auto"/>
        <w:jc w:val="both"/>
        <w:rPr>
          <w:rFonts w:eastAsia="Calibri"/>
          <w:b w:val="0"/>
          <w:i w:val="0"/>
          <w:spacing w:val="-4"/>
          <w:sz w:val="28"/>
          <w:szCs w:val="28"/>
        </w:rPr>
      </w:pPr>
    </w:p>
    <w:p w14:paraId="29638654" w14:textId="77777777" w:rsidR="00C13AA8" w:rsidRDefault="00C13AA8" w:rsidP="002D553A">
      <w:pPr>
        <w:spacing w:before="120" w:after="120" w:line="264" w:lineRule="auto"/>
        <w:jc w:val="both"/>
        <w:rPr>
          <w:rFonts w:eastAsia="Calibri"/>
          <w:b w:val="0"/>
          <w:i w:val="0"/>
          <w:spacing w:val="-4"/>
          <w:sz w:val="28"/>
          <w:szCs w:val="28"/>
        </w:rPr>
      </w:pPr>
    </w:p>
    <w:p w14:paraId="6A2505C7" w14:textId="77777777" w:rsidR="00C13AA8" w:rsidRDefault="00C13AA8" w:rsidP="002D553A">
      <w:pPr>
        <w:spacing w:before="120" w:after="120" w:line="264" w:lineRule="auto"/>
        <w:jc w:val="both"/>
        <w:rPr>
          <w:rFonts w:eastAsia="Calibri"/>
          <w:b w:val="0"/>
          <w:i w:val="0"/>
          <w:spacing w:val="-4"/>
          <w:sz w:val="28"/>
          <w:szCs w:val="28"/>
        </w:rPr>
      </w:pPr>
    </w:p>
    <w:p w14:paraId="295B8527" w14:textId="77777777" w:rsidR="00C13AA8" w:rsidRDefault="00C13AA8" w:rsidP="002D553A">
      <w:pPr>
        <w:spacing w:before="120" w:after="120" w:line="264" w:lineRule="auto"/>
        <w:jc w:val="both"/>
        <w:rPr>
          <w:rFonts w:eastAsia="Calibri"/>
          <w:b w:val="0"/>
          <w:i w:val="0"/>
          <w:spacing w:val="-4"/>
          <w:sz w:val="28"/>
          <w:szCs w:val="28"/>
        </w:rPr>
      </w:pPr>
    </w:p>
    <w:p w14:paraId="370FE530" w14:textId="77777777" w:rsidR="00C13AA8" w:rsidRDefault="00C13AA8" w:rsidP="002D553A">
      <w:pPr>
        <w:spacing w:before="120" w:after="120" w:line="264" w:lineRule="auto"/>
        <w:jc w:val="both"/>
        <w:rPr>
          <w:rFonts w:eastAsia="Calibri"/>
          <w:b w:val="0"/>
          <w:i w:val="0"/>
          <w:spacing w:val="-4"/>
          <w:sz w:val="28"/>
          <w:szCs w:val="28"/>
        </w:rPr>
      </w:pPr>
    </w:p>
    <w:p w14:paraId="77D828DE" w14:textId="77777777" w:rsidR="00C13AA8" w:rsidRDefault="00C13AA8" w:rsidP="002D553A">
      <w:pPr>
        <w:spacing w:before="120" w:after="120" w:line="264" w:lineRule="auto"/>
        <w:jc w:val="both"/>
        <w:rPr>
          <w:rFonts w:eastAsia="Calibri"/>
          <w:b w:val="0"/>
          <w:i w:val="0"/>
          <w:spacing w:val="-4"/>
          <w:sz w:val="28"/>
          <w:szCs w:val="28"/>
        </w:rPr>
      </w:pPr>
    </w:p>
    <w:p w14:paraId="3AA4C2F6" w14:textId="77777777" w:rsidR="00C13AA8" w:rsidRDefault="00C13AA8" w:rsidP="002D553A">
      <w:pPr>
        <w:spacing w:before="120" w:after="120" w:line="264" w:lineRule="auto"/>
        <w:jc w:val="both"/>
        <w:rPr>
          <w:rFonts w:eastAsia="Calibri"/>
          <w:b w:val="0"/>
          <w:i w:val="0"/>
          <w:spacing w:val="-4"/>
          <w:sz w:val="28"/>
          <w:szCs w:val="28"/>
        </w:rPr>
      </w:pPr>
    </w:p>
    <w:p w14:paraId="5DD82A03" w14:textId="77777777" w:rsidR="00C13AA8" w:rsidRDefault="00C13AA8" w:rsidP="002D553A">
      <w:pPr>
        <w:spacing w:before="120" w:after="120" w:line="264" w:lineRule="auto"/>
        <w:jc w:val="both"/>
        <w:rPr>
          <w:rFonts w:eastAsia="Calibri"/>
          <w:b w:val="0"/>
          <w:i w:val="0"/>
          <w:spacing w:val="-4"/>
          <w:sz w:val="28"/>
          <w:szCs w:val="28"/>
        </w:rPr>
      </w:pPr>
    </w:p>
    <w:p w14:paraId="48D09C57" w14:textId="77777777" w:rsidR="00C13AA8" w:rsidRDefault="00C13AA8" w:rsidP="002D553A">
      <w:pPr>
        <w:spacing w:before="120" w:after="120" w:line="264" w:lineRule="auto"/>
        <w:jc w:val="both"/>
        <w:rPr>
          <w:rFonts w:eastAsia="Calibri"/>
          <w:b w:val="0"/>
          <w:i w:val="0"/>
          <w:spacing w:val="-4"/>
          <w:sz w:val="28"/>
          <w:szCs w:val="28"/>
        </w:rPr>
      </w:pPr>
    </w:p>
    <w:p w14:paraId="060A9AFD" w14:textId="77777777" w:rsidR="00C13AA8" w:rsidRDefault="00C13AA8" w:rsidP="002D553A">
      <w:pPr>
        <w:spacing w:before="120" w:after="120" w:line="264" w:lineRule="auto"/>
        <w:jc w:val="both"/>
        <w:rPr>
          <w:rFonts w:eastAsia="Calibri"/>
          <w:b w:val="0"/>
          <w:i w:val="0"/>
          <w:spacing w:val="-4"/>
          <w:sz w:val="28"/>
          <w:szCs w:val="28"/>
        </w:rPr>
      </w:pPr>
    </w:p>
    <w:p w14:paraId="5FE8862B" w14:textId="77777777" w:rsidR="00C13AA8" w:rsidRDefault="00C13AA8" w:rsidP="002D553A">
      <w:pPr>
        <w:spacing w:before="120" w:after="120" w:line="264" w:lineRule="auto"/>
        <w:jc w:val="both"/>
        <w:rPr>
          <w:rFonts w:eastAsia="Calibri"/>
          <w:b w:val="0"/>
          <w:i w:val="0"/>
          <w:spacing w:val="-4"/>
          <w:sz w:val="28"/>
          <w:szCs w:val="28"/>
        </w:rPr>
      </w:pPr>
    </w:p>
    <w:p w14:paraId="25124A05" w14:textId="77777777" w:rsidR="004C674C" w:rsidRDefault="004C674C" w:rsidP="002D553A">
      <w:pPr>
        <w:spacing w:before="120" w:after="120" w:line="264" w:lineRule="auto"/>
        <w:jc w:val="both"/>
        <w:rPr>
          <w:rFonts w:eastAsia="Calibri"/>
          <w:b w:val="0"/>
          <w:i w:val="0"/>
          <w:spacing w:val="-4"/>
          <w:sz w:val="28"/>
          <w:szCs w:val="28"/>
        </w:rPr>
      </w:pPr>
    </w:p>
    <w:p w14:paraId="49AE66FA" w14:textId="77777777" w:rsidR="004C674C" w:rsidRDefault="004C674C" w:rsidP="002D553A">
      <w:pPr>
        <w:spacing w:before="120" w:after="120" w:line="264" w:lineRule="auto"/>
        <w:jc w:val="both"/>
        <w:rPr>
          <w:rFonts w:eastAsia="Calibri"/>
          <w:b w:val="0"/>
          <w:i w:val="0"/>
          <w:spacing w:val="-4"/>
          <w:sz w:val="28"/>
          <w:szCs w:val="28"/>
        </w:rPr>
      </w:pPr>
    </w:p>
    <w:p w14:paraId="42B15166" w14:textId="77777777" w:rsidR="004C674C" w:rsidRDefault="004C674C" w:rsidP="002D553A">
      <w:pPr>
        <w:spacing w:before="120" w:after="120" w:line="264" w:lineRule="auto"/>
        <w:jc w:val="both"/>
        <w:rPr>
          <w:rFonts w:eastAsia="Calibri"/>
          <w:b w:val="0"/>
          <w:i w:val="0"/>
          <w:spacing w:val="-4"/>
          <w:sz w:val="28"/>
          <w:szCs w:val="28"/>
        </w:rPr>
      </w:pPr>
    </w:p>
    <w:p w14:paraId="247492DD" w14:textId="29923340" w:rsidR="00631421" w:rsidRPr="000D72A7" w:rsidRDefault="00631421" w:rsidP="000D72A7">
      <w:pPr>
        <w:spacing w:before="120" w:after="120"/>
        <w:jc w:val="both"/>
        <w:rPr>
          <w:b w:val="0"/>
          <w:i w:val="0"/>
          <w:sz w:val="28"/>
          <w:szCs w:val="28"/>
        </w:rPr>
      </w:pPr>
      <w:r w:rsidRPr="000D72A7">
        <w:rPr>
          <w:i w:val="0"/>
          <w:sz w:val="28"/>
          <w:szCs w:val="28"/>
        </w:rPr>
        <w:lastRenderedPageBreak/>
        <w:t>MỘT SỐ CHỈ TIÊU CHỦ YẾU</w:t>
      </w:r>
    </w:p>
    <w:p w14:paraId="7A6ECBD9" w14:textId="77777777" w:rsidR="00A30796" w:rsidRDefault="00A30796" w:rsidP="00BE2E1C">
      <w:pPr>
        <w:spacing w:after="60" w:line="259" w:lineRule="auto"/>
        <w:ind w:firstLine="426"/>
        <w:jc w:val="center"/>
        <w:rPr>
          <w:rFonts w:eastAsia="Calibri"/>
          <w:i w:val="0"/>
          <w:sz w:val="26"/>
          <w:szCs w:val="28"/>
        </w:rPr>
      </w:pPr>
      <w:r w:rsidRPr="00443FD9">
        <w:rPr>
          <w:rFonts w:eastAsia="Calibri"/>
          <w:i w:val="0"/>
          <w:sz w:val="26"/>
          <w:szCs w:val="28"/>
          <w:lang w:val="vi-VN"/>
        </w:rPr>
        <w:t>Biểu 1: Một số chỉ tiêu chủ yếu của thị trường lao động</w:t>
      </w:r>
    </w:p>
    <w:tbl>
      <w:tblPr>
        <w:tblW w:w="9938" w:type="dxa"/>
        <w:tblInd w:w="93" w:type="dxa"/>
        <w:tblLook w:val="04A0" w:firstRow="1" w:lastRow="0" w:firstColumn="1" w:lastColumn="0" w:noHBand="0" w:noVBand="1"/>
      </w:tblPr>
      <w:tblGrid>
        <w:gridCol w:w="4126"/>
        <w:gridCol w:w="1260"/>
        <w:gridCol w:w="1150"/>
        <w:gridCol w:w="1134"/>
        <w:gridCol w:w="1134"/>
        <w:gridCol w:w="1134"/>
      </w:tblGrid>
      <w:tr w:rsidR="00FD50AE" w:rsidRPr="00FD50AE" w14:paraId="182A4FF8" w14:textId="77777777" w:rsidTr="00F93F7B">
        <w:trPr>
          <w:trHeight w:val="865"/>
          <w:tblHeader/>
        </w:trPr>
        <w:tc>
          <w:tcPr>
            <w:tcW w:w="4126" w:type="dxa"/>
            <w:tcBorders>
              <w:top w:val="single" w:sz="4" w:space="0" w:color="auto"/>
              <w:left w:val="nil"/>
              <w:bottom w:val="single" w:sz="4" w:space="0" w:color="auto"/>
              <w:right w:val="nil"/>
            </w:tcBorders>
            <w:shd w:val="clear" w:color="auto" w:fill="auto"/>
            <w:vAlign w:val="center"/>
            <w:hideMark/>
          </w:tcPr>
          <w:p w14:paraId="6467C19D" w14:textId="77777777" w:rsidR="00FD50AE" w:rsidRPr="00FD50AE" w:rsidRDefault="00FD50AE" w:rsidP="00FD50AE">
            <w:pPr>
              <w:jc w:val="center"/>
              <w:rPr>
                <w:bCs/>
                <w:i w:val="0"/>
                <w:sz w:val="20"/>
                <w:szCs w:val="20"/>
              </w:rPr>
            </w:pPr>
            <w:r w:rsidRPr="00FD50AE">
              <w:rPr>
                <w:bCs/>
                <w:i w:val="0"/>
                <w:sz w:val="20"/>
                <w:szCs w:val="20"/>
              </w:rPr>
              <w:t> </w:t>
            </w:r>
          </w:p>
        </w:tc>
        <w:tc>
          <w:tcPr>
            <w:tcW w:w="1260" w:type="dxa"/>
            <w:tcBorders>
              <w:top w:val="single" w:sz="4" w:space="0" w:color="auto"/>
              <w:left w:val="nil"/>
              <w:bottom w:val="single" w:sz="4" w:space="0" w:color="auto"/>
              <w:right w:val="nil"/>
            </w:tcBorders>
            <w:shd w:val="clear" w:color="auto" w:fill="auto"/>
            <w:vAlign w:val="center"/>
            <w:hideMark/>
          </w:tcPr>
          <w:p w14:paraId="7B7B8CC8" w14:textId="77777777" w:rsidR="00FD50AE" w:rsidRPr="00FD50AE" w:rsidRDefault="00FD50AE" w:rsidP="00FD50AE">
            <w:pPr>
              <w:jc w:val="center"/>
              <w:rPr>
                <w:bCs/>
                <w:i w:val="0"/>
                <w:sz w:val="20"/>
                <w:szCs w:val="20"/>
              </w:rPr>
            </w:pPr>
            <w:r w:rsidRPr="00FD50AE">
              <w:rPr>
                <w:bCs/>
                <w:i w:val="0"/>
                <w:sz w:val="20"/>
                <w:szCs w:val="20"/>
              </w:rPr>
              <w:t xml:space="preserve">Quý I năm 2020* </w:t>
            </w:r>
          </w:p>
        </w:tc>
        <w:tc>
          <w:tcPr>
            <w:tcW w:w="1150" w:type="dxa"/>
            <w:tcBorders>
              <w:top w:val="single" w:sz="4" w:space="0" w:color="auto"/>
              <w:left w:val="nil"/>
              <w:bottom w:val="single" w:sz="4" w:space="0" w:color="auto"/>
              <w:right w:val="nil"/>
            </w:tcBorders>
            <w:shd w:val="clear" w:color="auto" w:fill="auto"/>
            <w:vAlign w:val="center"/>
            <w:hideMark/>
          </w:tcPr>
          <w:p w14:paraId="4DD4D24F" w14:textId="77777777" w:rsidR="00FD50AE" w:rsidRPr="00FD50AE" w:rsidRDefault="00FD50AE" w:rsidP="00FD50AE">
            <w:pPr>
              <w:jc w:val="center"/>
              <w:rPr>
                <w:bCs/>
                <w:i w:val="0"/>
                <w:sz w:val="20"/>
                <w:szCs w:val="20"/>
              </w:rPr>
            </w:pPr>
            <w:r w:rsidRPr="00FD50AE">
              <w:rPr>
                <w:bCs/>
                <w:i w:val="0"/>
                <w:sz w:val="20"/>
                <w:szCs w:val="20"/>
              </w:rPr>
              <w:t xml:space="preserve">Quý IV năm 2020* </w:t>
            </w:r>
          </w:p>
        </w:tc>
        <w:tc>
          <w:tcPr>
            <w:tcW w:w="1134" w:type="dxa"/>
            <w:tcBorders>
              <w:top w:val="single" w:sz="4" w:space="0" w:color="auto"/>
              <w:left w:val="nil"/>
              <w:bottom w:val="single" w:sz="4" w:space="0" w:color="auto"/>
              <w:right w:val="nil"/>
            </w:tcBorders>
            <w:shd w:val="clear" w:color="auto" w:fill="auto"/>
            <w:vAlign w:val="center"/>
            <w:hideMark/>
          </w:tcPr>
          <w:p w14:paraId="78951210" w14:textId="77777777" w:rsidR="00FD50AE" w:rsidRPr="00FD50AE" w:rsidRDefault="00FD50AE" w:rsidP="00FD50AE">
            <w:pPr>
              <w:jc w:val="center"/>
              <w:rPr>
                <w:bCs/>
                <w:i w:val="0"/>
                <w:sz w:val="20"/>
                <w:szCs w:val="20"/>
              </w:rPr>
            </w:pPr>
            <w:r w:rsidRPr="00FD50AE">
              <w:rPr>
                <w:bCs/>
                <w:i w:val="0"/>
                <w:sz w:val="20"/>
                <w:szCs w:val="20"/>
              </w:rPr>
              <w:t>Quý I năm 2021</w:t>
            </w:r>
          </w:p>
        </w:tc>
        <w:tc>
          <w:tcPr>
            <w:tcW w:w="1134" w:type="dxa"/>
            <w:tcBorders>
              <w:top w:val="single" w:sz="4" w:space="0" w:color="auto"/>
              <w:left w:val="nil"/>
              <w:bottom w:val="single" w:sz="4" w:space="0" w:color="auto"/>
              <w:right w:val="nil"/>
            </w:tcBorders>
            <w:shd w:val="clear" w:color="auto" w:fill="auto"/>
            <w:vAlign w:val="center"/>
            <w:hideMark/>
          </w:tcPr>
          <w:p w14:paraId="09E2E933" w14:textId="77777777" w:rsidR="00FD50AE" w:rsidRPr="00FD50AE" w:rsidRDefault="00FD50AE" w:rsidP="00FD50AE">
            <w:pPr>
              <w:jc w:val="center"/>
              <w:rPr>
                <w:bCs/>
                <w:i w:val="0"/>
                <w:sz w:val="20"/>
                <w:szCs w:val="20"/>
              </w:rPr>
            </w:pPr>
            <w:r w:rsidRPr="00FD50AE">
              <w:rPr>
                <w:bCs/>
                <w:i w:val="0"/>
                <w:sz w:val="20"/>
                <w:szCs w:val="20"/>
              </w:rPr>
              <w:t>Quý I năm 2021 so với quý I năm 2020</w:t>
            </w:r>
          </w:p>
        </w:tc>
        <w:tc>
          <w:tcPr>
            <w:tcW w:w="1134" w:type="dxa"/>
            <w:tcBorders>
              <w:top w:val="single" w:sz="4" w:space="0" w:color="auto"/>
              <w:left w:val="nil"/>
              <w:bottom w:val="single" w:sz="4" w:space="0" w:color="auto"/>
              <w:right w:val="nil"/>
            </w:tcBorders>
            <w:shd w:val="clear" w:color="auto" w:fill="auto"/>
            <w:vAlign w:val="center"/>
            <w:hideMark/>
          </w:tcPr>
          <w:p w14:paraId="611906E4" w14:textId="77777777" w:rsidR="00FD50AE" w:rsidRPr="00FD50AE" w:rsidRDefault="00FD50AE" w:rsidP="00FD50AE">
            <w:pPr>
              <w:jc w:val="center"/>
              <w:rPr>
                <w:bCs/>
                <w:i w:val="0"/>
                <w:sz w:val="20"/>
                <w:szCs w:val="20"/>
              </w:rPr>
            </w:pPr>
            <w:r w:rsidRPr="00FD50AE">
              <w:rPr>
                <w:bCs/>
                <w:i w:val="0"/>
                <w:sz w:val="20"/>
                <w:szCs w:val="20"/>
              </w:rPr>
              <w:t>Quý I năm 2021 so với quý IV năm 2020</w:t>
            </w:r>
          </w:p>
        </w:tc>
      </w:tr>
      <w:tr w:rsidR="00FD50AE" w:rsidRPr="00FD50AE" w14:paraId="387A375E" w14:textId="77777777" w:rsidTr="00F93F7B">
        <w:trPr>
          <w:cantSplit/>
          <w:trHeight w:hRule="exact" w:val="374"/>
        </w:trPr>
        <w:tc>
          <w:tcPr>
            <w:tcW w:w="4126" w:type="dxa"/>
            <w:tcBorders>
              <w:top w:val="nil"/>
              <w:left w:val="nil"/>
              <w:bottom w:val="nil"/>
              <w:right w:val="nil"/>
            </w:tcBorders>
            <w:shd w:val="clear" w:color="auto" w:fill="auto"/>
            <w:vAlign w:val="center"/>
            <w:hideMark/>
          </w:tcPr>
          <w:p w14:paraId="2A4A893A" w14:textId="77777777" w:rsidR="00FD50AE" w:rsidRPr="00FD50AE" w:rsidRDefault="00FD50AE" w:rsidP="00FD50AE">
            <w:pPr>
              <w:rPr>
                <w:bCs/>
                <w:i w:val="0"/>
                <w:sz w:val="22"/>
                <w:szCs w:val="22"/>
              </w:rPr>
            </w:pPr>
            <w:r w:rsidRPr="00FD50AE">
              <w:rPr>
                <w:bCs/>
                <w:i w:val="0"/>
                <w:sz w:val="22"/>
                <w:szCs w:val="22"/>
              </w:rPr>
              <w:t>Lực lượng lao động (Nghìn người)</w:t>
            </w:r>
          </w:p>
        </w:tc>
        <w:tc>
          <w:tcPr>
            <w:tcW w:w="1260" w:type="dxa"/>
            <w:tcBorders>
              <w:top w:val="nil"/>
              <w:left w:val="nil"/>
              <w:bottom w:val="nil"/>
              <w:right w:val="nil"/>
            </w:tcBorders>
            <w:shd w:val="clear" w:color="auto" w:fill="auto"/>
            <w:noWrap/>
            <w:vAlign w:val="center"/>
            <w:hideMark/>
          </w:tcPr>
          <w:p w14:paraId="087F4F63" w14:textId="195ED882" w:rsidR="00FD50AE" w:rsidRPr="00FD50AE" w:rsidRDefault="00FD50AE" w:rsidP="00FD50AE">
            <w:pPr>
              <w:tabs>
                <w:tab w:val="left" w:pos="279"/>
              </w:tabs>
              <w:jc w:val="center"/>
              <w:rPr>
                <w:bCs/>
                <w:i w:val="0"/>
                <w:sz w:val="22"/>
                <w:szCs w:val="22"/>
              </w:rPr>
            </w:pPr>
            <w:r w:rsidRPr="00FD50AE">
              <w:rPr>
                <w:bCs/>
                <w:i w:val="0"/>
                <w:sz w:val="22"/>
                <w:szCs w:val="22"/>
              </w:rPr>
              <w:t>51 202,6</w:t>
            </w:r>
          </w:p>
        </w:tc>
        <w:tc>
          <w:tcPr>
            <w:tcW w:w="1150" w:type="dxa"/>
            <w:tcBorders>
              <w:top w:val="nil"/>
              <w:left w:val="nil"/>
              <w:bottom w:val="nil"/>
              <w:right w:val="nil"/>
            </w:tcBorders>
            <w:shd w:val="clear" w:color="auto" w:fill="auto"/>
            <w:noWrap/>
            <w:vAlign w:val="center"/>
            <w:hideMark/>
          </w:tcPr>
          <w:p w14:paraId="17155039" w14:textId="66A4AB0C" w:rsidR="00FD50AE" w:rsidRPr="00FD50AE" w:rsidRDefault="00FD50AE" w:rsidP="00FD50AE">
            <w:pPr>
              <w:jc w:val="center"/>
              <w:rPr>
                <w:bCs/>
                <w:i w:val="0"/>
                <w:sz w:val="22"/>
                <w:szCs w:val="22"/>
              </w:rPr>
            </w:pPr>
            <w:r w:rsidRPr="00FD50AE">
              <w:rPr>
                <w:bCs/>
                <w:i w:val="0"/>
                <w:sz w:val="22"/>
                <w:szCs w:val="22"/>
              </w:rPr>
              <w:t>52 139,9</w:t>
            </w:r>
          </w:p>
        </w:tc>
        <w:tc>
          <w:tcPr>
            <w:tcW w:w="1134" w:type="dxa"/>
            <w:tcBorders>
              <w:top w:val="nil"/>
              <w:left w:val="nil"/>
              <w:bottom w:val="nil"/>
              <w:right w:val="nil"/>
            </w:tcBorders>
            <w:shd w:val="clear" w:color="auto" w:fill="auto"/>
            <w:noWrap/>
            <w:vAlign w:val="center"/>
            <w:hideMark/>
          </w:tcPr>
          <w:p w14:paraId="27B36A95" w14:textId="5642D18F" w:rsidR="00FD50AE" w:rsidRPr="00FD50AE" w:rsidRDefault="00FD50AE" w:rsidP="00FD50AE">
            <w:pPr>
              <w:jc w:val="center"/>
              <w:rPr>
                <w:bCs/>
                <w:i w:val="0"/>
                <w:sz w:val="22"/>
                <w:szCs w:val="22"/>
              </w:rPr>
            </w:pPr>
            <w:r w:rsidRPr="00FD50AE">
              <w:rPr>
                <w:bCs/>
                <w:i w:val="0"/>
                <w:sz w:val="22"/>
                <w:szCs w:val="22"/>
              </w:rPr>
              <w:t>51 021,7</w:t>
            </w:r>
          </w:p>
        </w:tc>
        <w:tc>
          <w:tcPr>
            <w:tcW w:w="1134" w:type="dxa"/>
            <w:tcBorders>
              <w:top w:val="nil"/>
              <w:left w:val="nil"/>
              <w:bottom w:val="nil"/>
              <w:right w:val="nil"/>
            </w:tcBorders>
            <w:shd w:val="clear" w:color="auto" w:fill="auto"/>
            <w:noWrap/>
            <w:vAlign w:val="center"/>
            <w:hideMark/>
          </w:tcPr>
          <w:p w14:paraId="290CA1BC" w14:textId="5C6E51DC" w:rsidR="00FD50AE" w:rsidRPr="00FD50AE" w:rsidRDefault="00FD50AE" w:rsidP="00FD50AE">
            <w:pPr>
              <w:jc w:val="center"/>
              <w:rPr>
                <w:bCs/>
                <w:i w:val="0"/>
                <w:sz w:val="22"/>
                <w:szCs w:val="22"/>
              </w:rPr>
            </w:pPr>
            <w:r w:rsidRPr="00FD50AE">
              <w:rPr>
                <w:bCs/>
                <w:i w:val="0"/>
                <w:sz w:val="22"/>
                <w:szCs w:val="22"/>
              </w:rPr>
              <w:t>99,6</w:t>
            </w:r>
          </w:p>
        </w:tc>
        <w:tc>
          <w:tcPr>
            <w:tcW w:w="1134" w:type="dxa"/>
            <w:tcBorders>
              <w:top w:val="nil"/>
              <w:left w:val="nil"/>
              <w:bottom w:val="nil"/>
              <w:right w:val="nil"/>
            </w:tcBorders>
            <w:shd w:val="clear" w:color="auto" w:fill="auto"/>
            <w:noWrap/>
            <w:vAlign w:val="center"/>
            <w:hideMark/>
          </w:tcPr>
          <w:p w14:paraId="64A56756" w14:textId="3CC39F0E" w:rsidR="00FD50AE" w:rsidRPr="00FD50AE" w:rsidRDefault="00FD50AE" w:rsidP="00FD50AE">
            <w:pPr>
              <w:jc w:val="center"/>
              <w:rPr>
                <w:bCs/>
                <w:i w:val="0"/>
                <w:sz w:val="22"/>
                <w:szCs w:val="22"/>
              </w:rPr>
            </w:pPr>
            <w:r w:rsidRPr="00FD50AE">
              <w:rPr>
                <w:bCs/>
                <w:i w:val="0"/>
                <w:sz w:val="22"/>
                <w:szCs w:val="22"/>
              </w:rPr>
              <w:t>97,9</w:t>
            </w:r>
          </w:p>
        </w:tc>
      </w:tr>
      <w:tr w:rsidR="00FD50AE" w:rsidRPr="00FD50AE" w14:paraId="6651BE71" w14:textId="77777777" w:rsidTr="00F93F7B">
        <w:trPr>
          <w:cantSplit/>
          <w:trHeight w:hRule="exact" w:val="284"/>
        </w:trPr>
        <w:tc>
          <w:tcPr>
            <w:tcW w:w="4126" w:type="dxa"/>
            <w:tcBorders>
              <w:top w:val="nil"/>
              <w:left w:val="nil"/>
              <w:bottom w:val="nil"/>
              <w:right w:val="nil"/>
            </w:tcBorders>
            <w:shd w:val="clear" w:color="auto" w:fill="auto"/>
            <w:vAlign w:val="center"/>
            <w:hideMark/>
          </w:tcPr>
          <w:p w14:paraId="43AAE4EB" w14:textId="77777777" w:rsidR="00FD50AE" w:rsidRPr="00FD50AE" w:rsidRDefault="00FD50AE" w:rsidP="00FD50AE">
            <w:pPr>
              <w:rPr>
                <w:b w:val="0"/>
                <w:iCs/>
                <w:sz w:val="22"/>
                <w:szCs w:val="22"/>
              </w:rPr>
            </w:pPr>
            <w:r w:rsidRPr="00FD50AE">
              <w:rPr>
                <w:b w:val="0"/>
                <w:iCs/>
                <w:sz w:val="22"/>
                <w:szCs w:val="22"/>
              </w:rPr>
              <w:t>Chia theo khu vực:</w:t>
            </w:r>
          </w:p>
        </w:tc>
        <w:tc>
          <w:tcPr>
            <w:tcW w:w="1260" w:type="dxa"/>
            <w:tcBorders>
              <w:top w:val="nil"/>
              <w:left w:val="nil"/>
              <w:bottom w:val="nil"/>
              <w:right w:val="nil"/>
            </w:tcBorders>
            <w:shd w:val="clear" w:color="auto" w:fill="auto"/>
            <w:vAlign w:val="center"/>
            <w:hideMark/>
          </w:tcPr>
          <w:p w14:paraId="0E1CE810"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05FF5561"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2F7B1A1E"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20A5CD5D"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13C421CF" w14:textId="77777777" w:rsidR="00FD50AE" w:rsidRPr="00FD50AE" w:rsidRDefault="00FD50AE" w:rsidP="00FD50AE">
            <w:pPr>
              <w:jc w:val="center"/>
              <w:rPr>
                <w:b w:val="0"/>
                <w:i w:val="0"/>
                <w:sz w:val="22"/>
                <w:szCs w:val="22"/>
              </w:rPr>
            </w:pPr>
          </w:p>
        </w:tc>
      </w:tr>
      <w:tr w:rsidR="00FD50AE" w:rsidRPr="00FD50AE" w14:paraId="4F5E7F9A" w14:textId="77777777" w:rsidTr="00F93F7B">
        <w:trPr>
          <w:cantSplit/>
          <w:trHeight w:hRule="exact" w:val="284"/>
        </w:trPr>
        <w:tc>
          <w:tcPr>
            <w:tcW w:w="4126" w:type="dxa"/>
            <w:tcBorders>
              <w:top w:val="nil"/>
              <w:left w:val="nil"/>
              <w:bottom w:val="nil"/>
              <w:right w:val="nil"/>
            </w:tcBorders>
            <w:shd w:val="clear" w:color="auto" w:fill="auto"/>
            <w:vAlign w:val="center"/>
            <w:hideMark/>
          </w:tcPr>
          <w:p w14:paraId="6903D063" w14:textId="77777777" w:rsidR="00FD50AE" w:rsidRPr="00FD50AE" w:rsidRDefault="00FD50AE" w:rsidP="00F93F7B">
            <w:pPr>
              <w:ind w:firstLineChars="200" w:firstLine="440"/>
              <w:rPr>
                <w:b w:val="0"/>
                <w:i w:val="0"/>
                <w:sz w:val="22"/>
                <w:szCs w:val="22"/>
              </w:rPr>
            </w:pPr>
            <w:r w:rsidRPr="00FD50AE">
              <w:rPr>
                <w:b w:val="0"/>
                <w:i w:val="0"/>
                <w:sz w:val="22"/>
                <w:szCs w:val="22"/>
              </w:rPr>
              <w:t>- Thành thị</w:t>
            </w:r>
          </w:p>
        </w:tc>
        <w:tc>
          <w:tcPr>
            <w:tcW w:w="1260" w:type="dxa"/>
            <w:tcBorders>
              <w:top w:val="nil"/>
              <w:left w:val="nil"/>
              <w:bottom w:val="nil"/>
              <w:right w:val="nil"/>
            </w:tcBorders>
            <w:shd w:val="clear" w:color="auto" w:fill="auto"/>
            <w:vAlign w:val="center"/>
            <w:hideMark/>
          </w:tcPr>
          <w:p w14:paraId="525E4FEA" w14:textId="37B9A238" w:rsidR="00FD50AE" w:rsidRPr="00FD50AE" w:rsidRDefault="00FD50AE" w:rsidP="00FD50AE">
            <w:pPr>
              <w:jc w:val="center"/>
              <w:rPr>
                <w:b w:val="0"/>
                <w:i w:val="0"/>
                <w:sz w:val="22"/>
                <w:szCs w:val="22"/>
              </w:rPr>
            </w:pPr>
            <w:r w:rsidRPr="00FD50AE">
              <w:rPr>
                <w:b w:val="0"/>
                <w:i w:val="0"/>
                <w:sz w:val="22"/>
                <w:szCs w:val="22"/>
              </w:rPr>
              <w:t>17 903,3</w:t>
            </w:r>
          </w:p>
        </w:tc>
        <w:tc>
          <w:tcPr>
            <w:tcW w:w="1150" w:type="dxa"/>
            <w:tcBorders>
              <w:top w:val="nil"/>
              <w:left w:val="nil"/>
              <w:bottom w:val="nil"/>
              <w:right w:val="nil"/>
            </w:tcBorders>
            <w:shd w:val="clear" w:color="auto" w:fill="auto"/>
            <w:vAlign w:val="center"/>
            <w:hideMark/>
          </w:tcPr>
          <w:p w14:paraId="072C97B5" w14:textId="679118C8" w:rsidR="00FD50AE" w:rsidRPr="00FD50AE" w:rsidRDefault="00FD50AE" w:rsidP="00FD50AE">
            <w:pPr>
              <w:jc w:val="center"/>
              <w:rPr>
                <w:b w:val="0"/>
                <w:i w:val="0"/>
                <w:sz w:val="22"/>
                <w:szCs w:val="22"/>
              </w:rPr>
            </w:pPr>
            <w:r w:rsidRPr="00FD50AE">
              <w:rPr>
                <w:b w:val="0"/>
                <w:i w:val="0"/>
                <w:sz w:val="22"/>
                <w:szCs w:val="22"/>
              </w:rPr>
              <w:t>18 050,6</w:t>
            </w:r>
          </w:p>
        </w:tc>
        <w:tc>
          <w:tcPr>
            <w:tcW w:w="1134" w:type="dxa"/>
            <w:tcBorders>
              <w:top w:val="nil"/>
              <w:left w:val="nil"/>
              <w:bottom w:val="nil"/>
              <w:right w:val="nil"/>
            </w:tcBorders>
            <w:shd w:val="clear" w:color="auto" w:fill="auto"/>
            <w:vAlign w:val="center"/>
            <w:hideMark/>
          </w:tcPr>
          <w:p w14:paraId="54C4AA1C" w14:textId="447093B6" w:rsidR="00FD50AE" w:rsidRPr="00FD50AE" w:rsidRDefault="00FD50AE" w:rsidP="00FD50AE">
            <w:pPr>
              <w:jc w:val="center"/>
              <w:rPr>
                <w:b w:val="0"/>
                <w:i w:val="0"/>
                <w:sz w:val="22"/>
                <w:szCs w:val="22"/>
              </w:rPr>
            </w:pPr>
            <w:r w:rsidRPr="00FD50AE">
              <w:rPr>
                <w:b w:val="0"/>
                <w:i w:val="0"/>
                <w:sz w:val="22"/>
                <w:szCs w:val="22"/>
              </w:rPr>
              <w:t>18 240,0</w:t>
            </w:r>
          </w:p>
        </w:tc>
        <w:tc>
          <w:tcPr>
            <w:tcW w:w="1134" w:type="dxa"/>
            <w:tcBorders>
              <w:top w:val="nil"/>
              <w:left w:val="nil"/>
              <w:bottom w:val="nil"/>
              <w:right w:val="nil"/>
            </w:tcBorders>
            <w:shd w:val="clear" w:color="auto" w:fill="auto"/>
            <w:noWrap/>
            <w:vAlign w:val="center"/>
            <w:hideMark/>
          </w:tcPr>
          <w:p w14:paraId="17BEC639" w14:textId="2DDF8BE7" w:rsidR="00FD50AE" w:rsidRPr="00FD50AE" w:rsidRDefault="00FD50AE" w:rsidP="00FD50AE">
            <w:pPr>
              <w:jc w:val="center"/>
              <w:rPr>
                <w:b w:val="0"/>
                <w:i w:val="0"/>
                <w:sz w:val="22"/>
                <w:szCs w:val="22"/>
              </w:rPr>
            </w:pPr>
            <w:r w:rsidRPr="00FD50AE">
              <w:rPr>
                <w:b w:val="0"/>
                <w:i w:val="0"/>
                <w:sz w:val="22"/>
                <w:szCs w:val="22"/>
              </w:rPr>
              <w:t>101,9</w:t>
            </w:r>
          </w:p>
        </w:tc>
        <w:tc>
          <w:tcPr>
            <w:tcW w:w="1134" w:type="dxa"/>
            <w:tcBorders>
              <w:top w:val="nil"/>
              <w:left w:val="nil"/>
              <w:bottom w:val="nil"/>
              <w:right w:val="nil"/>
            </w:tcBorders>
            <w:shd w:val="clear" w:color="auto" w:fill="auto"/>
            <w:noWrap/>
            <w:vAlign w:val="center"/>
            <w:hideMark/>
          </w:tcPr>
          <w:p w14:paraId="0CC72837" w14:textId="7406EE23" w:rsidR="00FD50AE" w:rsidRPr="00FD50AE" w:rsidRDefault="00FD50AE" w:rsidP="00FD50AE">
            <w:pPr>
              <w:jc w:val="center"/>
              <w:rPr>
                <w:b w:val="0"/>
                <w:i w:val="0"/>
                <w:sz w:val="22"/>
                <w:szCs w:val="22"/>
              </w:rPr>
            </w:pPr>
            <w:r w:rsidRPr="00FD50AE">
              <w:rPr>
                <w:b w:val="0"/>
                <w:i w:val="0"/>
                <w:sz w:val="22"/>
                <w:szCs w:val="22"/>
              </w:rPr>
              <w:t>101,0</w:t>
            </w:r>
          </w:p>
        </w:tc>
      </w:tr>
      <w:tr w:rsidR="00FD50AE" w:rsidRPr="00FD50AE" w14:paraId="0D5459F1" w14:textId="77777777" w:rsidTr="00F93F7B">
        <w:trPr>
          <w:cantSplit/>
          <w:trHeight w:hRule="exact" w:val="284"/>
        </w:trPr>
        <w:tc>
          <w:tcPr>
            <w:tcW w:w="4126" w:type="dxa"/>
            <w:tcBorders>
              <w:top w:val="nil"/>
              <w:left w:val="nil"/>
              <w:bottom w:val="nil"/>
              <w:right w:val="nil"/>
            </w:tcBorders>
            <w:shd w:val="clear" w:color="auto" w:fill="auto"/>
            <w:vAlign w:val="center"/>
            <w:hideMark/>
          </w:tcPr>
          <w:p w14:paraId="77520491" w14:textId="77777777" w:rsidR="00FD50AE" w:rsidRPr="00FD50AE" w:rsidRDefault="00FD50AE" w:rsidP="00F93F7B">
            <w:pPr>
              <w:ind w:firstLineChars="200" w:firstLine="440"/>
              <w:rPr>
                <w:b w:val="0"/>
                <w:i w:val="0"/>
                <w:sz w:val="22"/>
                <w:szCs w:val="22"/>
              </w:rPr>
            </w:pPr>
            <w:r w:rsidRPr="00FD50AE">
              <w:rPr>
                <w:b w:val="0"/>
                <w:i w:val="0"/>
                <w:sz w:val="22"/>
                <w:szCs w:val="22"/>
              </w:rPr>
              <w:t>- Nông thôn</w:t>
            </w:r>
          </w:p>
        </w:tc>
        <w:tc>
          <w:tcPr>
            <w:tcW w:w="1260" w:type="dxa"/>
            <w:tcBorders>
              <w:top w:val="nil"/>
              <w:left w:val="nil"/>
              <w:bottom w:val="nil"/>
              <w:right w:val="nil"/>
            </w:tcBorders>
            <w:shd w:val="clear" w:color="auto" w:fill="auto"/>
            <w:vAlign w:val="center"/>
            <w:hideMark/>
          </w:tcPr>
          <w:p w14:paraId="208635C6" w14:textId="48EAB105" w:rsidR="00FD50AE" w:rsidRPr="00FD50AE" w:rsidRDefault="00FD50AE" w:rsidP="00FD50AE">
            <w:pPr>
              <w:jc w:val="center"/>
              <w:rPr>
                <w:b w:val="0"/>
                <w:i w:val="0"/>
                <w:sz w:val="22"/>
                <w:szCs w:val="22"/>
              </w:rPr>
            </w:pPr>
            <w:r w:rsidRPr="00FD50AE">
              <w:rPr>
                <w:b w:val="0"/>
                <w:i w:val="0"/>
                <w:sz w:val="22"/>
                <w:szCs w:val="22"/>
              </w:rPr>
              <w:t>33 299,3</w:t>
            </w:r>
          </w:p>
        </w:tc>
        <w:tc>
          <w:tcPr>
            <w:tcW w:w="1150" w:type="dxa"/>
            <w:tcBorders>
              <w:top w:val="nil"/>
              <w:left w:val="nil"/>
              <w:bottom w:val="nil"/>
              <w:right w:val="nil"/>
            </w:tcBorders>
            <w:shd w:val="clear" w:color="auto" w:fill="auto"/>
            <w:vAlign w:val="center"/>
            <w:hideMark/>
          </w:tcPr>
          <w:p w14:paraId="57C9B396" w14:textId="6E95F3D7" w:rsidR="00FD50AE" w:rsidRPr="00FD50AE" w:rsidRDefault="00FD50AE" w:rsidP="00FD50AE">
            <w:pPr>
              <w:jc w:val="center"/>
              <w:rPr>
                <w:b w:val="0"/>
                <w:i w:val="0"/>
                <w:sz w:val="22"/>
                <w:szCs w:val="22"/>
              </w:rPr>
            </w:pPr>
            <w:r w:rsidRPr="00FD50AE">
              <w:rPr>
                <w:b w:val="0"/>
                <w:i w:val="0"/>
                <w:sz w:val="22"/>
                <w:szCs w:val="22"/>
              </w:rPr>
              <w:t>34 089,3</w:t>
            </w:r>
          </w:p>
        </w:tc>
        <w:tc>
          <w:tcPr>
            <w:tcW w:w="1134" w:type="dxa"/>
            <w:tcBorders>
              <w:top w:val="nil"/>
              <w:left w:val="nil"/>
              <w:bottom w:val="nil"/>
              <w:right w:val="nil"/>
            </w:tcBorders>
            <w:shd w:val="clear" w:color="auto" w:fill="auto"/>
            <w:vAlign w:val="center"/>
            <w:hideMark/>
          </w:tcPr>
          <w:p w14:paraId="6FFB6658" w14:textId="04917B8A" w:rsidR="00FD50AE" w:rsidRPr="00FD50AE" w:rsidRDefault="00FD50AE" w:rsidP="00FD50AE">
            <w:pPr>
              <w:jc w:val="center"/>
              <w:rPr>
                <w:b w:val="0"/>
                <w:i w:val="0"/>
                <w:sz w:val="22"/>
                <w:szCs w:val="22"/>
              </w:rPr>
            </w:pPr>
            <w:r w:rsidRPr="00FD50AE">
              <w:rPr>
                <w:b w:val="0"/>
                <w:i w:val="0"/>
                <w:sz w:val="22"/>
                <w:szCs w:val="22"/>
              </w:rPr>
              <w:t>32 781,7</w:t>
            </w:r>
          </w:p>
        </w:tc>
        <w:tc>
          <w:tcPr>
            <w:tcW w:w="1134" w:type="dxa"/>
            <w:tcBorders>
              <w:top w:val="nil"/>
              <w:left w:val="nil"/>
              <w:bottom w:val="nil"/>
              <w:right w:val="nil"/>
            </w:tcBorders>
            <w:shd w:val="clear" w:color="auto" w:fill="auto"/>
            <w:noWrap/>
            <w:vAlign w:val="center"/>
            <w:hideMark/>
          </w:tcPr>
          <w:p w14:paraId="1A922A8B" w14:textId="5C3D2091" w:rsidR="00FD50AE" w:rsidRPr="00FD50AE" w:rsidRDefault="00FD50AE" w:rsidP="00FD50AE">
            <w:pPr>
              <w:jc w:val="center"/>
              <w:rPr>
                <w:b w:val="0"/>
                <w:i w:val="0"/>
                <w:sz w:val="22"/>
                <w:szCs w:val="22"/>
              </w:rPr>
            </w:pPr>
            <w:r w:rsidRPr="00FD50AE">
              <w:rPr>
                <w:b w:val="0"/>
                <w:i w:val="0"/>
                <w:sz w:val="22"/>
                <w:szCs w:val="22"/>
              </w:rPr>
              <w:t>98,4</w:t>
            </w:r>
          </w:p>
        </w:tc>
        <w:tc>
          <w:tcPr>
            <w:tcW w:w="1134" w:type="dxa"/>
            <w:tcBorders>
              <w:top w:val="nil"/>
              <w:left w:val="nil"/>
              <w:bottom w:val="nil"/>
              <w:right w:val="nil"/>
            </w:tcBorders>
            <w:shd w:val="clear" w:color="auto" w:fill="auto"/>
            <w:noWrap/>
            <w:vAlign w:val="center"/>
            <w:hideMark/>
          </w:tcPr>
          <w:p w14:paraId="7476D19D" w14:textId="301746CC" w:rsidR="00FD50AE" w:rsidRPr="00FD50AE" w:rsidRDefault="00FD50AE" w:rsidP="00FD50AE">
            <w:pPr>
              <w:jc w:val="center"/>
              <w:rPr>
                <w:b w:val="0"/>
                <w:i w:val="0"/>
                <w:sz w:val="22"/>
                <w:szCs w:val="22"/>
              </w:rPr>
            </w:pPr>
            <w:r w:rsidRPr="00FD50AE">
              <w:rPr>
                <w:b w:val="0"/>
                <w:i w:val="0"/>
                <w:sz w:val="22"/>
                <w:szCs w:val="22"/>
              </w:rPr>
              <w:t>96,2</w:t>
            </w:r>
          </w:p>
        </w:tc>
      </w:tr>
      <w:tr w:rsidR="00FD50AE" w:rsidRPr="00FD50AE" w14:paraId="7ABE7166" w14:textId="77777777" w:rsidTr="00F93F7B">
        <w:trPr>
          <w:cantSplit/>
          <w:trHeight w:hRule="exact" w:val="284"/>
        </w:trPr>
        <w:tc>
          <w:tcPr>
            <w:tcW w:w="4126" w:type="dxa"/>
            <w:tcBorders>
              <w:top w:val="nil"/>
              <w:left w:val="nil"/>
              <w:bottom w:val="nil"/>
              <w:right w:val="nil"/>
            </w:tcBorders>
            <w:shd w:val="clear" w:color="auto" w:fill="auto"/>
            <w:vAlign w:val="center"/>
            <w:hideMark/>
          </w:tcPr>
          <w:p w14:paraId="780B2739" w14:textId="77777777" w:rsidR="00FD50AE" w:rsidRPr="00FD50AE" w:rsidRDefault="00FD50AE" w:rsidP="00FD50AE">
            <w:pPr>
              <w:rPr>
                <w:b w:val="0"/>
                <w:iCs/>
                <w:sz w:val="22"/>
                <w:szCs w:val="22"/>
              </w:rPr>
            </w:pPr>
            <w:r w:rsidRPr="00FD50AE">
              <w:rPr>
                <w:b w:val="0"/>
                <w:iCs/>
                <w:sz w:val="22"/>
                <w:szCs w:val="22"/>
              </w:rPr>
              <w:t>Chia theo giới tính:</w:t>
            </w:r>
          </w:p>
        </w:tc>
        <w:tc>
          <w:tcPr>
            <w:tcW w:w="1260" w:type="dxa"/>
            <w:tcBorders>
              <w:top w:val="nil"/>
              <w:left w:val="nil"/>
              <w:bottom w:val="nil"/>
              <w:right w:val="nil"/>
            </w:tcBorders>
            <w:shd w:val="clear" w:color="auto" w:fill="auto"/>
            <w:noWrap/>
            <w:vAlign w:val="bottom"/>
            <w:hideMark/>
          </w:tcPr>
          <w:p w14:paraId="5EECAA25"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noWrap/>
            <w:vAlign w:val="bottom"/>
            <w:hideMark/>
          </w:tcPr>
          <w:p w14:paraId="3848319F"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44A474FB"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7428A150"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55C17BFD" w14:textId="77777777" w:rsidR="00FD50AE" w:rsidRPr="00FD50AE" w:rsidRDefault="00FD50AE" w:rsidP="00FD50AE">
            <w:pPr>
              <w:jc w:val="center"/>
              <w:rPr>
                <w:b w:val="0"/>
                <w:i w:val="0"/>
                <w:sz w:val="22"/>
                <w:szCs w:val="22"/>
              </w:rPr>
            </w:pPr>
          </w:p>
        </w:tc>
      </w:tr>
      <w:tr w:rsidR="00FD50AE" w:rsidRPr="00FD50AE" w14:paraId="13CBD631" w14:textId="77777777" w:rsidTr="00F93F7B">
        <w:trPr>
          <w:cantSplit/>
          <w:trHeight w:hRule="exact" w:val="284"/>
        </w:trPr>
        <w:tc>
          <w:tcPr>
            <w:tcW w:w="4126" w:type="dxa"/>
            <w:tcBorders>
              <w:top w:val="nil"/>
              <w:left w:val="nil"/>
              <w:bottom w:val="nil"/>
              <w:right w:val="nil"/>
            </w:tcBorders>
            <w:shd w:val="clear" w:color="auto" w:fill="auto"/>
            <w:vAlign w:val="center"/>
            <w:hideMark/>
          </w:tcPr>
          <w:p w14:paraId="771143BF" w14:textId="77777777" w:rsidR="00FD50AE" w:rsidRPr="00FD50AE" w:rsidRDefault="00FD50AE" w:rsidP="00F93F7B">
            <w:pPr>
              <w:ind w:firstLineChars="200" w:firstLine="440"/>
              <w:rPr>
                <w:b w:val="0"/>
                <w:i w:val="0"/>
                <w:sz w:val="22"/>
                <w:szCs w:val="22"/>
              </w:rPr>
            </w:pPr>
            <w:r w:rsidRPr="00FD50AE">
              <w:rPr>
                <w:b w:val="0"/>
                <w:i w:val="0"/>
                <w:sz w:val="22"/>
                <w:szCs w:val="22"/>
              </w:rPr>
              <w:t>- Nam</w:t>
            </w:r>
          </w:p>
        </w:tc>
        <w:tc>
          <w:tcPr>
            <w:tcW w:w="1260" w:type="dxa"/>
            <w:tcBorders>
              <w:top w:val="nil"/>
              <w:left w:val="nil"/>
              <w:bottom w:val="nil"/>
              <w:right w:val="nil"/>
            </w:tcBorders>
            <w:shd w:val="clear" w:color="auto" w:fill="auto"/>
            <w:vAlign w:val="center"/>
            <w:hideMark/>
          </w:tcPr>
          <w:p w14:paraId="6C60F397" w14:textId="0803DE13" w:rsidR="00FD50AE" w:rsidRPr="00FD50AE" w:rsidRDefault="00FD50AE" w:rsidP="00FD50AE">
            <w:pPr>
              <w:jc w:val="center"/>
              <w:rPr>
                <w:b w:val="0"/>
                <w:i w:val="0"/>
                <w:sz w:val="22"/>
                <w:szCs w:val="22"/>
              </w:rPr>
            </w:pPr>
            <w:r w:rsidRPr="00FD50AE">
              <w:rPr>
                <w:b w:val="0"/>
                <w:i w:val="0"/>
                <w:sz w:val="22"/>
                <w:szCs w:val="22"/>
              </w:rPr>
              <w:t>27 659,4</w:t>
            </w:r>
          </w:p>
        </w:tc>
        <w:tc>
          <w:tcPr>
            <w:tcW w:w="1150" w:type="dxa"/>
            <w:tcBorders>
              <w:top w:val="nil"/>
              <w:left w:val="nil"/>
              <w:bottom w:val="nil"/>
              <w:right w:val="nil"/>
            </w:tcBorders>
            <w:shd w:val="clear" w:color="auto" w:fill="auto"/>
            <w:vAlign w:val="center"/>
            <w:hideMark/>
          </w:tcPr>
          <w:p w14:paraId="5E6DD5C6" w14:textId="176B29D7" w:rsidR="00FD50AE" w:rsidRPr="00FD50AE" w:rsidRDefault="00FD50AE" w:rsidP="00FD50AE">
            <w:pPr>
              <w:jc w:val="center"/>
              <w:rPr>
                <w:b w:val="0"/>
                <w:i w:val="0"/>
                <w:sz w:val="22"/>
                <w:szCs w:val="22"/>
              </w:rPr>
            </w:pPr>
            <w:r w:rsidRPr="00FD50AE">
              <w:rPr>
                <w:b w:val="0"/>
                <w:i w:val="0"/>
                <w:sz w:val="22"/>
                <w:szCs w:val="22"/>
              </w:rPr>
              <w:t>27 813,0</w:t>
            </w:r>
          </w:p>
        </w:tc>
        <w:tc>
          <w:tcPr>
            <w:tcW w:w="1134" w:type="dxa"/>
            <w:tcBorders>
              <w:top w:val="nil"/>
              <w:left w:val="nil"/>
              <w:bottom w:val="nil"/>
              <w:right w:val="nil"/>
            </w:tcBorders>
            <w:shd w:val="clear" w:color="auto" w:fill="auto"/>
            <w:vAlign w:val="center"/>
            <w:hideMark/>
          </w:tcPr>
          <w:p w14:paraId="36AEF8C1" w14:textId="0530D3A8" w:rsidR="00FD50AE" w:rsidRPr="00FD50AE" w:rsidRDefault="00FD50AE" w:rsidP="00FD50AE">
            <w:pPr>
              <w:jc w:val="center"/>
              <w:rPr>
                <w:b w:val="0"/>
                <w:i w:val="0"/>
                <w:sz w:val="22"/>
                <w:szCs w:val="22"/>
              </w:rPr>
            </w:pPr>
            <w:r w:rsidRPr="00FD50AE">
              <w:rPr>
                <w:b w:val="0"/>
                <w:i w:val="0"/>
                <w:sz w:val="22"/>
                <w:szCs w:val="22"/>
              </w:rPr>
              <w:t>27 042,3</w:t>
            </w:r>
          </w:p>
        </w:tc>
        <w:tc>
          <w:tcPr>
            <w:tcW w:w="1134" w:type="dxa"/>
            <w:tcBorders>
              <w:top w:val="nil"/>
              <w:left w:val="nil"/>
              <w:bottom w:val="nil"/>
              <w:right w:val="nil"/>
            </w:tcBorders>
            <w:shd w:val="clear" w:color="auto" w:fill="auto"/>
            <w:noWrap/>
            <w:vAlign w:val="center"/>
            <w:hideMark/>
          </w:tcPr>
          <w:p w14:paraId="7189C633" w14:textId="3D349080" w:rsidR="00FD50AE" w:rsidRPr="00FD50AE" w:rsidRDefault="00FD50AE" w:rsidP="00FD50AE">
            <w:pPr>
              <w:jc w:val="center"/>
              <w:rPr>
                <w:b w:val="0"/>
                <w:i w:val="0"/>
                <w:sz w:val="22"/>
                <w:szCs w:val="22"/>
              </w:rPr>
            </w:pPr>
            <w:r w:rsidRPr="00FD50AE">
              <w:rPr>
                <w:b w:val="0"/>
                <w:i w:val="0"/>
                <w:sz w:val="22"/>
                <w:szCs w:val="22"/>
              </w:rPr>
              <w:t>97,8</w:t>
            </w:r>
          </w:p>
        </w:tc>
        <w:tc>
          <w:tcPr>
            <w:tcW w:w="1134" w:type="dxa"/>
            <w:tcBorders>
              <w:top w:val="nil"/>
              <w:left w:val="nil"/>
              <w:bottom w:val="nil"/>
              <w:right w:val="nil"/>
            </w:tcBorders>
            <w:shd w:val="clear" w:color="auto" w:fill="auto"/>
            <w:noWrap/>
            <w:vAlign w:val="center"/>
            <w:hideMark/>
          </w:tcPr>
          <w:p w14:paraId="4D85744F" w14:textId="24984862" w:rsidR="00FD50AE" w:rsidRPr="00FD50AE" w:rsidRDefault="00FD50AE" w:rsidP="00FD50AE">
            <w:pPr>
              <w:jc w:val="center"/>
              <w:rPr>
                <w:b w:val="0"/>
                <w:i w:val="0"/>
                <w:sz w:val="22"/>
                <w:szCs w:val="22"/>
              </w:rPr>
            </w:pPr>
            <w:r w:rsidRPr="00FD50AE">
              <w:rPr>
                <w:b w:val="0"/>
                <w:i w:val="0"/>
                <w:sz w:val="22"/>
                <w:szCs w:val="22"/>
              </w:rPr>
              <w:t>97,2</w:t>
            </w:r>
          </w:p>
        </w:tc>
      </w:tr>
      <w:tr w:rsidR="00FD50AE" w:rsidRPr="00FD50AE" w14:paraId="32980F09" w14:textId="77777777" w:rsidTr="00F93F7B">
        <w:trPr>
          <w:cantSplit/>
          <w:trHeight w:hRule="exact" w:val="284"/>
        </w:trPr>
        <w:tc>
          <w:tcPr>
            <w:tcW w:w="4126" w:type="dxa"/>
            <w:tcBorders>
              <w:top w:val="nil"/>
              <w:left w:val="nil"/>
              <w:bottom w:val="nil"/>
              <w:right w:val="nil"/>
            </w:tcBorders>
            <w:shd w:val="clear" w:color="auto" w:fill="auto"/>
            <w:vAlign w:val="center"/>
            <w:hideMark/>
          </w:tcPr>
          <w:p w14:paraId="0DE4C0F6" w14:textId="77777777" w:rsidR="00FD50AE" w:rsidRPr="00FD50AE" w:rsidRDefault="00FD50AE" w:rsidP="00F93F7B">
            <w:pPr>
              <w:ind w:firstLineChars="200" w:firstLine="440"/>
              <w:rPr>
                <w:b w:val="0"/>
                <w:i w:val="0"/>
                <w:sz w:val="22"/>
                <w:szCs w:val="22"/>
              </w:rPr>
            </w:pPr>
            <w:r w:rsidRPr="00FD50AE">
              <w:rPr>
                <w:b w:val="0"/>
                <w:i w:val="0"/>
                <w:sz w:val="22"/>
                <w:szCs w:val="22"/>
              </w:rPr>
              <w:t>- Nữ</w:t>
            </w:r>
          </w:p>
        </w:tc>
        <w:tc>
          <w:tcPr>
            <w:tcW w:w="1260" w:type="dxa"/>
            <w:tcBorders>
              <w:top w:val="nil"/>
              <w:left w:val="nil"/>
              <w:bottom w:val="nil"/>
              <w:right w:val="nil"/>
            </w:tcBorders>
            <w:shd w:val="clear" w:color="auto" w:fill="auto"/>
            <w:vAlign w:val="center"/>
            <w:hideMark/>
          </w:tcPr>
          <w:p w14:paraId="1BCB68D3" w14:textId="011D8ED4" w:rsidR="00FD50AE" w:rsidRPr="00FD50AE" w:rsidRDefault="00FD50AE" w:rsidP="00FD50AE">
            <w:pPr>
              <w:jc w:val="center"/>
              <w:rPr>
                <w:b w:val="0"/>
                <w:i w:val="0"/>
                <w:sz w:val="22"/>
                <w:szCs w:val="22"/>
              </w:rPr>
            </w:pPr>
            <w:r w:rsidRPr="00FD50AE">
              <w:rPr>
                <w:b w:val="0"/>
                <w:i w:val="0"/>
                <w:sz w:val="22"/>
                <w:szCs w:val="22"/>
              </w:rPr>
              <w:t>23 543,2</w:t>
            </w:r>
          </w:p>
        </w:tc>
        <w:tc>
          <w:tcPr>
            <w:tcW w:w="1150" w:type="dxa"/>
            <w:tcBorders>
              <w:top w:val="nil"/>
              <w:left w:val="nil"/>
              <w:bottom w:val="nil"/>
              <w:right w:val="nil"/>
            </w:tcBorders>
            <w:shd w:val="clear" w:color="auto" w:fill="auto"/>
            <w:vAlign w:val="center"/>
            <w:hideMark/>
          </w:tcPr>
          <w:p w14:paraId="658116C1" w14:textId="65FD0978" w:rsidR="00FD50AE" w:rsidRPr="00FD50AE" w:rsidRDefault="00FD50AE" w:rsidP="00FD50AE">
            <w:pPr>
              <w:jc w:val="center"/>
              <w:rPr>
                <w:b w:val="0"/>
                <w:i w:val="0"/>
                <w:sz w:val="22"/>
                <w:szCs w:val="22"/>
              </w:rPr>
            </w:pPr>
            <w:r w:rsidRPr="00FD50AE">
              <w:rPr>
                <w:b w:val="0"/>
                <w:i w:val="0"/>
                <w:sz w:val="22"/>
                <w:szCs w:val="22"/>
              </w:rPr>
              <w:t>24 326,9</w:t>
            </w:r>
          </w:p>
        </w:tc>
        <w:tc>
          <w:tcPr>
            <w:tcW w:w="1134" w:type="dxa"/>
            <w:tcBorders>
              <w:top w:val="nil"/>
              <w:left w:val="nil"/>
              <w:bottom w:val="nil"/>
              <w:right w:val="nil"/>
            </w:tcBorders>
            <w:shd w:val="clear" w:color="auto" w:fill="auto"/>
            <w:vAlign w:val="center"/>
            <w:hideMark/>
          </w:tcPr>
          <w:p w14:paraId="2452DB7B" w14:textId="3761321D" w:rsidR="00FD50AE" w:rsidRPr="00FD50AE" w:rsidRDefault="00FD50AE" w:rsidP="00FD50AE">
            <w:pPr>
              <w:jc w:val="center"/>
              <w:rPr>
                <w:b w:val="0"/>
                <w:i w:val="0"/>
                <w:sz w:val="22"/>
                <w:szCs w:val="22"/>
              </w:rPr>
            </w:pPr>
            <w:r w:rsidRPr="00FD50AE">
              <w:rPr>
                <w:b w:val="0"/>
                <w:i w:val="0"/>
                <w:sz w:val="22"/>
                <w:szCs w:val="22"/>
              </w:rPr>
              <w:t>23 979,4</w:t>
            </w:r>
          </w:p>
        </w:tc>
        <w:tc>
          <w:tcPr>
            <w:tcW w:w="1134" w:type="dxa"/>
            <w:tcBorders>
              <w:top w:val="nil"/>
              <w:left w:val="nil"/>
              <w:bottom w:val="nil"/>
              <w:right w:val="nil"/>
            </w:tcBorders>
            <w:shd w:val="clear" w:color="auto" w:fill="auto"/>
            <w:noWrap/>
            <w:vAlign w:val="center"/>
            <w:hideMark/>
          </w:tcPr>
          <w:p w14:paraId="19BAD0B5" w14:textId="26CC4898" w:rsidR="00FD50AE" w:rsidRPr="00FD50AE" w:rsidRDefault="00FD50AE" w:rsidP="00FD50AE">
            <w:pPr>
              <w:jc w:val="center"/>
              <w:rPr>
                <w:b w:val="0"/>
                <w:i w:val="0"/>
                <w:sz w:val="22"/>
                <w:szCs w:val="22"/>
              </w:rPr>
            </w:pPr>
            <w:r w:rsidRPr="00FD50AE">
              <w:rPr>
                <w:b w:val="0"/>
                <w:i w:val="0"/>
                <w:sz w:val="22"/>
                <w:szCs w:val="22"/>
              </w:rPr>
              <w:t>101,9</w:t>
            </w:r>
          </w:p>
        </w:tc>
        <w:tc>
          <w:tcPr>
            <w:tcW w:w="1134" w:type="dxa"/>
            <w:tcBorders>
              <w:top w:val="nil"/>
              <w:left w:val="nil"/>
              <w:bottom w:val="nil"/>
              <w:right w:val="nil"/>
            </w:tcBorders>
            <w:shd w:val="clear" w:color="auto" w:fill="auto"/>
            <w:noWrap/>
            <w:vAlign w:val="center"/>
            <w:hideMark/>
          </w:tcPr>
          <w:p w14:paraId="2EE56D1F" w14:textId="0609C2B1" w:rsidR="00FD50AE" w:rsidRPr="00FD50AE" w:rsidRDefault="00FD50AE" w:rsidP="00FD50AE">
            <w:pPr>
              <w:jc w:val="center"/>
              <w:rPr>
                <w:b w:val="0"/>
                <w:i w:val="0"/>
                <w:sz w:val="22"/>
                <w:szCs w:val="22"/>
              </w:rPr>
            </w:pPr>
            <w:r w:rsidRPr="00FD50AE">
              <w:rPr>
                <w:b w:val="0"/>
                <w:i w:val="0"/>
                <w:sz w:val="22"/>
                <w:szCs w:val="22"/>
              </w:rPr>
              <w:t>98,6</w:t>
            </w:r>
          </w:p>
        </w:tc>
      </w:tr>
      <w:tr w:rsidR="00FD50AE" w:rsidRPr="00FD50AE" w14:paraId="2C7451B7" w14:textId="77777777" w:rsidTr="00F93F7B">
        <w:trPr>
          <w:trHeight w:val="505"/>
        </w:trPr>
        <w:tc>
          <w:tcPr>
            <w:tcW w:w="4126" w:type="dxa"/>
            <w:tcBorders>
              <w:top w:val="nil"/>
              <w:left w:val="nil"/>
              <w:bottom w:val="nil"/>
              <w:right w:val="nil"/>
            </w:tcBorders>
            <w:shd w:val="clear" w:color="auto" w:fill="auto"/>
            <w:vAlign w:val="center"/>
            <w:hideMark/>
          </w:tcPr>
          <w:p w14:paraId="0E859EC5" w14:textId="77777777" w:rsidR="00FD50AE" w:rsidRPr="00FD50AE" w:rsidRDefault="00FD50AE" w:rsidP="00FD50AE">
            <w:pPr>
              <w:rPr>
                <w:bCs/>
                <w:i w:val="0"/>
                <w:sz w:val="22"/>
                <w:szCs w:val="22"/>
              </w:rPr>
            </w:pPr>
            <w:r w:rsidRPr="00FD50AE">
              <w:rPr>
                <w:bCs/>
                <w:i w:val="0"/>
                <w:sz w:val="22"/>
                <w:szCs w:val="22"/>
              </w:rPr>
              <w:t>Tỷ lệ tham gia lực lượng lao động (%)</w:t>
            </w:r>
          </w:p>
        </w:tc>
        <w:tc>
          <w:tcPr>
            <w:tcW w:w="1260" w:type="dxa"/>
            <w:tcBorders>
              <w:top w:val="nil"/>
              <w:left w:val="nil"/>
              <w:bottom w:val="nil"/>
              <w:right w:val="nil"/>
            </w:tcBorders>
            <w:shd w:val="clear" w:color="auto" w:fill="auto"/>
            <w:noWrap/>
            <w:vAlign w:val="center"/>
            <w:hideMark/>
          </w:tcPr>
          <w:p w14:paraId="37289E85" w14:textId="7CC353F1" w:rsidR="00FD50AE" w:rsidRPr="00FD50AE" w:rsidRDefault="00FD50AE" w:rsidP="00FD50AE">
            <w:pPr>
              <w:jc w:val="center"/>
              <w:rPr>
                <w:bCs/>
                <w:i w:val="0"/>
                <w:sz w:val="22"/>
                <w:szCs w:val="22"/>
              </w:rPr>
            </w:pPr>
            <w:r w:rsidRPr="00FD50AE">
              <w:rPr>
                <w:bCs/>
                <w:i w:val="0"/>
                <w:sz w:val="22"/>
                <w:szCs w:val="22"/>
              </w:rPr>
              <w:t>69,8</w:t>
            </w:r>
          </w:p>
        </w:tc>
        <w:tc>
          <w:tcPr>
            <w:tcW w:w="1150" w:type="dxa"/>
            <w:tcBorders>
              <w:top w:val="nil"/>
              <w:left w:val="nil"/>
              <w:bottom w:val="nil"/>
              <w:right w:val="nil"/>
            </w:tcBorders>
            <w:shd w:val="clear" w:color="auto" w:fill="auto"/>
            <w:noWrap/>
            <w:vAlign w:val="center"/>
            <w:hideMark/>
          </w:tcPr>
          <w:p w14:paraId="2C561B93" w14:textId="5C2EFAA7" w:rsidR="00FD50AE" w:rsidRPr="00FD50AE" w:rsidRDefault="00FD50AE" w:rsidP="00FD50AE">
            <w:pPr>
              <w:jc w:val="center"/>
              <w:rPr>
                <w:bCs/>
                <w:i w:val="0"/>
                <w:sz w:val="22"/>
                <w:szCs w:val="22"/>
              </w:rPr>
            </w:pPr>
            <w:r w:rsidRPr="00FD50AE">
              <w:rPr>
                <w:bCs/>
                <w:i w:val="0"/>
                <w:sz w:val="22"/>
                <w:szCs w:val="22"/>
              </w:rPr>
              <w:t>70,3</w:t>
            </w:r>
          </w:p>
        </w:tc>
        <w:tc>
          <w:tcPr>
            <w:tcW w:w="1134" w:type="dxa"/>
            <w:tcBorders>
              <w:top w:val="nil"/>
              <w:left w:val="nil"/>
              <w:bottom w:val="nil"/>
              <w:right w:val="nil"/>
            </w:tcBorders>
            <w:shd w:val="clear" w:color="auto" w:fill="auto"/>
            <w:noWrap/>
            <w:vAlign w:val="center"/>
            <w:hideMark/>
          </w:tcPr>
          <w:p w14:paraId="7E6CA646" w14:textId="2F545758" w:rsidR="00FD50AE" w:rsidRPr="00FD50AE" w:rsidRDefault="00FD50AE" w:rsidP="00FD50AE">
            <w:pPr>
              <w:jc w:val="center"/>
              <w:rPr>
                <w:bCs/>
                <w:i w:val="0"/>
                <w:sz w:val="22"/>
                <w:szCs w:val="22"/>
              </w:rPr>
            </w:pPr>
            <w:r w:rsidRPr="00FD50AE">
              <w:rPr>
                <w:bCs/>
                <w:i w:val="0"/>
                <w:sz w:val="22"/>
                <w:szCs w:val="22"/>
              </w:rPr>
              <w:t>68,7</w:t>
            </w:r>
          </w:p>
        </w:tc>
        <w:tc>
          <w:tcPr>
            <w:tcW w:w="1134" w:type="dxa"/>
            <w:tcBorders>
              <w:top w:val="nil"/>
              <w:left w:val="nil"/>
              <w:bottom w:val="nil"/>
              <w:right w:val="nil"/>
            </w:tcBorders>
            <w:shd w:val="clear" w:color="auto" w:fill="auto"/>
            <w:noWrap/>
            <w:vAlign w:val="center"/>
            <w:hideMark/>
          </w:tcPr>
          <w:p w14:paraId="2933BD66" w14:textId="77777777" w:rsidR="00FD50AE" w:rsidRPr="00FD50AE" w:rsidRDefault="00FD50AE" w:rsidP="00FD50AE">
            <w:pPr>
              <w:jc w:val="center"/>
              <w:rPr>
                <w:bCs/>
                <w:i w:val="0"/>
                <w:sz w:val="22"/>
                <w:szCs w:val="22"/>
              </w:rPr>
            </w:pPr>
          </w:p>
        </w:tc>
        <w:tc>
          <w:tcPr>
            <w:tcW w:w="1134" w:type="dxa"/>
            <w:tcBorders>
              <w:top w:val="nil"/>
              <w:left w:val="nil"/>
              <w:bottom w:val="nil"/>
              <w:right w:val="nil"/>
            </w:tcBorders>
            <w:shd w:val="clear" w:color="auto" w:fill="auto"/>
            <w:noWrap/>
            <w:vAlign w:val="center"/>
            <w:hideMark/>
          </w:tcPr>
          <w:p w14:paraId="40F5B02C" w14:textId="77777777" w:rsidR="00FD50AE" w:rsidRPr="00FD50AE" w:rsidRDefault="00FD50AE" w:rsidP="00FD50AE">
            <w:pPr>
              <w:jc w:val="center"/>
              <w:rPr>
                <w:bCs/>
                <w:i w:val="0"/>
                <w:sz w:val="22"/>
                <w:szCs w:val="22"/>
              </w:rPr>
            </w:pPr>
          </w:p>
        </w:tc>
      </w:tr>
      <w:tr w:rsidR="00FD50AE" w:rsidRPr="00FD50AE" w14:paraId="14021640" w14:textId="77777777" w:rsidTr="00F93F7B">
        <w:trPr>
          <w:cantSplit/>
          <w:trHeight w:hRule="exact" w:val="284"/>
        </w:trPr>
        <w:tc>
          <w:tcPr>
            <w:tcW w:w="4126" w:type="dxa"/>
            <w:tcBorders>
              <w:top w:val="nil"/>
              <w:left w:val="nil"/>
              <w:bottom w:val="nil"/>
              <w:right w:val="nil"/>
            </w:tcBorders>
            <w:shd w:val="clear" w:color="auto" w:fill="auto"/>
            <w:vAlign w:val="center"/>
            <w:hideMark/>
          </w:tcPr>
          <w:p w14:paraId="056FA922" w14:textId="77777777" w:rsidR="00FD50AE" w:rsidRPr="00FD50AE" w:rsidRDefault="00FD50AE" w:rsidP="00FD50AE">
            <w:pPr>
              <w:rPr>
                <w:bCs/>
                <w:i w:val="0"/>
                <w:sz w:val="22"/>
                <w:szCs w:val="22"/>
              </w:rPr>
            </w:pPr>
            <w:r w:rsidRPr="00FD50AE">
              <w:rPr>
                <w:bCs/>
                <w:i w:val="0"/>
                <w:sz w:val="22"/>
                <w:szCs w:val="22"/>
              </w:rPr>
              <w:t>Số người có việc làm (Nghìn người)</w:t>
            </w:r>
          </w:p>
        </w:tc>
        <w:tc>
          <w:tcPr>
            <w:tcW w:w="1260" w:type="dxa"/>
            <w:tcBorders>
              <w:top w:val="nil"/>
              <w:left w:val="nil"/>
              <w:bottom w:val="nil"/>
              <w:right w:val="nil"/>
            </w:tcBorders>
            <w:shd w:val="clear" w:color="auto" w:fill="auto"/>
            <w:noWrap/>
            <w:vAlign w:val="center"/>
            <w:hideMark/>
          </w:tcPr>
          <w:p w14:paraId="27B8340D" w14:textId="51A79C44" w:rsidR="00FD50AE" w:rsidRPr="00FD50AE" w:rsidRDefault="00FD50AE" w:rsidP="00FD50AE">
            <w:pPr>
              <w:jc w:val="center"/>
              <w:rPr>
                <w:bCs/>
                <w:i w:val="0"/>
                <w:sz w:val="22"/>
                <w:szCs w:val="22"/>
              </w:rPr>
            </w:pPr>
            <w:r w:rsidRPr="00FD50AE">
              <w:rPr>
                <w:bCs/>
                <w:i w:val="0"/>
                <w:sz w:val="22"/>
                <w:szCs w:val="22"/>
              </w:rPr>
              <w:t>50 081,8</w:t>
            </w:r>
          </w:p>
        </w:tc>
        <w:tc>
          <w:tcPr>
            <w:tcW w:w="1150" w:type="dxa"/>
            <w:tcBorders>
              <w:top w:val="nil"/>
              <w:left w:val="nil"/>
              <w:bottom w:val="nil"/>
              <w:right w:val="nil"/>
            </w:tcBorders>
            <w:shd w:val="clear" w:color="auto" w:fill="auto"/>
            <w:noWrap/>
            <w:vAlign w:val="center"/>
            <w:hideMark/>
          </w:tcPr>
          <w:p w14:paraId="60B1A120" w14:textId="2622B99E" w:rsidR="00FD50AE" w:rsidRPr="00FD50AE" w:rsidRDefault="00FD50AE" w:rsidP="00FD50AE">
            <w:pPr>
              <w:jc w:val="center"/>
              <w:rPr>
                <w:bCs/>
                <w:i w:val="0"/>
                <w:sz w:val="22"/>
                <w:szCs w:val="22"/>
              </w:rPr>
            </w:pPr>
            <w:r w:rsidRPr="00FD50AE">
              <w:rPr>
                <w:bCs/>
                <w:i w:val="0"/>
                <w:sz w:val="22"/>
                <w:szCs w:val="22"/>
              </w:rPr>
              <w:t>50 863,6</w:t>
            </w:r>
          </w:p>
        </w:tc>
        <w:tc>
          <w:tcPr>
            <w:tcW w:w="1134" w:type="dxa"/>
            <w:tcBorders>
              <w:top w:val="nil"/>
              <w:left w:val="nil"/>
              <w:bottom w:val="nil"/>
              <w:right w:val="nil"/>
            </w:tcBorders>
            <w:shd w:val="clear" w:color="auto" w:fill="auto"/>
            <w:noWrap/>
            <w:vAlign w:val="center"/>
            <w:hideMark/>
          </w:tcPr>
          <w:p w14:paraId="197F30A1" w14:textId="1D379EDE" w:rsidR="00FD50AE" w:rsidRPr="00FD50AE" w:rsidRDefault="00FD50AE" w:rsidP="00FD50AE">
            <w:pPr>
              <w:jc w:val="center"/>
              <w:rPr>
                <w:bCs/>
                <w:i w:val="0"/>
                <w:sz w:val="22"/>
                <w:szCs w:val="22"/>
              </w:rPr>
            </w:pPr>
            <w:r w:rsidRPr="00FD50AE">
              <w:rPr>
                <w:bCs/>
                <w:i w:val="0"/>
                <w:sz w:val="22"/>
                <w:szCs w:val="22"/>
              </w:rPr>
              <w:t>49 904,0</w:t>
            </w:r>
          </w:p>
        </w:tc>
        <w:tc>
          <w:tcPr>
            <w:tcW w:w="1134" w:type="dxa"/>
            <w:tcBorders>
              <w:top w:val="nil"/>
              <w:left w:val="nil"/>
              <w:bottom w:val="nil"/>
              <w:right w:val="nil"/>
            </w:tcBorders>
            <w:shd w:val="clear" w:color="auto" w:fill="auto"/>
            <w:noWrap/>
            <w:vAlign w:val="center"/>
            <w:hideMark/>
          </w:tcPr>
          <w:p w14:paraId="3F794876" w14:textId="79D67486" w:rsidR="00FD50AE" w:rsidRPr="00FD50AE" w:rsidRDefault="00FD50AE" w:rsidP="00FD50AE">
            <w:pPr>
              <w:jc w:val="center"/>
              <w:rPr>
                <w:bCs/>
                <w:i w:val="0"/>
                <w:sz w:val="22"/>
                <w:szCs w:val="22"/>
              </w:rPr>
            </w:pPr>
            <w:r w:rsidRPr="00FD50AE">
              <w:rPr>
                <w:bCs/>
                <w:i w:val="0"/>
                <w:sz w:val="22"/>
                <w:szCs w:val="22"/>
              </w:rPr>
              <w:t>99,6</w:t>
            </w:r>
          </w:p>
        </w:tc>
        <w:tc>
          <w:tcPr>
            <w:tcW w:w="1134" w:type="dxa"/>
            <w:tcBorders>
              <w:top w:val="nil"/>
              <w:left w:val="nil"/>
              <w:bottom w:val="nil"/>
              <w:right w:val="nil"/>
            </w:tcBorders>
            <w:shd w:val="clear" w:color="auto" w:fill="auto"/>
            <w:noWrap/>
            <w:vAlign w:val="center"/>
            <w:hideMark/>
          </w:tcPr>
          <w:p w14:paraId="2ADDA4A5" w14:textId="77777777" w:rsidR="00FD50AE" w:rsidRPr="00FD50AE" w:rsidRDefault="00FD50AE" w:rsidP="00FD50AE">
            <w:pPr>
              <w:jc w:val="center"/>
              <w:rPr>
                <w:bCs/>
                <w:i w:val="0"/>
                <w:sz w:val="22"/>
                <w:szCs w:val="22"/>
              </w:rPr>
            </w:pPr>
            <w:r w:rsidRPr="00FD50AE">
              <w:rPr>
                <w:bCs/>
                <w:i w:val="0"/>
                <w:sz w:val="22"/>
                <w:szCs w:val="22"/>
              </w:rPr>
              <w:t>98,1</w:t>
            </w:r>
          </w:p>
        </w:tc>
      </w:tr>
      <w:tr w:rsidR="00FD50AE" w:rsidRPr="00FD50AE" w14:paraId="781018CE"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2F1C5397" w14:textId="77777777" w:rsidR="00FD50AE" w:rsidRPr="00FD50AE" w:rsidRDefault="00FD50AE" w:rsidP="00FD50AE">
            <w:pPr>
              <w:rPr>
                <w:b w:val="0"/>
                <w:iCs/>
                <w:sz w:val="22"/>
                <w:szCs w:val="22"/>
              </w:rPr>
            </w:pPr>
            <w:r w:rsidRPr="00FD50AE">
              <w:rPr>
                <w:b w:val="0"/>
                <w:iCs/>
                <w:sz w:val="22"/>
                <w:szCs w:val="22"/>
              </w:rPr>
              <w:t>Chia theo khu vực:</w:t>
            </w:r>
          </w:p>
        </w:tc>
        <w:tc>
          <w:tcPr>
            <w:tcW w:w="1260" w:type="dxa"/>
            <w:tcBorders>
              <w:top w:val="nil"/>
              <w:left w:val="nil"/>
              <w:bottom w:val="nil"/>
              <w:right w:val="nil"/>
            </w:tcBorders>
            <w:shd w:val="clear" w:color="auto" w:fill="auto"/>
            <w:vAlign w:val="center"/>
            <w:hideMark/>
          </w:tcPr>
          <w:p w14:paraId="6CBFA67D"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0F62F310"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621364A2"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1D08810E"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6A4BC6A2" w14:textId="77777777" w:rsidR="00FD50AE" w:rsidRPr="00FD50AE" w:rsidRDefault="00FD50AE" w:rsidP="00FD50AE">
            <w:pPr>
              <w:jc w:val="center"/>
              <w:rPr>
                <w:b w:val="0"/>
                <w:i w:val="0"/>
                <w:sz w:val="22"/>
                <w:szCs w:val="22"/>
              </w:rPr>
            </w:pPr>
          </w:p>
        </w:tc>
      </w:tr>
      <w:tr w:rsidR="00FD50AE" w:rsidRPr="00FD50AE" w14:paraId="36F47487"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1C947C84" w14:textId="77777777" w:rsidR="00FD50AE" w:rsidRPr="00FD50AE" w:rsidRDefault="00FD50AE" w:rsidP="00F93F7B">
            <w:pPr>
              <w:ind w:firstLineChars="200" w:firstLine="440"/>
              <w:rPr>
                <w:b w:val="0"/>
                <w:i w:val="0"/>
                <w:sz w:val="22"/>
                <w:szCs w:val="22"/>
              </w:rPr>
            </w:pPr>
            <w:r w:rsidRPr="00FD50AE">
              <w:rPr>
                <w:b w:val="0"/>
                <w:i w:val="0"/>
                <w:sz w:val="22"/>
                <w:szCs w:val="22"/>
              </w:rPr>
              <w:t>- Thành thị</w:t>
            </w:r>
          </w:p>
        </w:tc>
        <w:tc>
          <w:tcPr>
            <w:tcW w:w="1260" w:type="dxa"/>
            <w:tcBorders>
              <w:top w:val="nil"/>
              <w:left w:val="nil"/>
              <w:bottom w:val="nil"/>
              <w:right w:val="nil"/>
            </w:tcBorders>
            <w:shd w:val="clear" w:color="auto" w:fill="auto"/>
            <w:vAlign w:val="center"/>
            <w:hideMark/>
          </w:tcPr>
          <w:p w14:paraId="07799A2A" w14:textId="33413CA1" w:rsidR="00FD50AE" w:rsidRPr="00FD50AE" w:rsidRDefault="00FD50AE" w:rsidP="00FD50AE">
            <w:pPr>
              <w:jc w:val="center"/>
              <w:rPr>
                <w:b w:val="0"/>
                <w:i w:val="0"/>
                <w:sz w:val="22"/>
                <w:szCs w:val="22"/>
              </w:rPr>
            </w:pPr>
            <w:r w:rsidRPr="00FD50AE">
              <w:rPr>
                <w:b w:val="0"/>
                <w:i w:val="0"/>
                <w:sz w:val="22"/>
                <w:szCs w:val="22"/>
              </w:rPr>
              <w:t>17 385,6</w:t>
            </w:r>
          </w:p>
        </w:tc>
        <w:tc>
          <w:tcPr>
            <w:tcW w:w="1150" w:type="dxa"/>
            <w:tcBorders>
              <w:top w:val="nil"/>
              <w:left w:val="nil"/>
              <w:bottom w:val="nil"/>
              <w:right w:val="nil"/>
            </w:tcBorders>
            <w:shd w:val="clear" w:color="auto" w:fill="auto"/>
            <w:vAlign w:val="center"/>
            <w:hideMark/>
          </w:tcPr>
          <w:p w14:paraId="5F1BF84D" w14:textId="68BFC161" w:rsidR="00FD50AE" w:rsidRPr="00FD50AE" w:rsidRDefault="00FD50AE" w:rsidP="00FD50AE">
            <w:pPr>
              <w:jc w:val="center"/>
              <w:rPr>
                <w:b w:val="0"/>
                <w:i w:val="0"/>
                <w:sz w:val="22"/>
                <w:szCs w:val="22"/>
              </w:rPr>
            </w:pPr>
            <w:r w:rsidRPr="00FD50AE">
              <w:rPr>
                <w:b w:val="0"/>
                <w:i w:val="0"/>
                <w:sz w:val="22"/>
                <w:szCs w:val="22"/>
              </w:rPr>
              <w:t>17 432,3</w:t>
            </w:r>
          </w:p>
        </w:tc>
        <w:tc>
          <w:tcPr>
            <w:tcW w:w="1134" w:type="dxa"/>
            <w:tcBorders>
              <w:top w:val="nil"/>
              <w:left w:val="nil"/>
              <w:bottom w:val="nil"/>
              <w:right w:val="nil"/>
            </w:tcBorders>
            <w:shd w:val="clear" w:color="auto" w:fill="auto"/>
            <w:vAlign w:val="center"/>
            <w:hideMark/>
          </w:tcPr>
          <w:p w14:paraId="4F1180E8" w14:textId="1F6A9EBA" w:rsidR="00FD50AE" w:rsidRPr="00FD50AE" w:rsidRDefault="00FD50AE" w:rsidP="00FD50AE">
            <w:pPr>
              <w:jc w:val="center"/>
              <w:rPr>
                <w:b w:val="0"/>
                <w:i w:val="0"/>
                <w:sz w:val="22"/>
                <w:szCs w:val="22"/>
              </w:rPr>
            </w:pPr>
            <w:r w:rsidRPr="00FD50AE">
              <w:rPr>
                <w:b w:val="0"/>
                <w:i w:val="0"/>
                <w:sz w:val="22"/>
                <w:szCs w:val="22"/>
              </w:rPr>
              <w:t>17 699,3</w:t>
            </w:r>
          </w:p>
        </w:tc>
        <w:tc>
          <w:tcPr>
            <w:tcW w:w="1134" w:type="dxa"/>
            <w:tcBorders>
              <w:top w:val="nil"/>
              <w:left w:val="nil"/>
              <w:bottom w:val="nil"/>
              <w:right w:val="nil"/>
            </w:tcBorders>
            <w:shd w:val="clear" w:color="auto" w:fill="auto"/>
            <w:noWrap/>
            <w:vAlign w:val="center"/>
            <w:hideMark/>
          </w:tcPr>
          <w:p w14:paraId="6D8B2370" w14:textId="5857FC0B" w:rsidR="00FD50AE" w:rsidRPr="00FD50AE" w:rsidRDefault="00FD50AE" w:rsidP="00FD50AE">
            <w:pPr>
              <w:jc w:val="center"/>
              <w:rPr>
                <w:b w:val="0"/>
                <w:i w:val="0"/>
                <w:sz w:val="22"/>
                <w:szCs w:val="22"/>
              </w:rPr>
            </w:pPr>
            <w:r w:rsidRPr="00FD50AE">
              <w:rPr>
                <w:b w:val="0"/>
                <w:i w:val="0"/>
                <w:sz w:val="22"/>
                <w:szCs w:val="22"/>
              </w:rPr>
              <w:t>101,8</w:t>
            </w:r>
          </w:p>
        </w:tc>
        <w:tc>
          <w:tcPr>
            <w:tcW w:w="1134" w:type="dxa"/>
            <w:tcBorders>
              <w:top w:val="nil"/>
              <w:left w:val="nil"/>
              <w:bottom w:val="nil"/>
              <w:right w:val="nil"/>
            </w:tcBorders>
            <w:shd w:val="clear" w:color="auto" w:fill="auto"/>
            <w:noWrap/>
            <w:vAlign w:val="center"/>
            <w:hideMark/>
          </w:tcPr>
          <w:p w14:paraId="0DDB73C1" w14:textId="426D0DDC" w:rsidR="00FD50AE" w:rsidRPr="00FD50AE" w:rsidRDefault="00FD50AE" w:rsidP="00FD50AE">
            <w:pPr>
              <w:jc w:val="center"/>
              <w:rPr>
                <w:b w:val="0"/>
                <w:i w:val="0"/>
                <w:sz w:val="22"/>
                <w:szCs w:val="22"/>
              </w:rPr>
            </w:pPr>
            <w:r w:rsidRPr="00FD50AE">
              <w:rPr>
                <w:b w:val="0"/>
                <w:i w:val="0"/>
                <w:sz w:val="22"/>
                <w:szCs w:val="22"/>
              </w:rPr>
              <w:t>101,5</w:t>
            </w:r>
          </w:p>
        </w:tc>
      </w:tr>
      <w:tr w:rsidR="00FD50AE" w:rsidRPr="00FD50AE" w14:paraId="4B88D47D"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5B272879" w14:textId="77777777" w:rsidR="00FD50AE" w:rsidRPr="00FD50AE" w:rsidRDefault="00FD50AE" w:rsidP="00F93F7B">
            <w:pPr>
              <w:ind w:firstLineChars="200" w:firstLine="440"/>
              <w:rPr>
                <w:b w:val="0"/>
                <w:i w:val="0"/>
                <w:sz w:val="22"/>
                <w:szCs w:val="22"/>
              </w:rPr>
            </w:pPr>
            <w:r w:rsidRPr="00FD50AE">
              <w:rPr>
                <w:b w:val="0"/>
                <w:i w:val="0"/>
                <w:sz w:val="22"/>
                <w:szCs w:val="22"/>
              </w:rPr>
              <w:t>- Nông thôn</w:t>
            </w:r>
          </w:p>
        </w:tc>
        <w:tc>
          <w:tcPr>
            <w:tcW w:w="1260" w:type="dxa"/>
            <w:tcBorders>
              <w:top w:val="nil"/>
              <w:left w:val="nil"/>
              <w:bottom w:val="nil"/>
              <w:right w:val="nil"/>
            </w:tcBorders>
            <w:shd w:val="clear" w:color="auto" w:fill="auto"/>
            <w:vAlign w:val="center"/>
            <w:hideMark/>
          </w:tcPr>
          <w:p w14:paraId="08488419" w14:textId="234700F2" w:rsidR="00FD50AE" w:rsidRPr="00FD50AE" w:rsidRDefault="00FD50AE" w:rsidP="00FD50AE">
            <w:pPr>
              <w:jc w:val="center"/>
              <w:rPr>
                <w:b w:val="0"/>
                <w:i w:val="0"/>
                <w:sz w:val="22"/>
                <w:szCs w:val="22"/>
              </w:rPr>
            </w:pPr>
            <w:r w:rsidRPr="00FD50AE">
              <w:rPr>
                <w:b w:val="0"/>
                <w:i w:val="0"/>
                <w:sz w:val="22"/>
                <w:szCs w:val="22"/>
              </w:rPr>
              <w:t>32 696,2</w:t>
            </w:r>
          </w:p>
        </w:tc>
        <w:tc>
          <w:tcPr>
            <w:tcW w:w="1150" w:type="dxa"/>
            <w:tcBorders>
              <w:top w:val="nil"/>
              <w:left w:val="nil"/>
              <w:bottom w:val="nil"/>
              <w:right w:val="nil"/>
            </w:tcBorders>
            <w:shd w:val="clear" w:color="auto" w:fill="auto"/>
            <w:vAlign w:val="center"/>
            <w:hideMark/>
          </w:tcPr>
          <w:p w14:paraId="61007A43" w14:textId="63D4C95F" w:rsidR="00FD50AE" w:rsidRPr="00FD50AE" w:rsidRDefault="00FD50AE" w:rsidP="00FD50AE">
            <w:pPr>
              <w:jc w:val="center"/>
              <w:rPr>
                <w:b w:val="0"/>
                <w:i w:val="0"/>
                <w:sz w:val="22"/>
                <w:szCs w:val="22"/>
              </w:rPr>
            </w:pPr>
            <w:r w:rsidRPr="00FD50AE">
              <w:rPr>
                <w:b w:val="0"/>
                <w:i w:val="0"/>
                <w:sz w:val="22"/>
                <w:szCs w:val="22"/>
              </w:rPr>
              <w:t>33 431,3</w:t>
            </w:r>
          </w:p>
        </w:tc>
        <w:tc>
          <w:tcPr>
            <w:tcW w:w="1134" w:type="dxa"/>
            <w:tcBorders>
              <w:top w:val="nil"/>
              <w:left w:val="nil"/>
              <w:bottom w:val="nil"/>
              <w:right w:val="nil"/>
            </w:tcBorders>
            <w:shd w:val="clear" w:color="auto" w:fill="auto"/>
            <w:vAlign w:val="center"/>
            <w:hideMark/>
          </w:tcPr>
          <w:p w14:paraId="6A5F4B9B" w14:textId="6B755450" w:rsidR="00FD50AE" w:rsidRPr="00FD50AE" w:rsidRDefault="00FD50AE" w:rsidP="00FD50AE">
            <w:pPr>
              <w:jc w:val="center"/>
              <w:rPr>
                <w:b w:val="0"/>
                <w:i w:val="0"/>
                <w:sz w:val="22"/>
                <w:szCs w:val="22"/>
              </w:rPr>
            </w:pPr>
            <w:r w:rsidRPr="00FD50AE">
              <w:rPr>
                <w:b w:val="0"/>
                <w:i w:val="0"/>
                <w:sz w:val="22"/>
                <w:szCs w:val="22"/>
              </w:rPr>
              <w:t>32 204,7</w:t>
            </w:r>
          </w:p>
        </w:tc>
        <w:tc>
          <w:tcPr>
            <w:tcW w:w="1134" w:type="dxa"/>
            <w:tcBorders>
              <w:top w:val="nil"/>
              <w:left w:val="nil"/>
              <w:bottom w:val="nil"/>
              <w:right w:val="nil"/>
            </w:tcBorders>
            <w:shd w:val="clear" w:color="auto" w:fill="auto"/>
            <w:noWrap/>
            <w:vAlign w:val="center"/>
            <w:hideMark/>
          </w:tcPr>
          <w:p w14:paraId="64E46F65" w14:textId="0F306CE3" w:rsidR="00FD50AE" w:rsidRPr="00FD50AE" w:rsidRDefault="00FD50AE" w:rsidP="00FD50AE">
            <w:pPr>
              <w:jc w:val="center"/>
              <w:rPr>
                <w:b w:val="0"/>
                <w:i w:val="0"/>
                <w:sz w:val="22"/>
                <w:szCs w:val="22"/>
              </w:rPr>
            </w:pPr>
            <w:r w:rsidRPr="00FD50AE">
              <w:rPr>
                <w:b w:val="0"/>
                <w:i w:val="0"/>
                <w:sz w:val="22"/>
                <w:szCs w:val="22"/>
              </w:rPr>
              <w:t>98,5</w:t>
            </w:r>
          </w:p>
        </w:tc>
        <w:tc>
          <w:tcPr>
            <w:tcW w:w="1134" w:type="dxa"/>
            <w:tcBorders>
              <w:top w:val="nil"/>
              <w:left w:val="nil"/>
              <w:bottom w:val="nil"/>
              <w:right w:val="nil"/>
            </w:tcBorders>
            <w:shd w:val="clear" w:color="auto" w:fill="auto"/>
            <w:noWrap/>
            <w:vAlign w:val="center"/>
            <w:hideMark/>
          </w:tcPr>
          <w:p w14:paraId="2A9259B9" w14:textId="4FCE02A0" w:rsidR="00FD50AE" w:rsidRPr="00FD50AE" w:rsidRDefault="00FD50AE" w:rsidP="00FD50AE">
            <w:pPr>
              <w:jc w:val="center"/>
              <w:rPr>
                <w:b w:val="0"/>
                <w:i w:val="0"/>
                <w:sz w:val="22"/>
                <w:szCs w:val="22"/>
              </w:rPr>
            </w:pPr>
            <w:r w:rsidRPr="00FD50AE">
              <w:rPr>
                <w:b w:val="0"/>
                <w:i w:val="0"/>
                <w:sz w:val="22"/>
                <w:szCs w:val="22"/>
              </w:rPr>
              <w:t>96,3</w:t>
            </w:r>
          </w:p>
        </w:tc>
      </w:tr>
      <w:tr w:rsidR="00FD50AE" w:rsidRPr="00FD50AE" w14:paraId="36CB9D76"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5B4CA7C9" w14:textId="77777777" w:rsidR="00FD50AE" w:rsidRPr="00FD50AE" w:rsidRDefault="00FD50AE" w:rsidP="00FD50AE">
            <w:pPr>
              <w:rPr>
                <w:b w:val="0"/>
                <w:iCs/>
                <w:sz w:val="22"/>
                <w:szCs w:val="22"/>
              </w:rPr>
            </w:pPr>
            <w:r w:rsidRPr="00FD50AE">
              <w:rPr>
                <w:b w:val="0"/>
                <w:iCs/>
                <w:sz w:val="22"/>
                <w:szCs w:val="22"/>
              </w:rPr>
              <w:t>Chia theo giới tính:</w:t>
            </w:r>
          </w:p>
        </w:tc>
        <w:tc>
          <w:tcPr>
            <w:tcW w:w="1260" w:type="dxa"/>
            <w:tcBorders>
              <w:top w:val="nil"/>
              <w:left w:val="nil"/>
              <w:bottom w:val="nil"/>
              <w:right w:val="nil"/>
            </w:tcBorders>
            <w:shd w:val="clear" w:color="auto" w:fill="auto"/>
            <w:noWrap/>
            <w:vAlign w:val="bottom"/>
            <w:hideMark/>
          </w:tcPr>
          <w:p w14:paraId="26CDA4D6"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noWrap/>
            <w:vAlign w:val="bottom"/>
            <w:hideMark/>
          </w:tcPr>
          <w:p w14:paraId="3A395EEA"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45FB0130"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49696188"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6ACF891A" w14:textId="77777777" w:rsidR="00FD50AE" w:rsidRPr="00FD50AE" w:rsidRDefault="00FD50AE" w:rsidP="00FD50AE">
            <w:pPr>
              <w:jc w:val="center"/>
              <w:rPr>
                <w:b w:val="0"/>
                <w:i w:val="0"/>
                <w:sz w:val="22"/>
                <w:szCs w:val="22"/>
              </w:rPr>
            </w:pPr>
          </w:p>
        </w:tc>
      </w:tr>
      <w:tr w:rsidR="00FD50AE" w:rsidRPr="00FD50AE" w14:paraId="7EE894E9"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3C648AD0" w14:textId="77777777" w:rsidR="00FD50AE" w:rsidRPr="00FD50AE" w:rsidRDefault="00FD50AE" w:rsidP="00F93F7B">
            <w:pPr>
              <w:ind w:firstLineChars="200" w:firstLine="440"/>
              <w:rPr>
                <w:b w:val="0"/>
                <w:i w:val="0"/>
                <w:sz w:val="22"/>
                <w:szCs w:val="22"/>
              </w:rPr>
            </w:pPr>
            <w:r w:rsidRPr="00FD50AE">
              <w:rPr>
                <w:b w:val="0"/>
                <w:i w:val="0"/>
                <w:sz w:val="22"/>
                <w:szCs w:val="22"/>
              </w:rPr>
              <w:t>- Nam</w:t>
            </w:r>
          </w:p>
        </w:tc>
        <w:tc>
          <w:tcPr>
            <w:tcW w:w="1260" w:type="dxa"/>
            <w:tcBorders>
              <w:top w:val="nil"/>
              <w:left w:val="nil"/>
              <w:bottom w:val="nil"/>
              <w:right w:val="nil"/>
            </w:tcBorders>
            <w:shd w:val="clear" w:color="auto" w:fill="auto"/>
            <w:vAlign w:val="center"/>
            <w:hideMark/>
          </w:tcPr>
          <w:p w14:paraId="782E2A52" w14:textId="2D479CE0" w:rsidR="00FD50AE" w:rsidRPr="00FD50AE" w:rsidRDefault="00FD50AE" w:rsidP="00FD50AE">
            <w:pPr>
              <w:jc w:val="center"/>
              <w:rPr>
                <w:b w:val="0"/>
                <w:i w:val="0"/>
                <w:sz w:val="22"/>
                <w:szCs w:val="22"/>
              </w:rPr>
            </w:pPr>
            <w:r w:rsidRPr="00FD50AE">
              <w:rPr>
                <w:b w:val="0"/>
                <w:i w:val="0"/>
                <w:sz w:val="22"/>
                <w:szCs w:val="22"/>
              </w:rPr>
              <w:t>27 113,2</w:t>
            </w:r>
          </w:p>
        </w:tc>
        <w:tc>
          <w:tcPr>
            <w:tcW w:w="1150" w:type="dxa"/>
            <w:tcBorders>
              <w:top w:val="nil"/>
              <w:left w:val="nil"/>
              <w:bottom w:val="nil"/>
              <w:right w:val="nil"/>
            </w:tcBorders>
            <w:shd w:val="clear" w:color="auto" w:fill="auto"/>
            <w:vAlign w:val="center"/>
            <w:hideMark/>
          </w:tcPr>
          <w:p w14:paraId="1E1A870C" w14:textId="2F5A14AB" w:rsidR="00FD50AE" w:rsidRPr="00FD50AE" w:rsidRDefault="00FD50AE" w:rsidP="00FD50AE">
            <w:pPr>
              <w:jc w:val="center"/>
              <w:rPr>
                <w:b w:val="0"/>
                <w:i w:val="0"/>
                <w:sz w:val="22"/>
                <w:szCs w:val="22"/>
              </w:rPr>
            </w:pPr>
            <w:r w:rsidRPr="00FD50AE">
              <w:rPr>
                <w:b w:val="0"/>
                <w:i w:val="0"/>
                <w:sz w:val="22"/>
                <w:szCs w:val="22"/>
              </w:rPr>
              <w:t>27 325,8</w:t>
            </w:r>
          </w:p>
        </w:tc>
        <w:tc>
          <w:tcPr>
            <w:tcW w:w="1134" w:type="dxa"/>
            <w:tcBorders>
              <w:top w:val="nil"/>
              <w:left w:val="nil"/>
              <w:bottom w:val="nil"/>
              <w:right w:val="nil"/>
            </w:tcBorders>
            <w:shd w:val="clear" w:color="auto" w:fill="auto"/>
            <w:vAlign w:val="center"/>
            <w:hideMark/>
          </w:tcPr>
          <w:p w14:paraId="7ABBA98D" w14:textId="2DD7AF0D" w:rsidR="00FD50AE" w:rsidRPr="00FD50AE" w:rsidRDefault="00FD50AE" w:rsidP="00FD50AE">
            <w:pPr>
              <w:jc w:val="center"/>
              <w:rPr>
                <w:b w:val="0"/>
                <w:i w:val="0"/>
                <w:sz w:val="22"/>
                <w:szCs w:val="22"/>
              </w:rPr>
            </w:pPr>
            <w:r w:rsidRPr="00FD50AE">
              <w:rPr>
                <w:b w:val="0"/>
                <w:i w:val="0"/>
                <w:sz w:val="22"/>
                <w:szCs w:val="22"/>
              </w:rPr>
              <w:t>26 399,8</w:t>
            </w:r>
          </w:p>
        </w:tc>
        <w:tc>
          <w:tcPr>
            <w:tcW w:w="1134" w:type="dxa"/>
            <w:tcBorders>
              <w:top w:val="nil"/>
              <w:left w:val="nil"/>
              <w:bottom w:val="nil"/>
              <w:right w:val="nil"/>
            </w:tcBorders>
            <w:shd w:val="clear" w:color="auto" w:fill="auto"/>
            <w:noWrap/>
            <w:vAlign w:val="center"/>
            <w:hideMark/>
          </w:tcPr>
          <w:p w14:paraId="0C649065" w14:textId="466351C6" w:rsidR="00FD50AE" w:rsidRPr="00FD50AE" w:rsidRDefault="00FD50AE" w:rsidP="00FD50AE">
            <w:pPr>
              <w:jc w:val="center"/>
              <w:rPr>
                <w:b w:val="0"/>
                <w:i w:val="0"/>
                <w:sz w:val="22"/>
                <w:szCs w:val="22"/>
              </w:rPr>
            </w:pPr>
            <w:r w:rsidRPr="00FD50AE">
              <w:rPr>
                <w:b w:val="0"/>
                <w:i w:val="0"/>
                <w:sz w:val="22"/>
                <w:szCs w:val="22"/>
              </w:rPr>
              <w:t>97,4</w:t>
            </w:r>
          </w:p>
        </w:tc>
        <w:tc>
          <w:tcPr>
            <w:tcW w:w="1134" w:type="dxa"/>
            <w:tcBorders>
              <w:top w:val="nil"/>
              <w:left w:val="nil"/>
              <w:bottom w:val="nil"/>
              <w:right w:val="nil"/>
            </w:tcBorders>
            <w:shd w:val="clear" w:color="auto" w:fill="auto"/>
            <w:noWrap/>
            <w:vAlign w:val="center"/>
            <w:hideMark/>
          </w:tcPr>
          <w:p w14:paraId="09042413" w14:textId="6B4500C7" w:rsidR="00FD50AE" w:rsidRPr="00FD50AE" w:rsidRDefault="00FD50AE" w:rsidP="00FD50AE">
            <w:pPr>
              <w:jc w:val="center"/>
              <w:rPr>
                <w:b w:val="0"/>
                <w:i w:val="0"/>
                <w:sz w:val="22"/>
                <w:szCs w:val="22"/>
              </w:rPr>
            </w:pPr>
            <w:r w:rsidRPr="00FD50AE">
              <w:rPr>
                <w:b w:val="0"/>
                <w:i w:val="0"/>
                <w:sz w:val="22"/>
                <w:szCs w:val="22"/>
              </w:rPr>
              <w:t>96,6</w:t>
            </w:r>
          </w:p>
        </w:tc>
      </w:tr>
      <w:tr w:rsidR="00FD50AE" w:rsidRPr="00FD50AE" w14:paraId="320B2E09"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3BA5AEB3" w14:textId="77777777" w:rsidR="00FD50AE" w:rsidRPr="00FD50AE" w:rsidRDefault="00FD50AE" w:rsidP="00F93F7B">
            <w:pPr>
              <w:ind w:firstLineChars="200" w:firstLine="440"/>
              <w:rPr>
                <w:b w:val="0"/>
                <w:i w:val="0"/>
                <w:sz w:val="22"/>
                <w:szCs w:val="22"/>
              </w:rPr>
            </w:pPr>
            <w:r w:rsidRPr="00FD50AE">
              <w:rPr>
                <w:b w:val="0"/>
                <w:i w:val="0"/>
                <w:sz w:val="22"/>
                <w:szCs w:val="22"/>
              </w:rPr>
              <w:t>- Nữ</w:t>
            </w:r>
          </w:p>
        </w:tc>
        <w:tc>
          <w:tcPr>
            <w:tcW w:w="1260" w:type="dxa"/>
            <w:tcBorders>
              <w:top w:val="nil"/>
              <w:left w:val="nil"/>
              <w:bottom w:val="nil"/>
              <w:right w:val="nil"/>
            </w:tcBorders>
            <w:shd w:val="clear" w:color="auto" w:fill="auto"/>
            <w:vAlign w:val="center"/>
            <w:hideMark/>
          </w:tcPr>
          <w:p w14:paraId="5E2BCCD6" w14:textId="513BC90E" w:rsidR="00FD50AE" w:rsidRPr="00FD50AE" w:rsidRDefault="00FD50AE" w:rsidP="00FD50AE">
            <w:pPr>
              <w:jc w:val="center"/>
              <w:rPr>
                <w:b w:val="0"/>
                <w:i w:val="0"/>
                <w:sz w:val="22"/>
                <w:szCs w:val="22"/>
              </w:rPr>
            </w:pPr>
            <w:r w:rsidRPr="00FD50AE">
              <w:rPr>
                <w:b w:val="0"/>
                <w:i w:val="0"/>
                <w:sz w:val="22"/>
                <w:szCs w:val="22"/>
              </w:rPr>
              <w:t>22 968,6</w:t>
            </w:r>
          </w:p>
        </w:tc>
        <w:tc>
          <w:tcPr>
            <w:tcW w:w="1150" w:type="dxa"/>
            <w:tcBorders>
              <w:top w:val="nil"/>
              <w:left w:val="nil"/>
              <w:bottom w:val="nil"/>
              <w:right w:val="nil"/>
            </w:tcBorders>
            <w:shd w:val="clear" w:color="auto" w:fill="auto"/>
            <w:vAlign w:val="center"/>
            <w:hideMark/>
          </w:tcPr>
          <w:p w14:paraId="515E1657" w14:textId="7D9CF42D" w:rsidR="00FD50AE" w:rsidRPr="00FD50AE" w:rsidRDefault="00FD50AE" w:rsidP="00FD50AE">
            <w:pPr>
              <w:jc w:val="center"/>
              <w:rPr>
                <w:b w:val="0"/>
                <w:i w:val="0"/>
                <w:sz w:val="22"/>
                <w:szCs w:val="22"/>
              </w:rPr>
            </w:pPr>
            <w:r w:rsidRPr="00FD50AE">
              <w:rPr>
                <w:b w:val="0"/>
                <w:i w:val="0"/>
                <w:sz w:val="22"/>
                <w:szCs w:val="22"/>
              </w:rPr>
              <w:t>23 537,8</w:t>
            </w:r>
          </w:p>
        </w:tc>
        <w:tc>
          <w:tcPr>
            <w:tcW w:w="1134" w:type="dxa"/>
            <w:tcBorders>
              <w:top w:val="nil"/>
              <w:left w:val="nil"/>
              <w:bottom w:val="nil"/>
              <w:right w:val="nil"/>
            </w:tcBorders>
            <w:shd w:val="clear" w:color="auto" w:fill="auto"/>
            <w:vAlign w:val="center"/>
            <w:hideMark/>
          </w:tcPr>
          <w:p w14:paraId="218BF753" w14:textId="0950573D" w:rsidR="00FD50AE" w:rsidRPr="00FD50AE" w:rsidRDefault="00FD50AE" w:rsidP="00FD50AE">
            <w:pPr>
              <w:jc w:val="center"/>
              <w:rPr>
                <w:b w:val="0"/>
                <w:i w:val="0"/>
                <w:sz w:val="22"/>
                <w:szCs w:val="22"/>
              </w:rPr>
            </w:pPr>
            <w:r w:rsidRPr="00FD50AE">
              <w:rPr>
                <w:b w:val="0"/>
                <w:i w:val="0"/>
                <w:sz w:val="22"/>
                <w:szCs w:val="22"/>
              </w:rPr>
              <w:t>23 504,2</w:t>
            </w:r>
          </w:p>
        </w:tc>
        <w:tc>
          <w:tcPr>
            <w:tcW w:w="1134" w:type="dxa"/>
            <w:tcBorders>
              <w:top w:val="nil"/>
              <w:left w:val="nil"/>
              <w:bottom w:val="nil"/>
              <w:right w:val="nil"/>
            </w:tcBorders>
            <w:shd w:val="clear" w:color="auto" w:fill="auto"/>
            <w:noWrap/>
            <w:vAlign w:val="center"/>
            <w:hideMark/>
          </w:tcPr>
          <w:p w14:paraId="119BFE53" w14:textId="6A2F806C" w:rsidR="00FD50AE" w:rsidRPr="00FD50AE" w:rsidRDefault="00FD50AE" w:rsidP="00FD50AE">
            <w:pPr>
              <w:jc w:val="center"/>
              <w:rPr>
                <w:b w:val="0"/>
                <w:i w:val="0"/>
                <w:sz w:val="22"/>
                <w:szCs w:val="22"/>
              </w:rPr>
            </w:pPr>
            <w:r w:rsidRPr="00FD50AE">
              <w:rPr>
                <w:b w:val="0"/>
                <w:i w:val="0"/>
                <w:sz w:val="22"/>
                <w:szCs w:val="22"/>
              </w:rPr>
              <w:t>102,3</w:t>
            </w:r>
          </w:p>
        </w:tc>
        <w:tc>
          <w:tcPr>
            <w:tcW w:w="1134" w:type="dxa"/>
            <w:tcBorders>
              <w:top w:val="nil"/>
              <w:left w:val="nil"/>
              <w:bottom w:val="nil"/>
              <w:right w:val="nil"/>
            </w:tcBorders>
            <w:shd w:val="clear" w:color="auto" w:fill="auto"/>
            <w:noWrap/>
            <w:vAlign w:val="center"/>
            <w:hideMark/>
          </w:tcPr>
          <w:p w14:paraId="28788175" w14:textId="3B5E9117" w:rsidR="00FD50AE" w:rsidRPr="00FD50AE" w:rsidRDefault="00FD50AE" w:rsidP="00FD50AE">
            <w:pPr>
              <w:jc w:val="center"/>
              <w:rPr>
                <w:b w:val="0"/>
                <w:i w:val="0"/>
                <w:sz w:val="22"/>
                <w:szCs w:val="22"/>
              </w:rPr>
            </w:pPr>
            <w:r w:rsidRPr="00FD50AE">
              <w:rPr>
                <w:b w:val="0"/>
                <w:i w:val="0"/>
                <w:sz w:val="22"/>
                <w:szCs w:val="22"/>
              </w:rPr>
              <w:t>99,9</w:t>
            </w:r>
          </w:p>
        </w:tc>
      </w:tr>
      <w:tr w:rsidR="00FD50AE" w:rsidRPr="00FD50AE" w14:paraId="76437E62" w14:textId="77777777" w:rsidTr="00F93F7B">
        <w:trPr>
          <w:trHeight w:val="520"/>
        </w:trPr>
        <w:tc>
          <w:tcPr>
            <w:tcW w:w="4126" w:type="dxa"/>
            <w:tcBorders>
              <w:top w:val="nil"/>
              <w:left w:val="nil"/>
              <w:bottom w:val="nil"/>
              <w:right w:val="nil"/>
            </w:tcBorders>
            <w:shd w:val="clear" w:color="auto" w:fill="auto"/>
            <w:vAlign w:val="center"/>
            <w:hideMark/>
          </w:tcPr>
          <w:p w14:paraId="71F1E283" w14:textId="77777777" w:rsidR="00FD50AE" w:rsidRPr="00FD50AE" w:rsidRDefault="00FD50AE" w:rsidP="00FD50AE">
            <w:pPr>
              <w:rPr>
                <w:bCs/>
                <w:i w:val="0"/>
                <w:sz w:val="22"/>
                <w:szCs w:val="22"/>
              </w:rPr>
            </w:pPr>
            <w:r w:rsidRPr="00FD50AE">
              <w:rPr>
                <w:bCs/>
                <w:i w:val="0"/>
                <w:sz w:val="22"/>
                <w:szCs w:val="22"/>
              </w:rPr>
              <w:t>Số người làm công việc tự sản tự tiêu trong nông nghiệp (Nghìn người)</w:t>
            </w:r>
          </w:p>
        </w:tc>
        <w:tc>
          <w:tcPr>
            <w:tcW w:w="1260" w:type="dxa"/>
            <w:tcBorders>
              <w:top w:val="nil"/>
              <w:left w:val="nil"/>
              <w:bottom w:val="nil"/>
              <w:right w:val="nil"/>
            </w:tcBorders>
            <w:shd w:val="clear" w:color="auto" w:fill="auto"/>
            <w:noWrap/>
            <w:vAlign w:val="center"/>
            <w:hideMark/>
          </w:tcPr>
          <w:p w14:paraId="678BB439" w14:textId="35F101BD" w:rsidR="00FD50AE" w:rsidRPr="00FD50AE" w:rsidRDefault="00FD50AE" w:rsidP="00FD50AE">
            <w:pPr>
              <w:jc w:val="center"/>
              <w:rPr>
                <w:bCs/>
                <w:i w:val="0"/>
                <w:sz w:val="22"/>
                <w:szCs w:val="22"/>
              </w:rPr>
            </w:pPr>
            <w:r w:rsidRPr="00FD50AE">
              <w:rPr>
                <w:bCs/>
                <w:i w:val="0"/>
                <w:sz w:val="22"/>
                <w:szCs w:val="22"/>
              </w:rPr>
              <w:t>4 131,5</w:t>
            </w:r>
          </w:p>
        </w:tc>
        <w:tc>
          <w:tcPr>
            <w:tcW w:w="1150" w:type="dxa"/>
            <w:tcBorders>
              <w:top w:val="nil"/>
              <w:left w:val="nil"/>
              <w:bottom w:val="nil"/>
              <w:right w:val="nil"/>
            </w:tcBorders>
            <w:shd w:val="clear" w:color="auto" w:fill="auto"/>
            <w:noWrap/>
            <w:vAlign w:val="center"/>
            <w:hideMark/>
          </w:tcPr>
          <w:p w14:paraId="758DD97A" w14:textId="79DC7617" w:rsidR="00FD50AE" w:rsidRPr="00FD50AE" w:rsidRDefault="00FD50AE" w:rsidP="00FD50AE">
            <w:pPr>
              <w:jc w:val="center"/>
              <w:rPr>
                <w:bCs/>
                <w:i w:val="0"/>
                <w:sz w:val="22"/>
                <w:szCs w:val="22"/>
              </w:rPr>
            </w:pPr>
            <w:r w:rsidRPr="00FD50AE">
              <w:rPr>
                <w:bCs/>
                <w:i w:val="0"/>
                <w:sz w:val="22"/>
                <w:szCs w:val="22"/>
              </w:rPr>
              <w:t>3 087,6</w:t>
            </w:r>
          </w:p>
        </w:tc>
        <w:tc>
          <w:tcPr>
            <w:tcW w:w="1134" w:type="dxa"/>
            <w:tcBorders>
              <w:top w:val="nil"/>
              <w:left w:val="nil"/>
              <w:bottom w:val="nil"/>
              <w:right w:val="nil"/>
            </w:tcBorders>
            <w:shd w:val="clear" w:color="auto" w:fill="auto"/>
            <w:noWrap/>
            <w:vAlign w:val="center"/>
            <w:hideMark/>
          </w:tcPr>
          <w:p w14:paraId="5DDD174D" w14:textId="19AB46AB" w:rsidR="00FD50AE" w:rsidRPr="00FD50AE" w:rsidRDefault="00FD50AE" w:rsidP="00FD50AE">
            <w:pPr>
              <w:jc w:val="center"/>
              <w:rPr>
                <w:bCs/>
                <w:i w:val="0"/>
                <w:sz w:val="22"/>
                <w:szCs w:val="22"/>
              </w:rPr>
            </w:pPr>
            <w:r w:rsidRPr="00FD50AE">
              <w:rPr>
                <w:bCs/>
                <w:i w:val="0"/>
                <w:sz w:val="22"/>
                <w:szCs w:val="22"/>
              </w:rPr>
              <w:t>3 498,8</w:t>
            </w:r>
          </w:p>
        </w:tc>
        <w:tc>
          <w:tcPr>
            <w:tcW w:w="1134" w:type="dxa"/>
            <w:tcBorders>
              <w:top w:val="nil"/>
              <w:left w:val="nil"/>
              <w:bottom w:val="nil"/>
              <w:right w:val="nil"/>
            </w:tcBorders>
            <w:shd w:val="clear" w:color="auto" w:fill="auto"/>
            <w:noWrap/>
            <w:vAlign w:val="center"/>
            <w:hideMark/>
          </w:tcPr>
          <w:p w14:paraId="05D3DA17" w14:textId="5AC2E0C4" w:rsidR="00FD50AE" w:rsidRPr="00FD50AE" w:rsidRDefault="00FD50AE" w:rsidP="00FD50AE">
            <w:pPr>
              <w:jc w:val="center"/>
              <w:rPr>
                <w:bCs/>
                <w:i w:val="0"/>
                <w:sz w:val="22"/>
                <w:szCs w:val="22"/>
              </w:rPr>
            </w:pPr>
            <w:r w:rsidRPr="00FD50AE">
              <w:rPr>
                <w:bCs/>
                <w:i w:val="0"/>
                <w:sz w:val="22"/>
                <w:szCs w:val="22"/>
              </w:rPr>
              <w:t>84,7</w:t>
            </w:r>
          </w:p>
        </w:tc>
        <w:tc>
          <w:tcPr>
            <w:tcW w:w="1134" w:type="dxa"/>
            <w:tcBorders>
              <w:top w:val="nil"/>
              <w:left w:val="nil"/>
              <w:bottom w:val="nil"/>
              <w:right w:val="nil"/>
            </w:tcBorders>
            <w:shd w:val="clear" w:color="auto" w:fill="auto"/>
            <w:noWrap/>
            <w:vAlign w:val="center"/>
            <w:hideMark/>
          </w:tcPr>
          <w:p w14:paraId="2B625429" w14:textId="0135A675" w:rsidR="00FD50AE" w:rsidRPr="00FD50AE" w:rsidRDefault="00FD50AE" w:rsidP="00FD50AE">
            <w:pPr>
              <w:jc w:val="center"/>
              <w:rPr>
                <w:bCs/>
                <w:i w:val="0"/>
                <w:sz w:val="22"/>
                <w:szCs w:val="22"/>
              </w:rPr>
            </w:pPr>
            <w:r w:rsidRPr="00FD50AE">
              <w:rPr>
                <w:bCs/>
                <w:i w:val="0"/>
                <w:sz w:val="22"/>
                <w:szCs w:val="22"/>
              </w:rPr>
              <w:t>113,3</w:t>
            </w:r>
          </w:p>
        </w:tc>
      </w:tr>
      <w:tr w:rsidR="00FD50AE" w:rsidRPr="00FD50AE" w14:paraId="5B44BD49"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16547F79" w14:textId="77777777" w:rsidR="00FD50AE" w:rsidRPr="00FD50AE" w:rsidRDefault="00FD50AE" w:rsidP="00FD50AE">
            <w:pPr>
              <w:rPr>
                <w:b w:val="0"/>
                <w:iCs/>
                <w:sz w:val="22"/>
                <w:szCs w:val="22"/>
              </w:rPr>
            </w:pPr>
            <w:r w:rsidRPr="00FD50AE">
              <w:rPr>
                <w:b w:val="0"/>
                <w:iCs/>
                <w:sz w:val="22"/>
                <w:szCs w:val="22"/>
              </w:rPr>
              <w:t>Chia theo khu vực:</w:t>
            </w:r>
          </w:p>
        </w:tc>
        <w:tc>
          <w:tcPr>
            <w:tcW w:w="1260" w:type="dxa"/>
            <w:tcBorders>
              <w:top w:val="nil"/>
              <w:left w:val="nil"/>
              <w:bottom w:val="nil"/>
              <w:right w:val="nil"/>
            </w:tcBorders>
            <w:shd w:val="clear" w:color="auto" w:fill="auto"/>
            <w:vAlign w:val="center"/>
            <w:hideMark/>
          </w:tcPr>
          <w:p w14:paraId="42AB00D3"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354B7D83"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2C1AE2C8"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1E7AE47B"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6B9C03A5" w14:textId="77777777" w:rsidR="00FD50AE" w:rsidRPr="00FD50AE" w:rsidRDefault="00FD50AE" w:rsidP="00FD50AE">
            <w:pPr>
              <w:jc w:val="center"/>
              <w:rPr>
                <w:b w:val="0"/>
                <w:i w:val="0"/>
                <w:sz w:val="22"/>
                <w:szCs w:val="22"/>
              </w:rPr>
            </w:pPr>
          </w:p>
        </w:tc>
      </w:tr>
      <w:tr w:rsidR="00FD50AE" w:rsidRPr="00FD50AE" w14:paraId="5F65BFD1"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771E8C62" w14:textId="77777777" w:rsidR="00FD50AE" w:rsidRPr="00FD50AE" w:rsidRDefault="00FD50AE" w:rsidP="00F93F7B">
            <w:pPr>
              <w:ind w:firstLineChars="200" w:firstLine="440"/>
              <w:rPr>
                <w:b w:val="0"/>
                <w:i w:val="0"/>
                <w:sz w:val="22"/>
                <w:szCs w:val="22"/>
              </w:rPr>
            </w:pPr>
            <w:r w:rsidRPr="00FD50AE">
              <w:rPr>
                <w:b w:val="0"/>
                <w:i w:val="0"/>
                <w:sz w:val="22"/>
                <w:szCs w:val="22"/>
              </w:rPr>
              <w:t>- Thành thị</w:t>
            </w:r>
          </w:p>
        </w:tc>
        <w:tc>
          <w:tcPr>
            <w:tcW w:w="1260" w:type="dxa"/>
            <w:tcBorders>
              <w:top w:val="nil"/>
              <w:left w:val="nil"/>
              <w:bottom w:val="nil"/>
              <w:right w:val="nil"/>
            </w:tcBorders>
            <w:shd w:val="clear" w:color="auto" w:fill="auto"/>
            <w:vAlign w:val="center"/>
            <w:hideMark/>
          </w:tcPr>
          <w:p w14:paraId="69FC76E6" w14:textId="120814C6" w:rsidR="00FD50AE" w:rsidRPr="00FD50AE" w:rsidRDefault="00FD50AE" w:rsidP="00FD50AE">
            <w:pPr>
              <w:jc w:val="center"/>
              <w:rPr>
                <w:b w:val="0"/>
                <w:i w:val="0"/>
                <w:sz w:val="22"/>
                <w:szCs w:val="22"/>
              </w:rPr>
            </w:pPr>
            <w:r w:rsidRPr="00F93F7B">
              <w:rPr>
                <w:b w:val="0"/>
                <w:i w:val="0"/>
                <w:sz w:val="22"/>
                <w:szCs w:val="22"/>
              </w:rPr>
              <w:t xml:space="preserve">    </w:t>
            </w:r>
            <w:r w:rsidRPr="00FD50AE">
              <w:rPr>
                <w:b w:val="0"/>
                <w:i w:val="0"/>
                <w:sz w:val="22"/>
                <w:szCs w:val="22"/>
              </w:rPr>
              <w:t>253,1</w:t>
            </w:r>
          </w:p>
        </w:tc>
        <w:tc>
          <w:tcPr>
            <w:tcW w:w="1150" w:type="dxa"/>
            <w:tcBorders>
              <w:top w:val="nil"/>
              <w:left w:val="nil"/>
              <w:bottom w:val="nil"/>
              <w:right w:val="nil"/>
            </w:tcBorders>
            <w:shd w:val="clear" w:color="auto" w:fill="auto"/>
            <w:vAlign w:val="center"/>
            <w:hideMark/>
          </w:tcPr>
          <w:p w14:paraId="156A3398" w14:textId="18F98F70" w:rsidR="00FD50AE" w:rsidRPr="00FD50AE" w:rsidRDefault="00FD50AE" w:rsidP="00FD50AE">
            <w:pPr>
              <w:jc w:val="center"/>
              <w:rPr>
                <w:b w:val="0"/>
                <w:i w:val="0"/>
                <w:sz w:val="22"/>
                <w:szCs w:val="22"/>
              </w:rPr>
            </w:pPr>
            <w:r w:rsidRPr="00F93F7B">
              <w:rPr>
                <w:b w:val="0"/>
                <w:i w:val="0"/>
                <w:sz w:val="22"/>
                <w:szCs w:val="22"/>
              </w:rPr>
              <w:t xml:space="preserve">   </w:t>
            </w:r>
            <w:r w:rsidRPr="00FD50AE">
              <w:rPr>
                <w:b w:val="0"/>
                <w:i w:val="0"/>
                <w:sz w:val="22"/>
                <w:szCs w:val="22"/>
              </w:rPr>
              <w:t>193,9</w:t>
            </w:r>
          </w:p>
        </w:tc>
        <w:tc>
          <w:tcPr>
            <w:tcW w:w="1134" w:type="dxa"/>
            <w:tcBorders>
              <w:top w:val="nil"/>
              <w:left w:val="nil"/>
              <w:bottom w:val="nil"/>
              <w:right w:val="nil"/>
            </w:tcBorders>
            <w:shd w:val="clear" w:color="auto" w:fill="auto"/>
            <w:vAlign w:val="center"/>
            <w:hideMark/>
          </w:tcPr>
          <w:p w14:paraId="264A001F" w14:textId="39006978" w:rsidR="00FD50AE" w:rsidRPr="00FD50AE" w:rsidRDefault="00FD50AE" w:rsidP="00FD50AE">
            <w:pPr>
              <w:jc w:val="center"/>
              <w:rPr>
                <w:b w:val="0"/>
                <w:i w:val="0"/>
                <w:sz w:val="22"/>
                <w:szCs w:val="22"/>
              </w:rPr>
            </w:pPr>
            <w:r w:rsidRPr="00F93F7B">
              <w:rPr>
                <w:b w:val="0"/>
                <w:i w:val="0"/>
                <w:sz w:val="22"/>
                <w:szCs w:val="22"/>
              </w:rPr>
              <w:t xml:space="preserve">   </w:t>
            </w:r>
            <w:r w:rsidRPr="00FD50AE">
              <w:rPr>
                <w:b w:val="0"/>
                <w:i w:val="0"/>
                <w:sz w:val="22"/>
                <w:szCs w:val="22"/>
              </w:rPr>
              <w:t>321,4</w:t>
            </w:r>
          </w:p>
        </w:tc>
        <w:tc>
          <w:tcPr>
            <w:tcW w:w="1134" w:type="dxa"/>
            <w:tcBorders>
              <w:top w:val="nil"/>
              <w:left w:val="nil"/>
              <w:bottom w:val="nil"/>
              <w:right w:val="nil"/>
            </w:tcBorders>
            <w:shd w:val="clear" w:color="auto" w:fill="auto"/>
            <w:noWrap/>
            <w:vAlign w:val="center"/>
            <w:hideMark/>
          </w:tcPr>
          <w:p w14:paraId="7FF37E0C" w14:textId="00B969EA" w:rsidR="00FD50AE" w:rsidRPr="00FD50AE" w:rsidRDefault="00FD50AE" w:rsidP="00FD50AE">
            <w:pPr>
              <w:jc w:val="center"/>
              <w:rPr>
                <w:b w:val="0"/>
                <w:i w:val="0"/>
                <w:sz w:val="22"/>
                <w:szCs w:val="22"/>
              </w:rPr>
            </w:pPr>
            <w:r w:rsidRPr="00FD50AE">
              <w:rPr>
                <w:b w:val="0"/>
                <w:i w:val="0"/>
                <w:sz w:val="22"/>
                <w:szCs w:val="22"/>
              </w:rPr>
              <w:t>127,0</w:t>
            </w:r>
          </w:p>
        </w:tc>
        <w:tc>
          <w:tcPr>
            <w:tcW w:w="1134" w:type="dxa"/>
            <w:tcBorders>
              <w:top w:val="nil"/>
              <w:left w:val="nil"/>
              <w:bottom w:val="nil"/>
              <w:right w:val="nil"/>
            </w:tcBorders>
            <w:shd w:val="clear" w:color="auto" w:fill="auto"/>
            <w:noWrap/>
            <w:vAlign w:val="center"/>
            <w:hideMark/>
          </w:tcPr>
          <w:p w14:paraId="3B379BEE" w14:textId="6420F64B" w:rsidR="00FD50AE" w:rsidRPr="00FD50AE" w:rsidRDefault="00FD50AE" w:rsidP="00FD50AE">
            <w:pPr>
              <w:jc w:val="center"/>
              <w:rPr>
                <w:b w:val="0"/>
                <w:i w:val="0"/>
                <w:sz w:val="22"/>
                <w:szCs w:val="22"/>
              </w:rPr>
            </w:pPr>
            <w:r w:rsidRPr="00FD50AE">
              <w:rPr>
                <w:b w:val="0"/>
                <w:i w:val="0"/>
                <w:sz w:val="22"/>
                <w:szCs w:val="22"/>
              </w:rPr>
              <w:t>165,8</w:t>
            </w:r>
          </w:p>
        </w:tc>
      </w:tr>
      <w:tr w:rsidR="00FD50AE" w:rsidRPr="00FD50AE" w14:paraId="5913A5B7"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5D7CA445" w14:textId="77777777" w:rsidR="00FD50AE" w:rsidRPr="00FD50AE" w:rsidRDefault="00FD50AE" w:rsidP="00F93F7B">
            <w:pPr>
              <w:ind w:firstLineChars="200" w:firstLine="440"/>
              <w:rPr>
                <w:b w:val="0"/>
                <w:i w:val="0"/>
                <w:sz w:val="22"/>
                <w:szCs w:val="22"/>
              </w:rPr>
            </w:pPr>
            <w:r w:rsidRPr="00FD50AE">
              <w:rPr>
                <w:b w:val="0"/>
                <w:i w:val="0"/>
                <w:sz w:val="22"/>
                <w:szCs w:val="22"/>
              </w:rPr>
              <w:t>- Nông thôn</w:t>
            </w:r>
          </w:p>
        </w:tc>
        <w:tc>
          <w:tcPr>
            <w:tcW w:w="1260" w:type="dxa"/>
            <w:tcBorders>
              <w:top w:val="nil"/>
              <w:left w:val="nil"/>
              <w:bottom w:val="nil"/>
              <w:right w:val="nil"/>
            </w:tcBorders>
            <w:shd w:val="clear" w:color="auto" w:fill="auto"/>
            <w:vAlign w:val="center"/>
            <w:hideMark/>
          </w:tcPr>
          <w:p w14:paraId="11B6C1C3" w14:textId="5F95959B" w:rsidR="00FD50AE" w:rsidRPr="00FD50AE" w:rsidRDefault="00FD50AE" w:rsidP="00FD50AE">
            <w:pPr>
              <w:jc w:val="center"/>
              <w:rPr>
                <w:b w:val="0"/>
                <w:i w:val="0"/>
                <w:sz w:val="22"/>
                <w:szCs w:val="22"/>
              </w:rPr>
            </w:pPr>
            <w:r w:rsidRPr="00FD50AE">
              <w:rPr>
                <w:b w:val="0"/>
                <w:i w:val="0"/>
                <w:sz w:val="22"/>
                <w:szCs w:val="22"/>
              </w:rPr>
              <w:t>3 878,4</w:t>
            </w:r>
          </w:p>
        </w:tc>
        <w:tc>
          <w:tcPr>
            <w:tcW w:w="1150" w:type="dxa"/>
            <w:tcBorders>
              <w:top w:val="nil"/>
              <w:left w:val="nil"/>
              <w:bottom w:val="nil"/>
              <w:right w:val="nil"/>
            </w:tcBorders>
            <w:shd w:val="clear" w:color="auto" w:fill="auto"/>
            <w:vAlign w:val="center"/>
            <w:hideMark/>
          </w:tcPr>
          <w:p w14:paraId="2B340F63" w14:textId="08993201" w:rsidR="00FD50AE" w:rsidRPr="00FD50AE" w:rsidRDefault="00FD50AE" w:rsidP="00FD50AE">
            <w:pPr>
              <w:jc w:val="center"/>
              <w:rPr>
                <w:b w:val="0"/>
                <w:i w:val="0"/>
                <w:sz w:val="22"/>
                <w:szCs w:val="22"/>
              </w:rPr>
            </w:pPr>
            <w:r w:rsidRPr="00FD50AE">
              <w:rPr>
                <w:b w:val="0"/>
                <w:i w:val="0"/>
                <w:sz w:val="22"/>
                <w:szCs w:val="22"/>
              </w:rPr>
              <w:t>2 893,7</w:t>
            </w:r>
          </w:p>
        </w:tc>
        <w:tc>
          <w:tcPr>
            <w:tcW w:w="1134" w:type="dxa"/>
            <w:tcBorders>
              <w:top w:val="nil"/>
              <w:left w:val="nil"/>
              <w:bottom w:val="nil"/>
              <w:right w:val="nil"/>
            </w:tcBorders>
            <w:shd w:val="clear" w:color="auto" w:fill="auto"/>
            <w:vAlign w:val="center"/>
            <w:hideMark/>
          </w:tcPr>
          <w:p w14:paraId="073F0FA0" w14:textId="782009E8" w:rsidR="00FD50AE" w:rsidRPr="00FD50AE" w:rsidRDefault="00FD50AE" w:rsidP="00FD50AE">
            <w:pPr>
              <w:jc w:val="center"/>
              <w:rPr>
                <w:b w:val="0"/>
                <w:i w:val="0"/>
                <w:sz w:val="22"/>
                <w:szCs w:val="22"/>
              </w:rPr>
            </w:pPr>
            <w:r w:rsidRPr="00FD50AE">
              <w:rPr>
                <w:b w:val="0"/>
                <w:i w:val="0"/>
                <w:sz w:val="22"/>
                <w:szCs w:val="22"/>
              </w:rPr>
              <w:t>3 177,4</w:t>
            </w:r>
          </w:p>
        </w:tc>
        <w:tc>
          <w:tcPr>
            <w:tcW w:w="1134" w:type="dxa"/>
            <w:tcBorders>
              <w:top w:val="nil"/>
              <w:left w:val="nil"/>
              <w:bottom w:val="nil"/>
              <w:right w:val="nil"/>
            </w:tcBorders>
            <w:shd w:val="clear" w:color="auto" w:fill="auto"/>
            <w:noWrap/>
            <w:vAlign w:val="center"/>
            <w:hideMark/>
          </w:tcPr>
          <w:p w14:paraId="19472B9E" w14:textId="0028F64E" w:rsidR="00FD50AE" w:rsidRPr="00FD50AE" w:rsidRDefault="00FD50AE" w:rsidP="00FD50AE">
            <w:pPr>
              <w:jc w:val="center"/>
              <w:rPr>
                <w:b w:val="0"/>
                <w:i w:val="0"/>
                <w:sz w:val="22"/>
                <w:szCs w:val="22"/>
              </w:rPr>
            </w:pPr>
            <w:r w:rsidRPr="00FD50AE">
              <w:rPr>
                <w:b w:val="0"/>
                <w:i w:val="0"/>
                <w:sz w:val="22"/>
                <w:szCs w:val="22"/>
              </w:rPr>
              <w:t>81,9</w:t>
            </w:r>
          </w:p>
        </w:tc>
        <w:tc>
          <w:tcPr>
            <w:tcW w:w="1134" w:type="dxa"/>
            <w:tcBorders>
              <w:top w:val="nil"/>
              <w:left w:val="nil"/>
              <w:bottom w:val="nil"/>
              <w:right w:val="nil"/>
            </w:tcBorders>
            <w:shd w:val="clear" w:color="auto" w:fill="auto"/>
            <w:noWrap/>
            <w:vAlign w:val="center"/>
            <w:hideMark/>
          </w:tcPr>
          <w:p w14:paraId="5A61129B" w14:textId="3E7DCCE7" w:rsidR="00FD50AE" w:rsidRPr="00FD50AE" w:rsidRDefault="00FD50AE" w:rsidP="00FD50AE">
            <w:pPr>
              <w:jc w:val="center"/>
              <w:rPr>
                <w:b w:val="0"/>
                <w:i w:val="0"/>
                <w:sz w:val="22"/>
                <w:szCs w:val="22"/>
              </w:rPr>
            </w:pPr>
            <w:r w:rsidRPr="00FD50AE">
              <w:rPr>
                <w:b w:val="0"/>
                <w:i w:val="0"/>
                <w:sz w:val="22"/>
                <w:szCs w:val="22"/>
              </w:rPr>
              <w:t>109,8</w:t>
            </w:r>
          </w:p>
        </w:tc>
      </w:tr>
      <w:tr w:rsidR="00FD50AE" w:rsidRPr="00FD50AE" w14:paraId="315884C4"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61C93C6A" w14:textId="77777777" w:rsidR="00FD50AE" w:rsidRPr="00FD50AE" w:rsidRDefault="00FD50AE" w:rsidP="00FD50AE">
            <w:pPr>
              <w:rPr>
                <w:b w:val="0"/>
                <w:iCs/>
                <w:sz w:val="22"/>
                <w:szCs w:val="22"/>
              </w:rPr>
            </w:pPr>
            <w:r w:rsidRPr="00FD50AE">
              <w:rPr>
                <w:b w:val="0"/>
                <w:iCs/>
                <w:sz w:val="22"/>
                <w:szCs w:val="22"/>
              </w:rPr>
              <w:t>Chia theo giới tính:</w:t>
            </w:r>
          </w:p>
        </w:tc>
        <w:tc>
          <w:tcPr>
            <w:tcW w:w="1260" w:type="dxa"/>
            <w:tcBorders>
              <w:top w:val="nil"/>
              <w:left w:val="nil"/>
              <w:bottom w:val="nil"/>
              <w:right w:val="nil"/>
            </w:tcBorders>
            <w:shd w:val="clear" w:color="auto" w:fill="auto"/>
            <w:vAlign w:val="center"/>
            <w:hideMark/>
          </w:tcPr>
          <w:p w14:paraId="001F8DAC"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558AA6D2"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432EADFE"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70D5BA1E"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525210BA" w14:textId="77777777" w:rsidR="00FD50AE" w:rsidRPr="00FD50AE" w:rsidRDefault="00FD50AE" w:rsidP="00FD50AE">
            <w:pPr>
              <w:jc w:val="center"/>
              <w:rPr>
                <w:b w:val="0"/>
                <w:i w:val="0"/>
                <w:sz w:val="22"/>
                <w:szCs w:val="22"/>
              </w:rPr>
            </w:pPr>
          </w:p>
        </w:tc>
      </w:tr>
      <w:tr w:rsidR="00FD50AE" w:rsidRPr="00FD50AE" w14:paraId="104EF8CA"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2BEA1AD6" w14:textId="77777777" w:rsidR="00FD50AE" w:rsidRPr="00FD50AE" w:rsidRDefault="00FD50AE" w:rsidP="00F93F7B">
            <w:pPr>
              <w:ind w:firstLineChars="200" w:firstLine="440"/>
              <w:rPr>
                <w:b w:val="0"/>
                <w:i w:val="0"/>
                <w:sz w:val="22"/>
                <w:szCs w:val="22"/>
              </w:rPr>
            </w:pPr>
            <w:r w:rsidRPr="00FD50AE">
              <w:rPr>
                <w:b w:val="0"/>
                <w:i w:val="0"/>
                <w:sz w:val="22"/>
                <w:szCs w:val="22"/>
              </w:rPr>
              <w:t>- Nam</w:t>
            </w:r>
          </w:p>
        </w:tc>
        <w:tc>
          <w:tcPr>
            <w:tcW w:w="1260" w:type="dxa"/>
            <w:tcBorders>
              <w:top w:val="nil"/>
              <w:left w:val="nil"/>
              <w:bottom w:val="nil"/>
              <w:right w:val="nil"/>
            </w:tcBorders>
            <w:shd w:val="clear" w:color="auto" w:fill="auto"/>
            <w:vAlign w:val="center"/>
            <w:hideMark/>
          </w:tcPr>
          <w:p w14:paraId="4F145018" w14:textId="7B2A8718" w:rsidR="00FD50AE" w:rsidRPr="00FD50AE" w:rsidRDefault="00FD50AE" w:rsidP="00FD50AE">
            <w:pPr>
              <w:jc w:val="center"/>
              <w:rPr>
                <w:b w:val="0"/>
                <w:i w:val="0"/>
                <w:sz w:val="22"/>
                <w:szCs w:val="22"/>
              </w:rPr>
            </w:pPr>
            <w:r w:rsidRPr="00FD50AE">
              <w:rPr>
                <w:b w:val="0"/>
                <w:i w:val="0"/>
                <w:sz w:val="22"/>
                <w:szCs w:val="22"/>
              </w:rPr>
              <w:t>1 602,4</w:t>
            </w:r>
          </w:p>
        </w:tc>
        <w:tc>
          <w:tcPr>
            <w:tcW w:w="1150" w:type="dxa"/>
            <w:tcBorders>
              <w:top w:val="nil"/>
              <w:left w:val="nil"/>
              <w:bottom w:val="nil"/>
              <w:right w:val="nil"/>
            </w:tcBorders>
            <w:shd w:val="clear" w:color="auto" w:fill="auto"/>
            <w:vAlign w:val="center"/>
            <w:hideMark/>
          </w:tcPr>
          <w:p w14:paraId="59518614" w14:textId="298D8F64" w:rsidR="00FD50AE" w:rsidRPr="00FD50AE" w:rsidRDefault="00FD50AE" w:rsidP="00FD50AE">
            <w:pPr>
              <w:jc w:val="center"/>
              <w:rPr>
                <w:b w:val="0"/>
                <w:i w:val="0"/>
                <w:sz w:val="22"/>
                <w:szCs w:val="22"/>
              </w:rPr>
            </w:pPr>
            <w:r w:rsidRPr="00FD50AE">
              <w:rPr>
                <w:b w:val="0"/>
                <w:i w:val="0"/>
                <w:sz w:val="22"/>
                <w:szCs w:val="22"/>
              </w:rPr>
              <w:t>1 166,4</w:t>
            </w:r>
          </w:p>
        </w:tc>
        <w:tc>
          <w:tcPr>
            <w:tcW w:w="1134" w:type="dxa"/>
            <w:tcBorders>
              <w:top w:val="nil"/>
              <w:left w:val="nil"/>
              <w:bottom w:val="nil"/>
              <w:right w:val="nil"/>
            </w:tcBorders>
            <w:shd w:val="clear" w:color="auto" w:fill="auto"/>
            <w:vAlign w:val="center"/>
            <w:hideMark/>
          </w:tcPr>
          <w:p w14:paraId="2791938B" w14:textId="36C2C9EB" w:rsidR="00FD50AE" w:rsidRPr="00FD50AE" w:rsidRDefault="00FD50AE" w:rsidP="00FD50AE">
            <w:pPr>
              <w:jc w:val="center"/>
              <w:rPr>
                <w:b w:val="0"/>
                <w:i w:val="0"/>
                <w:sz w:val="22"/>
                <w:szCs w:val="22"/>
              </w:rPr>
            </w:pPr>
            <w:r w:rsidRPr="00FD50AE">
              <w:rPr>
                <w:b w:val="0"/>
                <w:i w:val="0"/>
                <w:sz w:val="22"/>
                <w:szCs w:val="22"/>
              </w:rPr>
              <w:t>1 274,9</w:t>
            </w:r>
          </w:p>
        </w:tc>
        <w:tc>
          <w:tcPr>
            <w:tcW w:w="1134" w:type="dxa"/>
            <w:tcBorders>
              <w:top w:val="nil"/>
              <w:left w:val="nil"/>
              <w:bottom w:val="nil"/>
              <w:right w:val="nil"/>
            </w:tcBorders>
            <w:shd w:val="clear" w:color="auto" w:fill="auto"/>
            <w:noWrap/>
            <w:vAlign w:val="center"/>
            <w:hideMark/>
          </w:tcPr>
          <w:p w14:paraId="16D61304" w14:textId="69C906FF" w:rsidR="00FD50AE" w:rsidRPr="00FD50AE" w:rsidRDefault="00FD50AE" w:rsidP="00FD50AE">
            <w:pPr>
              <w:jc w:val="center"/>
              <w:rPr>
                <w:b w:val="0"/>
                <w:i w:val="0"/>
                <w:sz w:val="22"/>
                <w:szCs w:val="22"/>
              </w:rPr>
            </w:pPr>
            <w:r w:rsidRPr="00FD50AE">
              <w:rPr>
                <w:b w:val="0"/>
                <w:i w:val="0"/>
                <w:sz w:val="22"/>
                <w:szCs w:val="22"/>
              </w:rPr>
              <w:t>79,6</w:t>
            </w:r>
          </w:p>
        </w:tc>
        <w:tc>
          <w:tcPr>
            <w:tcW w:w="1134" w:type="dxa"/>
            <w:tcBorders>
              <w:top w:val="nil"/>
              <w:left w:val="nil"/>
              <w:bottom w:val="nil"/>
              <w:right w:val="nil"/>
            </w:tcBorders>
            <w:shd w:val="clear" w:color="auto" w:fill="auto"/>
            <w:noWrap/>
            <w:vAlign w:val="center"/>
            <w:hideMark/>
          </w:tcPr>
          <w:p w14:paraId="2DA439ED" w14:textId="601E618A" w:rsidR="00FD50AE" w:rsidRPr="00FD50AE" w:rsidRDefault="00FD50AE" w:rsidP="00FD50AE">
            <w:pPr>
              <w:jc w:val="center"/>
              <w:rPr>
                <w:b w:val="0"/>
                <w:i w:val="0"/>
                <w:sz w:val="22"/>
                <w:szCs w:val="22"/>
              </w:rPr>
            </w:pPr>
            <w:r w:rsidRPr="00FD50AE">
              <w:rPr>
                <w:b w:val="0"/>
                <w:i w:val="0"/>
                <w:sz w:val="22"/>
                <w:szCs w:val="22"/>
              </w:rPr>
              <w:t>109,3</w:t>
            </w:r>
          </w:p>
        </w:tc>
      </w:tr>
      <w:tr w:rsidR="00FD50AE" w:rsidRPr="00FD50AE" w14:paraId="2E325D22"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40AB1FFF" w14:textId="77777777" w:rsidR="00FD50AE" w:rsidRPr="00FD50AE" w:rsidRDefault="00FD50AE" w:rsidP="00F93F7B">
            <w:pPr>
              <w:ind w:firstLineChars="200" w:firstLine="440"/>
              <w:rPr>
                <w:b w:val="0"/>
                <w:i w:val="0"/>
                <w:sz w:val="22"/>
                <w:szCs w:val="22"/>
              </w:rPr>
            </w:pPr>
            <w:r w:rsidRPr="00FD50AE">
              <w:rPr>
                <w:b w:val="0"/>
                <w:i w:val="0"/>
                <w:sz w:val="22"/>
                <w:szCs w:val="22"/>
              </w:rPr>
              <w:t>- Nữ</w:t>
            </w:r>
          </w:p>
        </w:tc>
        <w:tc>
          <w:tcPr>
            <w:tcW w:w="1260" w:type="dxa"/>
            <w:tcBorders>
              <w:top w:val="nil"/>
              <w:left w:val="nil"/>
              <w:bottom w:val="nil"/>
              <w:right w:val="nil"/>
            </w:tcBorders>
            <w:shd w:val="clear" w:color="auto" w:fill="auto"/>
            <w:vAlign w:val="center"/>
            <w:hideMark/>
          </w:tcPr>
          <w:p w14:paraId="7FF73F77" w14:textId="0890E379" w:rsidR="00FD50AE" w:rsidRPr="00FD50AE" w:rsidRDefault="00FD50AE" w:rsidP="00FD50AE">
            <w:pPr>
              <w:jc w:val="center"/>
              <w:rPr>
                <w:b w:val="0"/>
                <w:i w:val="0"/>
                <w:sz w:val="22"/>
                <w:szCs w:val="22"/>
              </w:rPr>
            </w:pPr>
            <w:r w:rsidRPr="00FD50AE">
              <w:rPr>
                <w:b w:val="0"/>
                <w:i w:val="0"/>
                <w:sz w:val="22"/>
                <w:szCs w:val="22"/>
              </w:rPr>
              <w:t>2 529,1</w:t>
            </w:r>
          </w:p>
        </w:tc>
        <w:tc>
          <w:tcPr>
            <w:tcW w:w="1150" w:type="dxa"/>
            <w:tcBorders>
              <w:top w:val="nil"/>
              <w:left w:val="nil"/>
              <w:bottom w:val="nil"/>
              <w:right w:val="nil"/>
            </w:tcBorders>
            <w:shd w:val="clear" w:color="auto" w:fill="auto"/>
            <w:vAlign w:val="center"/>
            <w:hideMark/>
          </w:tcPr>
          <w:p w14:paraId="4B4AC386" w14:textId="3973417E" w:rsidR="00FD50AE" w:rsidRPr="00FD50AE" w:rsidRDefault="00FD50AE" w:rsidP="00FD50AE">
            <w:pPr>
              <w:jc w:val="center"/>
              <w:rPr>
                <w:b w:val="0"/>
                <w:i w:val="0"/>
                <w:sz w:val="22"/>
                <w:szCs w:val="22"/>
              </w:rPr>
            </w:pPr>
            <w:r w:rsidRPr="00FD50AE">
              <w:rPr>
                <w:b w:val="0"/>
                <w:i w:val="0"/>
                <w:sz w:val="22"/>
                <w:szCs w:val="22"/>
              </w:rPr>
              <w:t>1 921,2</w:t>
            </w:r>
          </w:p>
        </w:tc>
        <w:tc>
          <w:tcPr>
            <w:tcW w:w="1134" w:type="dxa"/>
            <w:tcBorders>
              <w:top w:val="nil"/>
              <w:left w:val="nil"/>
              <w:bottom w:val="nil"/>
              <w:right w:val="nil"/>
            </w:tcBorders>
            <w:shd w:val="clear" w:color="auto" w:fill="auto"/>
            <w:vAlign w:val="center"/>
            <w:hideMark/>
          </w:tcPr>
          <w:p w14:paraId="0E3BB8EF" w14:textId="15A462E1" w:rsidR="00FD50AE" w:rsidRPr="00FD50AE" w:rsidRDefault="00FD50AE" w:rsidP="00FD50AE">
            <w:pPr>
              <w:jc w:val="center"/>
              <w:rPr>
                <w:b w:val="0"/>
                <w:i w:val="0"/>
                <w:sz w:val="22"/>
                <w:szCs w:val="22"/>
              </w:rPr>
            </w:pPr>
            <w:r w:rsidRPr="00FD50AE">
              <w:rPr>
                <w:b w:val="0"/>
                <w:i w:val="0"/>
                <w:sz w:val="22"/>
                <w:szCs w:val="22"/>
              </w:rPr>
              <w:t>2 223,9</w:t>
            </w:r>
          </w:p>
        </w:tc>
        <w:tc>
          <w:tcPr>
            <w:tcW w:w="1134" w:type="dxa"/>
            <w:tcBorders>
              <w:top w:val="nil"/>
              <w:left w:val="nil"/>
              <w:bottom w:val="nil"/>
              <w:right w:val="nil"/>
            </w:tcBorders>
            <w:shd w:val="clear" w:color="auto" w:fill="auto"/>
            <w:noWrap/>
            <w:vAlign w:val="center"/>
            <w:hideMark/>
          </w:tcPr>
          <w:p w14:paraId="243266B8" w14:textId="5E721EFD" w:rsidR="00FD50AE" w:rsidRPr="00FD50AE" w:rsidRDefault="00FD50AE" w:rsidP="00FD50AE">
            <w:pPr>
              <w:jc w:val="center"/>
              <w:rPr>
                <w:b w:val="0"/>
                <w:i w:val="0"/>
                <w:sz w:val="22"/>
                <w:szCs w:val="22"/>
              </w:rPr>
            </w:pPr>
            <w:r w:rsidRPr="00FD50AE">
              <w:rPr>
                <w:b w:val="0"/>
                <w:i w:val="0"/>
                <w:sz w:val="22"/>
                <w:szCs w:val="22"/>
              </w:rPr>
              <w:t>87,9</w:t>
            </w:r>
          </w:p>
        </w:tc>
        <w:tc>
          <w:tcPr>
            <w:tcW w:w="1134" w:type="dxa"/>
            <w:tcBorders>
              <w:top w:val="nil"/>
              <w:left w:val="nil"/>
              <w:bottom w:val="nil"/>
              <w:right w:val="nil"/>
            </w:tcBorders>
            <w:shd w:val="clear" w:color="auto" w:fill="auto"/>
            <w:noWrap/>
            <w:vAlign w:val="center"/>
            <w:hideMark/>
          </w:tcPr>
          <w:p w14:paraId="3C9B55AB" w14:textId="5B1BB42A" w:rsidR="00FD50AE" w:rsidRPr="00FD50AE" w:rsidRDefault="00FD50AE" w:rsidP="00FD50AE">
            <w:pPr>
              <w:jc w:val="center"/>
              <w:rPr>
                <w:b w:val="0"/>
                <w:i w:val="0"/>
                <w:sz w:val="22"/>
                <w:szCs w:val="22"/>
              </w:rPr>
            </w:pPr>
            <w:r w:rsidRPr="00FD50AE">
              <w:rPr>
                <w:b w:val="0"/>
                <w:i w:val="0"/>
                <w:sz w:val="22"/>
                <w:szCs w:val="22"/>
              </w:rPr>
              <w:t>115,8</w:t>
            </w:r>
          </w:p>
        </w:tc>
      </w:tr>
      <w:tr w:rsidR="00FD50AE" w:rsidRPr="00FD50AE" w14:paraId="017CDE74" w14:textId="77777777" w:rsidTr="00F93F7B">
        <w:trPr>
          <w:cantSplit/>
          <w:trHeight w:hRule="exact" w:val="284"/>
        </w:trPr>
        <w:tc>
          <w:tcPr>
            <w:tcW w:w="4126" w:type="dxa"/>
            <w:tcBorders>
              <w:top w:val="nil"/>
              <w:left w:val="nil"/>
              <w:bottom w:val="nil"/>
              <w:right w:val="nil"/>
            </w:tcBorders>
            <w:shd w:val="clear" w:color="auto" w:fill="auto"/>
            <w:vAlign w:val="center"/>
            <w:hideMark/>
          </w:tcPr>
          <w:p w14:paraId="5D2BBD4A" w14:textId="77777777" w:rsidR="00FD50AE" w:rsidRPr="00FD50AE" w:rsidRDefault="00FD50AE" w:rsidP="00FD50AE">
            <w:pPr>
              <w:rPr>
                <w:bCs/>
                <w:i w:val="0"/>
                <w:sz w:val="22"/>
                <w:szCs w:val="22"/>
              </w:rPr>
            </w:pPr>
            <w:r w:rsidRPr="00FD50AE">
              <w:rPr>
                <w:bCs/>
                <w:i w:val="0"/>
                <w:sz w:val="22"/>
                <w:szCs w:val="22"/>
              </w:rPr>
              <w:t>Tỷ lệ lao động thiếu việc làm (%)</w:t>
            </w:r>
          </w:p>
        </w:tc>
        <w:tc>
          <w:tcPr>
            <w:tcW w:w="1260" w:type="dxa"/>
            <w:tcBorders>
              <w:top w:val="nil"/>
              <w:left w:val="nil"/>
              <w:bottom w:val="nil"/>
              <w:right w:val="nil"/>
            </w:tcBorders>
            <w:shd w:val="clear" w:color="auto" w:fill="auto"/>
            <w:noWrap/>
            <w:vAlign w:val="center"/>
            <w:hideMark/>
          </w:tcPr>
          <w:p w14:paraId="720994D9" w14:textId="50DB8A72" w:rsidR="00FD50AE" w:rsidRPr="00FD50AE" w:rsidRDefault="00FD50AE" w:rsidP="00FD50AE">
            <w:pPr>
              <w:jc w:val="center"/>
              <w:rPr>
                <w:bCs/>
                <w:i w:val="0"/>
                <w:sz w:val="22"/>
                <w:szCs w:val="22"/>
              </w:rPr>
            </w:pPr>
            <w:r w:rsidRPr="00FD50AE">
              <w:rPr>
                <w:bCs/>
                <w:i w:val="0"/>
                <w:sz w:val="22"/>
                <w:szCs w:val="22"/>
              </w:rPr>
              <w:t>1,85</w:t>
            </w:r>
          </w:p>
        </w:tc>
        <w:tc>
          <w:tcPr>
            <w:tcW w:w="1150" w:type="dxa"/>
            <w:tcBorders>
              <w:top w:val="nil"/>
              <w:left w:val="nil"/>
              <w:bottom w:val="nil"/>
              <w:right w:val="nil"/>
            </w:tcBorders>
            <w:shd w:val="clear" w:color="auto" w:fill="auto"/>
            <w:noWrap/>
            <w:vAlign w:val="center"/>
            <w:hideMark/>
          </w:tcPr>
          <w:p w14:paraId="74A04848" w14:textId="115B136E" w:rsidR="00FD50AE" w:rsidRPr="00FD50AE" w:rsidRDefault="00FD50AE" w:rsidP="00FD50AE">
            <w:pPr>
              <w:jc w:val="center"/>
              <w:rPr>
                <w:bCs/>
                <w:i w:val="0"/>
                <w:sz w:val="22"/>
                <w:szCs w:val="22"/>
              </w:rPr>
            </w:pPr>
            <w:r w:rsidRPr="00FD50AE">
              <w:rPr>
                <w:bCs/>
                <w:i w:val="0"/>
                <w:sz w:val="22"/>
                <w:szCs w:val="22"/>
              </w:rPr>
              <w:t>1,75</w:t>
            </w:r>
          </w:p>
        </w:tc>
        <w:tc>
          <w:tcPr>
            <w:tcW w:w="1134" w:type="dxa"/>
            <w:tcBorders>
              <w:top w:val="nil"/>
              <w:left w:val="nil"/>
              <w:bottom w:val="nil"/>
              <w:right w:val="nil"/>
            </w:tcBorders>
            <w:shd w:val="clear" w:color="auto" w:fill="auto"/>
            <w:noWrap/>
            <w:vAlign w:val="center"/>
            <w:hideMark/>
          </w:tcPr>
          <w:p w14:paraId="4401F14F" w14:textId="6E051888" w:rsidR="00FD50AE" w:rsidRPr="00FD50AE" w:rsidRDefault="00FD50AE" w:rsidP="00FD50AE">
            <w:pPr>
              <w:jc w:val="center"/>
              <w:rPr>
                <w:bCs/>
                <w:i w:val="0"/>
                <w:sz w:val="22"/>
                <w:szCs w:val="22"/>
              </w:rPr>
            </w:pPr>
            <w:r w:rsidRPr="00FD50AE">
              <w:rPr>
                <w:bCs/>
                <w:i w:val="0"/>
                <w:sz w:val="22"/>
                <w:szCs w:val="22"/>
              </w:rPr>
              <w:t>2,09</w:t>
            </w:r>
          </w:p>
        </w:tc>
        <w:tc>
          <w:tcPr>
            <w:tcW w:w="1134" w:type="dxa"/>
            <w:tcBorders>
              <w:top w:val="nil"/>
              <w:left w:val="nil"/>
              <w:bottom w:val="nil"/>
              <w:right w:val="nil"/>
            </w:tcBorders>
            <w:shd w:val="clear" w:color="auto" w:fill="auto"/>
            <w:noWrap/>
            <w:vAlign w:val="center"/>
            <w:hideMark/>
          </w:tcPr>
          <w:p w14:paraId="199346FB" w14:textId="77777777" w:rsidR="00FD50AE" w:rsidRPr="00FD50AE" w:rsidRDefault="00FD50AE" w:rsidP="00FD50AE">
            <w:pPr>
              <w:jc w:val="center"/>
              <w:rPr>
                <w:bCs/>
                <w:i w:val="0"/>
                <w:sz w:val="22"/>
                <w:szCs w:val="22"/>
              </w:rPr>
            </w:pPr>
          </w:p>
        </w:tc>
        <w:tc>
          <w:tcPr>
            <w:tcW w:w="1134" w:type="dxa"/>
            <w:tcBorders>
              <w:top w:val="nil"/>
              <w:left w:val="nil"/>
              <w:bottom w:val="nil"/>
              <w:right w:val="nil"/>
            </w:tcBorders>
            <w:shd w:val="clear" w:color="auto" w:fill="auto"/>
            <w:noWrap/>
            <w:vAlign w:val="bottom"/>
            <w:hideMark/>
          </w:tcPr>
          <w:p w14:paraId="4216D883" w14:textId="77777777" w:rsidR="00FD50AE" w:rsidRPr="00FD50AE" w:rsidRDefault="00FD50AE" w:rsidP="00FD50AE">
            <w:pPr>
              <w:jc w:val="center"/>
              <w:rPr>
                <w:b w:val="0"/>
                <w:i w:val="0"/>
                <w:sz w:val="22"/>
                <w:szCs w:val="22"/>
              </w:rPr>
            </w:pPr>
          </w:p>
        </w:tc>
      </w:tr>
      <w:tr w:rsidR="00FD50AE" w:rsidRPr="00FD50AE" w14:paraId="7F414033"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2E6EB8D8" w14:textId="77777777" w:rsidR="00FD50AE" w:rsidRPr="00FD50AE" w:rsidRDefault="00FD50AE" w:rsidP="00FD50AE">
            <w:pPr>
              <w:rPr>
                <w:b w:val="0"/>
                <w:iCs/>
                <w:sz w:val="22"/>
                <w:szCs w:val="22"/>
              </w:rPr>
            </w:pPr>
            <w:r w:rsidRPr="00FD50AE">
              <w:rPr>
                <w:b w:val="0"/>
                <w:iCs/>
                <w:sz w:val="22"/>
                <w:szCs w:val="22"/>
              </w:rPr>
              <w:t>Chia theo khu vực:</w:t>
            </w:r>
          </w:p>
        </w:tc>
        <w:tc>
          <w:tcPr>
            <w:tcW w:w="1260" w:type="dxa"/>
            <w:tcBorders>
              <w:top w:val="nil"/>
              <w:left w:val="nil"/>
              <w:bottom w:val="nil"/>
              <w:right w:val="nil"/>
            </w:tcBorders>
            <w:shd w:val="clear" w:color="auto" w:fill="auto"/>
            <w:vAlign w:val="center"/>
            <w:hideMark/>
          </w:tcPr>
          <w:p w14:paraId="68B612DB"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2BFE3F7A"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53D5FA5E"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52F2DA30"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49A94ECF" w14:textId="77777777" w:rsidR="00FD50AE" w:rsidRPr="00FD50AE" w:rsidRDefault="00FD50AE" w:rsidP="00FD50AE">
            <w:pPr>
              <w:jc w:val="center"/>
              <w:rPr>
                <w:b w:val="0"/>
                <w:i w:val="0"/>
                <w:sz w:val="22"/>
                <w:szCs w:val="22"/>
              </w:rPr>
            </w:pPr>
          </w:p>
        </w:tc>
      </w:tr>
      <w:tr w:rsidR="00FD50AE" w:rsidRPr="00FD50AE" w14:paraId="012D85AE"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0548DF0A" w14:textId="77777777" w:rsidR="00FD50AE" w:rsidRPr="00FD50AE" w:rsidRDefault="00FD50AE" w:rsidP="00F93F7B">
            <w:pPr>
              <w:ind w:firstLineChars="200" w:firstLine="440"/>
              <w:rPr>
                <w:b w:val="0"/>
                <w:i w:val="0"/>
                <w:sz w:val="22"/>
                <w:szCs w:val="22"/>
              </w:rPr>
            </w:pPr>
            <w:r w:rsidRPr="00FD50AE">
              <w:rPr>
                <w:b w:val="0"/>
                <w:i w:val="0"/>
                <w:sz w:val="22"/>
                <w:szCs w:val="22"/>
              </w:rPr>
              <w:t>- Thành thị</w:t>
            </w:r>
          </w:p>
        </w:tc>
        <w:tc>
          <w:tcPr>
            <w:tcW w:w="1260" w:type="dxa"/>
            <w:tcBorders>
              <w:top w:val="nil"/>
              <w:left w:val="nil"/>
              <w:bottom w:val="nil"/>
              <w:right w:val="nil"/>
            </w:tcBorders>
            <w:shd w:val="clear" w:color="auto" w:fill="auto"/>
            <w:vAlign w:val="center"/>
            <w:hideMark/>
          </w:tcPr>
          <w:p w14:paraId="57A13582" w14:textId="548B14BD" w:rsidR="00FD50AE" w:rsidRPr="00FD50AE" w:rsidRDefault="00FD50AE" w:rsidP="00FD50AE">
            <w:pPr>
              <w:jc w:val="center"/>
              <w:rPr>
                <w:b w:val="0"/>
                <w:i w:val="0"/>
                <w:sz w:val="22"/>
                <w:szCs w:val="22"/>
              </w:rPr>
            </w:pPr>
            <w:r w:rsidRPr="00FD50AE">
              <w:rPr>
                <w:b w:val="0"/>
                <w:i w:val="0"/>
                <w:sz w:val="22"/>
                <w:szCs w:val="22"/>
              </w:rPr>
              <w:t>1,03</w:t>
            </w:r>
          </w:p>
        </w:tc>
        <w:tc>
          <w:tcPr>
            <w:tcW w:w="1150" w:type="dxa"/>
            <w:tcBorders>
              <w:top w:val="nil"/>
              <w:left w:val="nil"/>
              <w:bottom w:val="nil"/>
              <w:right w:val="nil"/>
            </w:tcBorders>
            <w:shd w:val="clear" w:color="auto" w:fill="auto"/>
            <w:vAlign w:val="center"/>
            <w:hideMark/>
          </w:tcPr>
          <w:p w14:paraId="5E8EA2E0" w14:textId="76A76FBF" w:rsidR="00FD50AE" w:rsidRPr="00FD50AE" w:rsidRDefault="00FD50AE" w:rsidP="00FD50AE">
            <w:pPr>
              <w:jc w:val="center"/>
              <w:rPr>
                <w:b w:val="0"/>
                <w:i w:val="0"/>
                <w:sz w:val="22"/>
                <w:szCs w:val="22"/>
              </w:rPr>
            </w:pPr>
            <w:r w:rsidRPr="00FD50AE">
              <w:rPr>
                <w:b w:val="0"/>
                <w:i w:val="0"/>
                <w:sz w:val="22"/>
                <w:szCs w:val="22"/>
              </w:rPr>
              <w:t>1,08</w:t>
            </w:r>
          </w:p>
        </w:tc>
        <w:tc>
          <w:tcPr>
            <w:tcW w:w="1134" w:type="dxa"/>
            <w:tcBorders>
              <w:top w:val="nil"/>
              <w:left w:val="nil"/>
              <w:bottom w:val="nil"/>
              <w:right w:val="nil"/>
            </w:tcBorders>
            <w:shd w:val="clear" w:color="auto" w:fill="auto"/>
            <w:vAlign w:val="center"/>
            <w:hideMark/>
          </w:tcPr>
          <w:p w14:paraId="210B65BC" w14:textId="1076F178" w:rsidR="00FD50AE" w:rsidRPr="00FD50AE" w:rsidRDefault="00FD50AE" w:rsidP="00FD50AE">
            <w:pPr>
              <w:jc w:val="center"/>
              <w:rPr>
                <w:b w:val="0"/>
                <w:i w:val="0"/>
                <w:sz w:val="22"/>
                <w:szCs w:val="22"/>
              </w:rPr>
            </w:pPr>
            <w:r w:rsidRPr="00FD50AE">
              <w:rPr>
                <w:b w:val="0"/>
                <w:i w:val="0"/>
                <w:sz w:val="22"/>
                <w:szCs w:val="22"/>
              </w:rPr>
              <w:t>1,50</w:t>
            </w:r>
          </w:p>
        </w:tc>
        <w:tc>
          <w:tcPr>
            <w:tcW w:w="1134" w:type="dxa"/>
            <w:tcBorders>
              <w:top w:val="nil"/>
              <w:left w:val="nil"/>
              <w:bottom w:val="nil"/>
              <w:right w:val="nil"/>
            </w:tcBorders>
            <w:shd w:val="clear" w:color="auto" w:fill="auto"/>
            <w:vAlign w:val="center"/>
            <w:hideMark/>
          </w:tcPr>
          <w:p w14:paraId="4D4AA886"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4430049B" w14:textId="77777777" w:rsidR="00FD50AE" w:rsidRPr="00FD50AE" w:rsidRDefault="00FD50AE" w:rsidP="00FD50AE">
            <w:pPr>
              <w:jc w:val="center"/>
              <w:rPr>
                <w:b w:val="0"/>
                <w:i w:val="0"/>
                <w:sz w:val="22"/>
                <w:szCs w:val="22"/>
              </w:rPr>
            </w:pPr>
          </w:p>
        </w:tc>
      </w:tr>
      <w:tr w:rsidR="00FD50AE" w:rsidRPr="00FD50AE" w14:paraId="73834BBA"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4A6E0FBE" w14:textId="77777777" w:rsidR="00FD50AE" w:rsidRPr="00FD50AE" w:rsidRDefault="00FD50AE" w:rsidP="00F93F7B">
            <w:pPr>
              <w:ind w:firstLineChars="200" w:firstLine="440"/>
              <w:rPr>
                <w:b w:val="0"/>
                <w:i w:val="0"/>
                <w:sz w:val="22"/>
                <w:szCs w:val="22"/>
              </w:rPr>
            </w:pPr>
            <w:r w:rsidRPr="00FD50AE">
              <w:rPr>
                <w:b w:val="0"/>
                <w:i w:val="0"/>
                <w:sz w:val="22"/>
                <w:szCs w:val="22"/>
              </w:rPr>
              <w:t>- Nông thôn</w:t>
            </w:r>
          </w:p>
        </w:tc>
        <w:tc>
          <w:tcPr>
            <w:tcW w:w="1260" w:type="dxa"/>
            <w:tcBorders>
              <w:top w:val="nil"/>
              <w:left w:val="nil"/>
              <w:bottom w:val="nil"/>
              <w:right w:val="nil"/>
            </w:tcBorders>
            <w:shd w:val="clear" w:color="auto" w:fill="auto"/>
            <w:vAlign w:val="center"/>
            <w:hideMark/>
          </w:tcPr>
          <w:p w14:paraId="7B5EDA51" w14:textId="3E1A3E78" w:rsidR="00FD50AE" w:rsidRPr="00FD50AE" w:rsidRDefault="00FD50AE" w:rsidP="00FD50AE">
            <w:pPr>
              <w:jc w:val="center"/>
              <w:rPr>
                <w:b w:val="0"/>
                <w:i w:val="0"/>
                <w:sz w:val="22"/>
                <w:szCs w:val="22"/>
              </w:rPr>
            </w:pPr>
            <w:r w:rsidRPr="00FD50AE">
              <w:rPr>
                <w:b w:val="0"/>
                <w:i w:val="0"/>
                <w:sz w:val="22"/>
                <w:szCs w:val="22"/>
              </w:rPr>
              <w:t>2,28</w:t>
            </w:r>
          </w:p>
        </w:tc>
        <w:tc>
          <w:tcPr>
            <w:tcW w:w="1150" w:type="dxa"/>
            <w:tcBorders>
              <w:top w:val="nil"/>
              <w:left w:val="nil"/>
              <w:bottom w:val="nil"/>
              <w:right w:val="nil"/>
            </w:tcBorders>
            <w:shd w:val="clear" w:color="auto" w:fill="auto"/>
            <w:vAlign w:val="center"/>
            <w:hideMark/>
          </w:tcPr>
          <w:p w14:paraId="00EA491F" w14:textId="0FDB4C13" w:rsidR="00FD50AE" w:rsidRPr="00FD50AE" w:rsidRDefault="00FD50AE" w:rsidP="00FD50AE">
            <w:pPr>
              <w:jc w:val="center"/>
              <w:rPr>
                <w:b w:val="0"/>
                <w:i w:val="0"/>
                <w:sz w:val="22"/>
                <w:szCs w:val="22"/>
              </w:rPr>
            </w:pPr>
            <w:r w:rsidRPr="00FD50AE">
              <w:rPr>
                <w:b w:val="0"/>
                <w:i w:val="0"/>
                <w:sz w:val="22"/>
                <w:szCs w:val="22"/>
              </w:rPr>
              <w:t>2,10</w:t>
            </w:r>
          </w:p>
        </w:tc>
        <w:tc>
          <w:tcPr>
            <w:tcW w:w="1134" w:type="dxa"/>
            <w:tcBorders>
              <w:top w:val="nil"/>
              <w:left w:val="nil"/>
              <w:bottom w:val="nil"/>
              <w:right w:val="nil"/>
            </w:tcBorders>
            <w:shd w:val="clear" w:color="auto" w:fill="auto"/>
            <w:vAlign w:val="center"/>
            <w:hideMark/>
          </w:tcPr>
          <w:p w14:paraId="3703C8C2" w14:textId="6B023D81" w:rsidR="00FD50AE" w:rsidRPr="00FD50AE" w:rsidRDefault="00FD50AE" w:rsidP="00FD50AE">
            <w:pPr>
              <w:jc w:val="center"/>
              <w:rPr>
                <w:b w:val="0"/>
                <w:i w:val="0"/>
                <w:sz w:val="22"/>
                <w:szCs w:val="22"/>
              </w:rPr>
            </w:pPr>
            <w:r w:rsidRPr="00FD50AE">
              <w:rPr>
                <w:b w:val="0"/>
                <w:i w:val="0"/>
                <w:sz w:val="22"/>
                <w:szCs w:val="22"/>
              </w:rPr>
              <w:t>2,41</w:t>
            </w:r>
          </w:p>
        </w:tc>
        <w:tc>
          <w:tcPr>
            <w:tcW w:w="1134" w:type="dxa"/>
            <w:tcBorders>
              <w:top w:val="nil"/>
              <w:left w:val="nil"/>
              <w:bottom w:val="nil"/>
              <w:right w:val="nil"/>
            </w:tcBorders>
            <w:shd w:val="clear" w:color="auto" w:fill="auto"/>
            <w:vAlign w:val="center"/>
            <w:hideMark/>
          </w:tcPr>
          <w:p w14:paraId="2739918C"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66916958" w14:textId="77777777" w:rsidR="00FD50AE" w:rsidRPr="00FD50AE" w:rsidRDefault="00FD50AE" w:rsidP="00FD50AE">
            <w:pPr>
              <w:jc w:val="center"/>
              <w:rPr>
                <w:b w:val="0"/>
                <w:i w:val="0"/>
                <w:sz w:val="22"/>
                <w:szCs w:val="22"/>
              </w:rPr>
            </w:pPr>
          </w:p>
        </w:tc>
      </w:tr>
      <w:tr w:rsidR="00FD50AE" w:rsidRPr="00FD50AE" w14:paraId="0B47A1B5"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0EFD1AF4" w14:textId="77777777" w:rsidR="00FD50AE" w:rsidRPr="00FD50AE" w:rsidRDefault="00FD50AE" w:rsidP="00FD50AE">
            <w:pPr>
              <w:rPr>
                <w:b w:val="0"/>
                <w:iCs/>
                <w:sz w:val="22"/>
                <w:szCs w:val="22"/>
              </w:rPr>
            </w:pPr>
            <w:r w:rsidRPr="00FD50AE">
              <w:rPr>
                <w:b w:val="0"/>
                <w:iCs/>
                <w:sz w:val="22"/>
                <w:szCs w:val="22"/>
              </w:rPr>
              <w:t>Chia theo giới tính:</w:t>
            </w:r>
          </w:p>
        </w:tc>
        <w:tc>
          <w:tcPr>
            <w:tcW w:w="1260" w:type="dxa"/>
            <w:tcBorders>
              <w:top w:val="nil"/>
              <w:left w:val="nil"/>
              <w:bottom w:val="nil"/>
              <w:right w:val="nil"/>
            </w:tcBorders>
            <w:shd w:val="clear" w:color="auto" w:fill="auto"/>
            <w:vAlign w:val="center"/>
            <w:hideMark/>
          </w:tcPr>
          <w:p w14:paraId="1EFFCA33"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55FCCBE9"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5E278B20"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2E113087"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647F8614" w14:textId="77777777" w:rsidR="00FD50AE" w:rsidRPr="00FD50AE" w:rsidRDefault="00FD50AE" w:rsidP="00FD50AE">
            <w:pPr>
              <w:jc w:val="center"/>
              <w:rPr>
                <w:b w:val="0"/>
                <w:i w:val="0"/>
                <w:sz w:val="22"/>
                <w:szCs w:val="22"/>
              </w:rPr>
            </w:pPr>
          </w:p>
        </w:tc>
      </w:tr>
      <w:tr w:rsidR="00FD50AE" w:rsidRPr="00FD50AE" w14:paraId="50BC6352"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56135A92" w14:textId="77777777" w:rsidR="00FD50AE" w:rsidRPr="00FD50AE" w:rsidRDefault="00FD50AE" w:rsidP="00F93F7B">
            <w:pPr>
              <w:ind w:firstLineChars="200" w:firstLine="440"/>
              <w:rPr>
                <w:b w:val="0"/>
                <w:i w:val="0"/>
                <w:sz w:val="22"/>
                <w:szCs w:val="22"/>
              </w:rPr>
            </w:pPr>
            <w:r w:rsidRPr="00FD50AE">
              <w:rPr>
                <w:b w:val="0"/>
                <w:i w:val="0"/>
                <w:sz w:val="22"/>
                <w:szCs w:val="22"/>
              </w:rPr>
              <w:t>- Nam</w:t>
            </w:r>
          </w:p>
        </w:tc>
        <w:tc>
          <w:tcPr>
            <w:tcW w:w="1260" w:type="dxa"/>
            <w:tcBorders>
              <w:top w:val="nil"/>
              <w:left w:val="nil"/>
              <w:bottom w:val="nil"/>
              <w:right w:val="nil"/>
            </w:tcBorders>
            <w:shd w:val="clear" w:color="auto" w:fill="auto"/>
            <w:vAlign w:val="center"/>
            <w:hideMark/>
          </w:tcPr>
          <w:p w14:paraId="3F866742" w14:textId="4FFE7E71" w:rsidR="00FD50AE" w:rsidRPr="00FD50AE" w:rsidRDefault="00FD50AE" w:rsidP="00FD50AE">
            <w:pPr>
              <w:jc w:val="center"/>
              <w:rPr>
                <w:b w:val="0"/>
                <w:i w:val="0"/>
                <w:sz w:val="22"/>
                <w:szCs w:val="22"/>
              </w:rPr>
            </w:pPr>
            <w:r w:rsidRPr="00FD50AE">
              <w:rPr>
                <w:b w:val="0"/>
                <w:i w:val="0"/>
                <w:sz w:val="22"/>
                <w:szCs w:val="22"/>
              </w:rPr>
              <w:t>1,75</w:t>
            </w:r>
          </w:p>
        </w:tc>
        <w:tc>
          <w:tcPr>
            <w:tcW w:w="1150" w:type="dxa"/>
            <w:tcBorders>
              <w:top w:val="nil"/>
              <w:left w:val="nil"/>
              <w:bottom w:val="nil"/>
              <w:right w:val="nil"/>
            </w:tcBorders>
            <w:shd w:val="clear" w:color="auto" w:fill="auto"/>
            <w:vAlign w:val="center"/>
            <w:hideMark/>
          </w:tcPr>
          <w:p w14:paraId="22342F1D" w14:textId="71458333" w:rsidR="00FD50AE" w:rsidRPr="00FD50AE" w:rsidRDefault="00FD50AE" w:rsidP="00FD50AE">
            <w:pPr>
              <w:jc w:val="center"/>
              <w:rPr>
                <w:b w:val="0"/>
                <w:i w:val="0"/>
                <w:sz w:val="22"/>
                <w:szCs w:val="22"/>
              </w:rPr>
            </w:pPr>
            <w:r w:rsidRPr="00FD50AE">
              <w:rPr>
                <w:b w:val="0"/>
                <w:i w:val="0"/>
                <w:sz w:val="22"/>
                <w:szCs w:val="22"/>
              </w:rPr>
              <w:t>1,85</w:t>
            </w:r>
          </w:p>
        </w:tc>
        <w:tc>
          <w:tcPr>
            <w:tcW w:w="1134" w:type="dxa"/>
            <w:tcBorders>
              <w:top w:val="nil"/>
              <w:left w:val="nil"/>
              <w:bottom w:val="nil"/>
              <w:right w:val="nil"/>
            </w:tcBorders>
            <w:shd w:val="clear" w:color="auto" w:fill="auto"/>
            <w:vAlign w:val="center"/>
            <w:hideMark/>
          </w:tcPr>
          <w:p w14:paraId="470020BC" w14:textId="12C726AE" w:rsidR="00FD50AE" w:rsidRPr="00FD50AE" w:rsidRDefault="00FD50AE" w:rsidP="00FD50AE">
            <w:pPr>
              <w:jc w:val="center"/>
              <w:rPr>
                <w:b w:val="0"/>
                <w:i w:val="0"/>
                <w:sz w:val="22"/>
                <w:szCs w:val="22"/>
              </w:rPr>
            </w:pPr>
            <w:r w:rsidRPr="00FD50AE">
              <w:rPr>
                <w:b w:val="0"/>
                <w:i w:val="0"/>
                <w:sz w:val="22"/>
                <w:szCs w:val="22"/>
              </w:rPr>
              <w:t>2,35</w:t>
            </w:r>
          </w:p>
        </w:tc>
        <w:tc>
          <w:tcPr>
            <w:tcW w:w="1134" w:type="dxa"/>
            <w:tcBorders>
              <w:top w:val="nil"/>
              <w:left w:val="nil"/>
              <w:bottom w:val="nil"/>
              <w:right w:val="nil"/>
            </w:tcBorders>
            <w:shd w:val="clear" w:color="auto" w:fill="auto"/>
            <w:vAlign w:val="center"/>
            <w:hideMark/>
          </w:tcPr>
          <w:p w14:paraId="6AF4A4C9"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4662A0B7" w14:textId="77777777" w:rsidR="00FD50AE" w:rsidRPr="00FD50AE" w:rsidRDefault="00FD50AE" w:rsidP="00FD50AE">
            <w:pPr>
              <w:jc w:val="center"/>
              <w:rPr>
                <w:b w:val="0"/>
                <w:i w:val="0"/>
                <w:sz w:val="22"/>
                <w:szCs w:val="22"/>
              </w:rPr>
            </w:pPr>
          </w:p>
        </w:tc>
      </w:tr>
      <w:tr w:rsidR="00FD50AE" w:rsidRPr="00FD50AE" w14:paraId="2D84DB36"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663B2EA2" w14:textId="77777777" w:rsidR="00FD50AE" w:rsidRPr="00FD50AE" w:rsidRDefault="00FD50AE" w:rsidP="00F93F7B">
            <w:pPr>
              <w:ind w:firstLineChars="200" w:firstLine="440"/>
              <w:rPr>
                <w:b w:val="0"/>
                <w:i w:val="0"/>
                <w:sz w:val="22"/>
                <w:szCs w:val="22"/>
              </w:rPr>
            </w:pPr>
            <w:r w:rsidRPr="00FD50AE">
              <w:rPr>
                <w:b w:val="0"/>
                <w:i w:val="0"/>
                <w:sz w:val="22"/>
                <w:szCs w:val="22"/>
              </w:rPr>
              <w:t>- Nữ</w:t>
            </w:r>
          </w:p>
        </w:tc>
        <w:tc>
          <w:tcPr>
            <w:tcW w:w="1260" w:type="dxa"/>
            <w:tcBorders>
              <w:top w:val="nil"/>
              <w:left w:val="nil"/>
              <w:bottom w:val="nil"/>
              <w:right w:val="nil"/>
            </w:tcBorders>
            <w:shd w:val="clear" w:color="auto" w:fill="auto"/>
            <w:vAlign w:val="center"/>
            <w:hideMark/>
          </w:tcPr>
          <w:p w14:paraId="0778E1A2" w14:textId="7D238AF1" w:rsidR="00FD50AE" w:rsidRPr="00FD50AE" w:rsidRDefault="00FD50AE" w:rsidP="00FD50AE">
            <w:pPr>
              <w:jc w:val="center"/>
              <w:rPr>
                <w:b w:val="0"/>
                <w:i w:val="0"/>
                <w:sz w:val="22"/>
                <w:szCs w:val="22"/>
              </w:rPr>
            </w:pPr>
            <w:r w:rsidRPr="00FD50AE">
              <w:rPr>
                <w:b w:val="0"/>
                <w:i w:val="0"/>
                <w:sz w:val="22"/>
                <w:szCs w:val="22"/>
              </w:rPr>
              <w:t>1,96</w:t>
            </w:r>
          </w:p>
        </w:tc>
        <w:tc>
          <w:tcPr>
            <w:tcW w:w="1150" w:type="dxa"/>
            <w:tcBorders>
              <w:top w:val="nil"/>
              <w:left w:val="nil"/>
              <w:bottom w:val="nil"/>
              <w:right w:val="nil"/>
            </w:tcBorders>
            <w:shd w:val="clear" w:color="auto" w:fill="auto"/>
            <w:vAlign w:val="center"/>
            <w:hideMark/>
          </w:tcPr>
          <w:p w14:paraId="4374C317" w14:textId="5796466C" w:rsidR="00FD50AE" w:rsidRPr="00FD50AE" w:rsidRDefault="00FD50AE" w:rsidP="00FD50AE">
            <w:pPr>
              <w:jc w:val="center"/>
              <w:rPr>
                <w:b w:val="0"/>
                <w:i w:val="0"/>
                <w:sz w:val="22"/>
                <w:szCs w:val="22"/>
              </w:rPr>
            </w:pPr>
            <w:r w:rsidRPr="00FD50AE">
              <w:rPr>
                <w:b w:val="0"/>
                <w:i w:val="0"/>
                <w:sz w:val="22"/>
                <w:szCs w:val="22"/>
              </w:rPr>
              <w:t>1,64</w:t>
            </w:r>
          </w:p>
        </w:tc>
        <w:tc>
          <w:tcPr>
            <w:tcW w:w="1134" w:type="dxa"/>
            <w:tcBorders>
              <w:top w:val="nil"/>
              <w:left w:val="nil"/>
              <w:bottom w:val="nil"/>
              <w:right w:val="nil"/>
            </w:tcBorders>
            <w:shd w:val="clear" w:color="auto" w:fill="auto"/>
            <w:vAlign w:val="center"/>
            <w:hideMark/>
          </w:tcPr>
          <w:p w14:paraId="716D2EE1" w14:textId="3B187547" w:rsidR="00FD50AE" w:rsidRPr="00FD50AE" w:rsidRDefault="00FD50AE" w:rsidP="00FD50AE">
            <w:pPr>
              <w:jc w:val="center"/>
              <w:rPr>
                <w:b w:val="0"/>
                <w:i w:val="0"/>
                <w:sz w:val="22"/>
                <w:szCs w:val="22"/>
              </w:rPr>
            </w:pPr>
            <w:r w:rsidRPr="00FD50AE">
              <w:rPr>
                <w:b w:val="0"/>
                <w:i w:val="0"/>
                <w:sz w:val="22"/>
                <w:szCs w:val="22"/>
              </w:rPr>
              <w:t>1,79</w:t>
            </w:r>
          </w:p>
        </w:tc>
        <w:tc>
          <w:tcPr>
            <w:tcW w:w="1134" w:type="dxa"/>
            <w:tcBorders>
              <w:top w:val="nil"/>
              <w:left w:val="nil"/>
              <w:bottom w:val="nil"/>
              <w:right w:val="nil"/>
            </w:tcBorders>
            <w:shd w:val="clear" w:color="auto" w:fill="auto"/>
            <w:vAlign w:val="center"/>
            <w:hideMark/>
          </w:tcPr>
          <w:p w14:paraId="04AC72AA"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66B7A013" w14:textId="77777777" w:rsidR="00FD50AE" w:rsidRPr="00FD50AE" w:rsidRDefault="00FD50AE" w:rsidP="00FD50AE">
            <w:pPr>
              <w:jc w:val="center"/>
              <w:rPr>
                <w:b w:val="0"/>
                <w:i w:val="0"/>
                <w:sz w:val="22"/>
                <w:szCs w:val="22"/>
              </w:rPr>
            </w:pPr>
          </w:p>
        </w:tc>
      </w:tr>
      <w:tr w:rsidR="00FD50AE" w:rsidRPr="00FD50AE" w14:paraId="01C96D4E" w14:textId="77777777" w:rsidTr="00F93F7B">
        <w:trPr>
          <w:trHeight w:val="373"/>
        </w:trPr>
        <w:tc>
          <w:tcPr>
            <w:tcW w:w="4126" w:type="dxa"/>
            <w:tcBorders>
              <w:top w:val="nil"/>
              <w:left w:val="nil"/>
              <w:bottom w:val="nil"/>
              <w:right w:val="nil"/>
            </w:tcBorders>
            <w:shd w:val="clear" w:color="auto" w:fill="auto"/>
            <w:vAlign w:val="center"/>
            <w:hideMark/>
          </w:tcPr>
          <w:p w14:paraId="5CDA6614" w14:textId="77777777" w:rsidR="00FD50AE" w:rsidRPr="00FD50AE" w:rsidRDefault="00FD50AE" w:rsidP="00FD50AE">
            <w:pPr>
              <w:rPr>
                <w:bCs/>
                <w:i w:val="0"/>
                <w:sz w:val="22"/>
                <w:szCs w:val="22"/>
              </w:rPr>
            </w:pPr>
            <w:r w:rsidRPr="00FD50AE">
              <w:rPr>
                <w:bCs/>
                <w:i w:val="0"/>
                <w:sz w:val="22"/>
                <w:szCs w:val="22"/>
              </w:rPr>
              <w:t>Tỷ lệ thiếu việc làm trong độ tuổi lao động (%)</w:t>
            </w:r>
          </w:p>
        </w:tc>
        <w:tc>
          <w:tcPr>
            <w:tcW w:w="1260" w:type="dxa"/>
            <w:tcBorders>
              <w:top w:val="nil"/>
              <w:left w:val="nil"/>
              <w:bottom w:val="nil"/>
              <w:right w:val="nil"/>
            </w:tcBorders>
            <w:shd w:val="clear" w:color="auto" w:fill="auto"/>
            <w:vAlign w:val="center"/>
            <w:hideMark/>
          </w:tcPr>
          <w:p w14:paraId="418B07B3" w14:textId="2B86246B" w:rsidR="00FD50AE" w:rsidRPr="00FD50AE" w:rsidRDefault="00FD50AE" w:rsidP="00FD50AE">
            <w:pPr>
              <w:jc w:val="center"/>
              <w:rPr>
                <w:bCs/>
                <w:i w:val="0"/>
                <w:sz w:val="22"/>
                <w:szCs w:val="22"/>
              </w:rPr>
            </w:pPr>
            <w:r w:rsidRPr="00FD50AE">
              <w:rPr>
                <w:bCs/>
                <w:i w:val="0"/>
                <w:sz w:val="22"/>
                <w:szCs w:val="22"/>
              </w:rPr>
              <w:t>1,98</w:t>
            </w:r>
          </w:p>
        </w:tc>
        <w:tc>
          <w:tcPr>
            <w:tcW w:w="1150" w:type="dxa"/>
            <w:tcBorders>
              <w:top w:val="nil"/>
              <w:left w:val="nil"/>
              <w:bottom w:val="nil"/>
              <w:right w:val="nil"/>
            </w:tcBorders>
            <w:shd w:val="clear" w:color="auto" w:fill="auto"/>
            <w:vAlign w:val="center"/>
            <w:hideMark/>
          </w:tcPr>
          <w:p w14:paraId="0DB3303A" w14:textId="542FE21B" w:rsidR="00FD50AE" w:rsidRPr="00FD50AE" w:rsidRDefault="00FD50AE" w:rsidP="00FD50AE">
            <w:pPr>
              <w:jc w:val="center"/>
              <w:rPr>
                <w:bCs/>
                <w:i w:val="0"/>
                <w:sz w:val="22"/>
                <w:szCs w:val="22"/>
              </w:rPr>
            </w:pPr>
            <w:r w:rsidRPr="00FD50AE">
              <w:rPr>
                <w:bCs/>
                <w:i w:val="0"/>
                <w:sz w:val="22"/>
                <w:szCs w:val="22"/>
              </w:rPr>
              <w:t>1,82</w:t>
            </w:r>
          </w:p>
        </w:tc>
        <w:tc>
          <w:tcPr>
            <w:tcW w:w="1134" w:type="dxa"/>
            <w:tcBorders>
              <w:top w:val="nil"/>
              <w:left w:val="nil"/>
              <w:bottom w:val="nil"/>
              <w:right w:val="nil"/>
            </w:tcBorders>
            <w:shd w:val="clear" w:color="auto" w:fill="auto"/>
            <w:vAlign w:val="center"/>
            <w:hideMark/>
          </w:tcPr>
          <w:p w14:paraId="2E4DDE83" w14:textId="4C01F95A" w:rsidR="00FD50AE" w:rsidRPr="00FD50AE" w:rsidRDefault="00FD50AE" w:rsidP="00FD50AE">
            <w:pPr>
              <w:jc w:val="center"/>
              <w:rPr>
                <w:bCs/>
                <w:i w:val="0"/>
                <w:sz w:val="22"/>
                <w:szCs w:val="22"/>
              </w:rPr>
            </w:pPr>
            <w:r w:rsidRPr="00FD50AE">
              <w:rPr>
                <w:bCs/>
                <w:i w:val="0"/>
                <w:sz w:val="22"/>
                <w:szCs w:val="22"/>
              </w:rPr>
              <w:t>2,20</w:t>
            </w:r>
          </w:p>
        </w:tc>
        <w:tc>
          <w:tcPr>
            <w:tcW w:w="1134" w:type="dxa"/>
            <w:tcBorders>
              <w:top w:val="nil"/>
              <w:left w:val="nil"/>
              <w:bottom w:val="nil"/>
              <w:right w:val="nil"/>
            </w:tcBorders>
            <w:shd w:val="clear" w:color="auto" w:fill="auto"/>
            <w:vAlign w:val="center"/>
            <w:hideMark/>
          </w:tcPr>
          <w:p w14:paraId="7C5E1F54" w14:textId="77777777" w:rsidR="00FD50AE" w:rsidRPr="00FD50AE" w:rsidRDefault="00FD50AE" w:rsidP="00FD50AE">
            <w:pPr>
              <w:jc w:val="center"/>
              <w:rPr>
                <w:bCs/>
                <w:i w:val="0"/>
                <w:sz w:val="22"/>
                <w:szCs w:val="22"/>
              </w:rPr>
            </w:pPr>
          </w:p>
        </w:tc>
        <w:tc>
          <w:tcPr>
            <w:tcW w:w="1134" w:type="dxa"/>
            <w:tcBorders>
              <w:top w:val="nil"/>
              <w:left w:val="nil"/>
              <w:bottom w:val="nil"/>
              <w:right w:val="nil"/>
            </w:tcBorders>
            <w:shd w:val="clear" w:color="auto" w:fill="auto"/>
            <w:noWrap/>
            <w:vAlign w:val="bottom"/>
            <w:hideMark/>
          </w:tcPr>
          <w:p w14:paraId="41E4CE41" w14:textId="77777777" w:rsidR="00FD50AE" w:rsidRPr="00FD50AE" w:rsidRDefault="00FD50AE" w:rsidP="00FD50AE">
            <w:pPr>
              <w:jc w:val="center"/>
              <w:rPr>
                <w:b w:val="0"/>
                <w:i w:val="0"/>
                <w:sz w:val="22"/>
                <w:szCs w:val="22"/>
              </w:rPr>
            </w:pPr>
          </w:p>
        </w:tc>
      </w:tr>
      <w:tr w:rsidR="00FD50AE" w:rsidRPr="00FD50AE" w14:paraId="52FFE05B"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27730D13" w14:textId="77777777" w:rsidR="00FD50AE" w:rsidRPr="00FD50AE" w:rsidRDefault="00FD50AE" w:rsidP="00FD50AE">
            <w:pPr>
              <w:rPr>
                <w:b w:val="0"/>
                <w:iCs/>
                <w:sz w:val="22"/>
                <w:szCs w:val="22"/>
              </w:rPr>
            </w:pPr>
            <w:r w:rsidRPr="00FD50AE">
              <w:rPr>
                <w:b w:val="0"/>
                <w:iCs/>
                <w:sz w:val="22"/>
                <w:szCs w:val="22"/>
              </w:rPr>
              <w:t>Chia theo khu vực:</w:t>
            </w:r>
          </w:p>
        </w:tc>
        <w:tc>
          <w:tcPr>
            <w:tcW w:w="1260" w:type="dxa"/>
            <w:tcBorders>
              <w:top w:val="nil"/>
              <w:left w:val="nil"/>
              <w:bottom w:val="nil"/>
              <w:right w:val="nil"/>
            </w:tcBorders>
            <w:shd w:val="clear" w:color="auto" w:fill="auto"/>
            <w:vAlign w:val="center"/>
            <w:hideMark/>
          </w:tcPr>
          <w:p w14:paraId="03C94D2D"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5CA27576"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5F811FF5"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77B3F003"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4D0BA683" w14:textId="77777777" w:rsidR="00FD50AE" w:rsidRPr="00FD50AE" w:rsidRDefault="00FD50AE" w:rsidP="00FD50AE">
            <w:pPr>
              <w:jc w:val="center"/>
              <w:rPr>
                <w:b w:val="0"/>
                <w:i w:val="0"/>
                <w:sz w:val="22"/>
                <w:szCs w:val="22"/>
              </w:rPr>
            </w:pPr>
          </w:p>
        </w:tc>
      </w:tr>
      <w:tr w:rsidR="00FD50AE" w:rsidRPr="00FD50AE" w14:paraId="25D157FA"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3D4EEB0F" w14:textId="77777777" w:rsidR="00FD50AE" w:rsidRPr="00FD50AE" w:rsidRDefault="00FD50AE" w:rsidP="00F93F7B">
            <w:pPr>
              <w:ind w:firstLineChars="200" w:firstLine="440"/>
              <w:rPr>
                <w:b w:val="0"/>
                <w:i w:val="0"/>
                <w:sz w:val="22"/>
                <w:szCs w:val="22"/>
              </w:rPr>
            </w:pPr>
            <w:r w:rsidRPr="00FD50AE">
              <w:rPr>
                <w:b w:val="0"/>
                <w:i w:val="0"/>
                <w:sz w:val="22"/>
                <w:szCs w:val="22"/>
              </w:rPr>
              <w:t>- Thành thị</w:t>
            </w:r>
          </w:p>
        </w:tc>
        <w:tc>
          <w:tcPr>
            <w:tcW w:w="1260" w:type="dxa"/>
            <w:tcBorders>
              <w:top w:val="nil"/>
              <w:left w:val="nil"/>
              <w:bottom w:val="nil"/>
              <w:right w:val="nil"/>
            </w:tcBorders>
            <w:shd w:val="clear" w:color="auto" w:fill="auto"/>
            <w:vAlign w:val="center"/>
            <w:hideMark/>
          </w:tcPr>
          <w:p w14:paraId="179C7CC9" w14:textId="02C7DFD8" w:rsidR="00FD50AE" w:rsidRPr="00FD50AE" w:rsidRDefault="00FD50AE" w:rsidP="00FD50AE">
            <w:pPr>
              <w:jc w:val="center"/>
              <w:rPr>
                <w:b w:val="0"/>
                <w:i w:val="0"/>
                <w:sz w:val="22"/>
                <w:szCs w:val="22"/>
              </w:rPr>
            </w:pPr>
            <w:r w:rsidRPr="00FD50AE">
              <w:rPr>
                <w:b w:val="0"/>
                <w:i w:val="0"/>
                <w:sz w:val="22"/>
                <w:szCs w:val="22"/>
              </w:rPr>
              <w:t>1,07</w:t>
            </w:r>
          </w:p>
        </w:tc>
        <w:tc>
          <w:tcPr>
            <w:tcW w:w="1150" w:type="dxa"/>
            <w:tcBorders>
              <w:top w:val="nil"/>
              <w:left w:val="nil"/>
              <w:bottom w:val="nil"/>
              <w:right w:val="nil"/>
            </w:tcBorders>
            <w:shd w:val="clear" w:color="auto" w:fill="auto"/>
            <w:vAlign w:val="center"/>
            <w:hideMark/>
          </w:tcPr>
          <w:p w14:paraId="696BF8CB" w14:textId="48E31565" w:rsidR="00FD50AE" w:rsidRPr="00FD50AE" w:rsidRDefault="00FD50AE" w:rsidP="00FD50AE">
            <w:pPr>
              <w:jc w:val="center"/>
              <w:rPr>
                <w:b w:val="0"/>
                <w:i w:val="0"/>
                <w:sz w:val="22"/>
                <w:szCs w:val="22"/>
              </w:rPr>
            </w:pPr>
            <w:r w:rsidRPr="00FD50AE">
              <w:rPr>
                <w:b w:val="0"/>
                <w:i w:val="0"/>
                <w:sz w:val="22"/>
                <w:szCs w:val="22"/>
              </w:rPr>
              <w:t>1,10</w:t>
            </w:r>
          </w:p>
        </w:tc>
        <w:tc>
          <w:tcPr>
            <w:tcW w:w="1134" w:type="dxa"/>
            <w:tcBorders>
              <w:top w:val="nil"/>
              <w:left w:val="nil"/>
              <w:bottom w:val="nil"/>
              <w:right w:val="nil"/>
            </w:tcBorders>
            <w:shd w:val="clear" w:color="auto" w:fill="auto"/>
            <w:vAlign w:val="center"/>
            <w:hideMark/>
          </w:tcPr>
          <w:p w14:paraId="6E34726A" w14:textId="4AB898D0" w:rsidR="00FD50AE" w:rsidRPr="00FD50AE" w:rsidRDefault="00FD50AE" w:rsidP="00FD50AE">
            <w:pPr>
              <w:jc w:val="center"/>
              <w:rPr>
                <w:b w:val="0"/>
                <w:i w:val="0"/>
                <w:sz w:val="22"/>
                <w:szCs w:val="22"/>
              </w:rPr>
            </w:pPr>
            <w:r w:rsidRPr="00FD50AE">
              <w:rPr>
                <w:b w:val="0"/>
                <w:i w:val="0"/>
                <w:sz w:val="22"/>
                <w:szCs w:val="22"/>
              </w:rPr>
              <w:t>1,52</w:t>
            </w:r>
          </w:p>
        </w:tc>
        <w:tc>
          <w:tcPr>
            <w:tcW w:w="1134" w:type="dxa"/>
            <w:tcBorders>
              <w:top w:val="nil"/>
              <w:left w:val="nil"/>
              <w:bottom w:val="nil"/>
              <w:right w:val="nil"/>
            </w:tcBorders>
            <w:shd w:val="clear" w:color="auto" w:fill="auto"/>
            <w:vAlign w:val="center"/>
            <w:hideMark/>
          </w:tcPr>
          <w:p w14:paraId="6D163136"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076AC341" w14:textId="77777777" w:rsidR="00FD50AE" w:rsidRPr="00FD50AE" w:rsidRDefault="00FD50AE" w:rsidP="00FD50AE">
            <w:pPr>
              <w:jc w:val="center"/>
              <w:rPr>
                <w:b w:val="0"/>
                <w:i w:val="0"/>
                <w:sz w:val="22"/>
                <w:szCs w:val="22"/>
              </w:rPr>
            </w:pPr>
          </w:p>
        </w:tc>
      </w:tr>
      <w:tr w:rsidR="00FD50AE" w:rsidRPr="00FD50AE" w14:paraId="73763B5B"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6B28D09C" w14:textId="77777777" w:rsidR="00FD50AE" w:rsidRPr="00FD50AE" w:rsidRDefault="00FD50AE" w:rsidP="00F93F7B">
            <w:pPr>
              <w:ind w:firstLineChars="200" w:firstLine="440"/>
              <w:rPr>
                <w:b w:val="0"/>
                <w:i w:val="0"/>
                <w:sz w:val="22"/>
                <w:szCs w:val="22"/>
              </w:rPr>
            </w:pPr>
            <w:r w:rsidRPr="00FD50AE">
              <w:rPr>
                <w:b w:val="0"/>
                <w:i w:val="0"/>
                <w:sz w:val="22"/>
                <w:szCs w:val="22"/>
              </w:rPr>
              <w:t>- Nông thôn</w:t>
            </w:r>
          </w:p>
        </w:tc>
        <w:tc>
          <w:tcPr>
            <w:tcW w:w="1260" w:type="dxa"/>
            <w:tcBorders>
              <w:top w:val="nil"/>
              <w:left w:val="nil"/>
              <w:bottom w:val="nil"/>
              <w:right w:val="nil"/>
            </w:tcBorders>
            <w:shd w:val="clear" w:color="auto" w:fill="auto"/>
            <w:vAlign w:val="center"/>
            <w:hideMark/>
          </w:tcPr>
          <w:p w14:paraId="17D7D2C1" w14:textId="26CB3B3B" w:rsidR="00FD50AE" w:rsidRPr="00FD50AE" w:rsidRDefault="00FD50AE" w:rsidP="00FD50AE">
            <w:pPr>
              <w:jc w:val="center"/>
              <w:rPr>
                <w:b w:val="0"/>
                <w:i w:val="0"/>
                <w:sz w:val="22"/>
                <w:szCs w:val="22"/>
              </w:rPr>
            </w:pPr>
            <w:r w:rsidRPr="00FD50AE">
              <w:rPr>
                <w:b w:val="0"/>
                <w:i w:val="0"/>
                <w:sz w:val="22"/>
                <w:szCs w:val="22"/>
              </w:rPr>
              <w:t>2,47</w:t>
            </w:r>
          </w:p>
        </w:tc>
        <w:tc>
          <w:tcPr>
            <w:tcW w:w="1150" w:type="dxa"/>
            <w:tcBorders>
              <w:top w:val="nil"/>
              <w:left w:val="nil"/>
              <w:bottom w:val="nil"/>
              <w:right w:val="nil"/>
            </w:tcBorders>
            <w:shd w:val="clear" w:color="auto" w:fill="auto"/>
            <w:vAlign w:val="center"/>
            <w:hideMark/>
          </w:tcPr>
          <w:p w14:paraId="4DBD071C" w14:textId="5DAC0DD7" w:rsidR="00FD50AE" w:rsidRPr="00FD50AE" w:rsidRDefault="00FD50AE" w:rsidP="00FD50AE">
            <w:pPr>
              <w:jc w:val="center"/>
              <w:rPr>
                <w:b w:val="0"/>
                <w:i w:val="0"/>
                <w:sz w:val="22"/>
                <w:szCs w:val="22"/>
              </w:rPr>
            </w:pPr>
            <w:r w:rsidRPr="00FD50AE">
              <w:rPr>
                <w:b w:val="0"/>
                <w:i w:val="0"/>
                <w:sz w:val="22"/>
                <w:szCs w:val="22"/>
              </w:rPr>
              <w:t>2,20</w:t>
            </w:r>
          </w:p>
        </w:tc>
        <w:tc>
          <w:tcPr>
            <w:tcW w:w="1134" w:type="dxa"/>
            <w:tcBorders>
              <w:top w:val="nil"/>
              <w:left w:val="nil"/>
              <w:bottom w:val="nil"/>
              <w:right w:val="nil"/>
            </w:tcBorders>
            <w:shd w:val="clear" w:color="auto" w:fill="auto"/>
            <w:vAlign w:val="center"/>
            <w:hideMark/>
          </w:tcPr>
          <w:p w14:paraId="67C6A492" w14:textId="2C9BCEEB" w:rsidR="00FD50AE" w:rsidRPr="00FD50AE" w:rsidRDefault="00FD50AE" w:rsidP="00FD50AE">
            <w:pPr>
              <w:jc w:val="center"/>
              <w:rPr>
                <w:b w:val="0"/>
                <w:i w:val="0"/>
                <w:sz w:val="22"/>
                <w:szCs w:val="22"/>
              </w:rPr>
            </w:pPr>
            <w:r w:rsidRPr="00FD50AE">
              <w:rPr>
                <w:b w:val="0"/>
                <w:i w:val="0"/>
                <w:sz w:val="22"/>
                <w:szCs w:val="22"/>
              </w:rPr>
              <w:t>2,60</w:t>
            </w:r>
          </w:p>
        </w:tc>
        <w:tc>
          <w:tcPr>
            <w:tcW w:w="1134" w:type="dxa"/>
            <w:tcBorders>
              <w:top w:val="nil"/>
              <w:left w:val="nil"/>
              <w:bottom w:val="nil"/>
              <w:right w:val="nil"/>
            </w:tcBorders>
            <w:shd w:val="clear" w:color="auto" w:fill="auto"/>
            <w:vAlign w:val="center"/>
            <w:hideMark/>
          </w:tcPr>
          <w:p w14:paraId="4AA4685A"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20443371" w14:textId="77777777" w:rsidR="00FD50AE" w:rsidRPr="00FD50AE" w:rsidRDefault="00FD50AE" w:rsidP="00FD50AE">
            <w:pPr>
              <w:jc w:val="center"/>
              <w:rPr>
                <w:b w:val="0"/>
                <w:i w:val="0"/>
                <w:sz w:val="22"/>
                <w:szCs w:val="22"/>
              </w:rPr>
            </w:pPr>
          </w:p>
        </w:tc>
      </w:tr>
      <w:tr w:rsidR="00FD50AE" w:rsidRPr="00FD50AE" w14:paraId="7485022D"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19D012F0" w14:textId="77777777" w:rsidR="00FD50AE" w:rsidRPr="00FD50AE" w:rsidRDefault="00FD50AE" w:rsidP="00FD50AE">
            <w:pPr>
              <w:rPr>
                <w:b w:val="0"/>
                <w:iCs/>
                <w:sz w:val="22"/>
                <w:szCs w:val="22"/>
              </w:rPr>
            </w:pPr>
            <w:r w:rsidRPr="00FD50AE">
              <w:rPr>
                <w:b w:val="0"/>
                <w:iCs/>
                <w:sz w:val="22"/>
                <w:szCs w:val="22"/>
              </w:rPr>
              <w:t>Chia theo giới tính:</w:t>
            </w:r>
          </w:p>
        </w:tc>
        <w:tc>
          <w:tcPr>
            <w:tcW w:w="1260" w:type="dxa"/>
            <w:tcBorders>
              <w:top w:val="nil"/>
              <w:left w:val="nil"/>
              <w:bottom w:val="nil"/>
              <w:right w:val="nil"/>
            </w:tcBorders>
            <w:shd w:val="clear" w:color="auto" w:fill="auto"/>
            <w:vAlign w:val="center"/>
            <w:hideMark/>
          </w:tcPr>
          <w:p w14:paraId="5E7344D9"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07251380"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3469C0BC"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5813BEB8"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08886B32" w14:textId="77777777" w:rsidR="00FD50AE" w:rsidRPr="00FD50AE" w:rsidRDefault="00FD50AE" w:rsidP="00FD50AE">
            <w:pPr>
              <w:jc w:val="center"/>
              <w:rPr>
                <w:b w:val="0"/>
                <w:i w:val="0"/>
                <w:sz w:val="22"/>
                <w:szCs w:val="22"/>
              </w:rPr>
            </w:pPr>
          </w:p>
        </w:tc>
      </w:tr>
      <w:tr w:rsidR="00FD50AE" w:rsidRPr="00FD50AE" w14:paraId="2ED883E2" w14:textId="77777777" w:rsidTr="00F93F7B">
        <w:trPr>
          <w:cantSplit/>
          <w:trHeight w:hRule="exact" w:val="340"/>
        </w:trPr>
        <w:tc>
          <w:tcPr>
            <w:tcW w:w="4126" w:type="dxa"/>
            <w:tcBorders>
              <w:top w:val="nil"/>
              <w:left w:val="nil"/>
              <w:right w:val="nil"/>
            </w:tcBorders>
            <w:shd w:val="clear" w:color="auto" w:fill="auto"/>
            <w:vAlign w:val="center"/>
            <w:hideMark/>
          </w:tcPr>
          <w:p w14:paraId="2DB16E36" w14:textId="77777777" w:rsidR="00FD50AE" w:rsidRPr="00FD50AE" w:rsidRDefault="00FD50AE" w:rsidP="00F93F7B">
            <w:pPr>
              <w:ind w:firstLineChars="200" w:firstLine="440"/>
              <w:rPr>
                <w:b w:val="0"/>
                <w:i w:val="0"/>
                <w:sz w:val="22"/>
                <w:szCs w:val="22"/>
              </w:rPr>
            </w:pPr>
            <w:r w:rsidRPr="00FD50AE">
              <w:rPr>
                <w:b w:val="0"/>
                <w:i w:val="0"/>
                <w:sz w:val="22"/>
                <w:szCs w:val="22"/>
              </w:rPr>
              <w:t>- Nam</w:t>
            </w:r>
          </w:p>
        </w:tc>
        <w:tc>
          <w:tcPr>
            <w:tcW w:w="1260" w:type="dxa"/>
            <w:tcBorders>
              <w:top w:val="nil"/>
              <w:left w:val="nil"/>
              <w:right w:val="nil"/>
            </w:tcBorders>
            <w:shd w:val="clear" w:color="auto" w:fill="auto"/>
            <w:vAlign w:val="center"/>
            <w:hideMark/>
          </w:tcPr>
          <w:p w14:paraId="0ADDDCD2" w14:textId="705DD0BB" w:rsidR="00FD50AE" w:rsidRPr="00FD50AE" w:rsidRDefault="00FD50AE" w:rsidP="00FD50AE">
            <w:pPr>
              <w:jc w:val="center"/>
              <w:rPr>
                <w:b w:val="0"/>
                <w:i w:val="0"/>
                <w:sz w:val="22"/>
                <w:szCs w:val="22"/>
              </w:rPr>
            </w:pPr>
            <w:r w:rsidRPr="00FD50AE">
              <w:rPr>
                <w:b w:val="0"/>
                <w:i w:val="0"/>
                <w:sz w:val="22"/>
                <w:szCs w:val="22"/>
              </w:rPr>
              <w:t>1,85</w:t>
            </w:r>
          </w:p>
        </w:tc>
        <w:tc>
          <w:tcPr>
            <w:tcW w:w="1150" w:type="dxa"/>
            <w:tcBorders>
              <w:top w:val="nil"/>
              <w:left w:val="nil"/>
              <w:right w:val="nil"/>
            </w:tcBorders>
            <w:shd w:val="clear" w:color="auto" w:fill="auto"/>
            <w:vAlign w:val="center"/>
            <w:hideMark/>
          </w:tcPr>
          <w:p w14:paraId="7C6D1789" w14:textId="5A1D7B16" w:rsidR="00FD50AE" w:rsidRPr="00FD50AE" w:rsidRDefault="00FD50AE" w:rsidP="00FD50AE">
            <w:pPr>
              <w:jc w:val="center"/>
              <w:rPr>
                <w:b w:val="0"/>
                <w:i w:val="0"/>
                <w:sz w:val="22"/>
                <w:szCs w:val="22"/>
              </w:rPr>
            </w:pPr>
            <w:r w:rsidRPr="00FD50AE">
              <w:rPr>
                <w:b w:val="0"/>
                <w:i w:val="0"/>
                <w:sz w:val="22"/>
                <w:szCs w:val="22"/>
              </w:rPr>
              <w:t>1,91</w:t>
            </w:r>
          </w:p>
        </w:tc>
        <w:tc>
          <w:tcPr>
            <w:tcW w:w="1134" w:type="dxa"/>
            <w:tcBorders>
              <w:top w:val="nil"/>
              <w:left w:val="nil"/>
              <w:right w:val="nil"/>
            </w:tcBorders>
            <w:shd w:val="clear" w:color="auto" w:fill="auto"/>
            <w:vAlign w:val="center"/>
            <w:hideMark/>
          </w:tcPr>
          <w:p w14:paraId="002CEC44" w14:textId="3807DD13" w:rsidR="00FD50AE" w:rsidRPr="00FD50AE" w:rsidRDefault="00FD50AE" w:rsidP="00FD50AE">
            <w:pPr>
              <w:jc w:val="center"/>
              <w:rPr>
                <w:b w:val="0"/>
                <w:i w:val="0"/>
                <w:sz w:val="22"/>
                <w:szCs w:val="22"/>
              </w:rPr>
            </w:pPr>
            <w:r w:rsidRPr="00FD50AE">
              <w:rPr>
                <w:b w:val="0"/>
                <w:i w:val="0"/>
                <w:sz w:val="22"/>
                <w:szCs w:val="22"/>
              </w:rPr>
              <w:t>2,47</w:t>
            </w:r>
          </w:p>
        </w:tc>
        <w:tc>
          <w:tcPr>
            <w:tcW w:w="1134" w:type="dxa"/>
            <w:tcBorders>
              <w:top w:val="nil"/>
              <w:left w:val="nil"/>
              <w:right w:val="nil"/>
            </w:tcBorders>
            <w:shd w:val="clear" w:color="auto" w:fill="auto"/>
            <w:vAlign w:val="center"/>
            <w:hideMark/>
          </w:tcPr>
          <w:p w14:paraId="5670AC2B" w14:textId="77777777" w:rsidR="00FD50AE" w:rsidRPr="00FD50AE" w:rsidRDefault="00FD50AE" w:rsidP="00FD50AE">
            <w:pPr>
              <w:jc w:val="center"/>
              <w:rPr>
                <w:b w:val="0"/>
                <w:i w:val="0"/>
                <w:sz w:val="22"/>
                <w:szCs w:val="22"/>
              </w:rPr>
            </w:pPr>
          </w:p>
        </w:tc>
        <w:tc>
          <w:tcPr>
            <w:tcW w:w="1134" w:type="dxa"/>
            <w:tcBorders>
              <w:top w:val="nil"/>
              <w:left w:val="nil"/>
              <w:right w:val="nil"/>
            </w:tcBorders>
            <w:shd w:val="clear" w:color="auto" w:fill="auto"/>
            <w:noWrap/>
            <w:vAlign w:val="bottom"/>
            <w:hideMark/>
          </w:tcPr>
          <w:p w14:paraId="3B89C1B1" w14:textId="77777777" w:rsidR="00FD50AE" w:rsidRPr="00FD50AE" w:rsidRDefault="00FD50AE" w:rsidP="00FD50AE">
            <w:pPr>
              <w:jc w:val="center"/>
              <w:rPr>
                <w:b w:val="0"/>
                <w:i w:val="0"/>
                <w:sz w:val="22"/>
                <w:szCs w:val="22"/>
              </w:rPr>
            </w:pPr>
          </w:p>
        </w:tc>
      </w:tr>
      <w:tr w:rsidR="00FD50AE" w:rsidRPr="00FD50AE" w14:paraId="39D35870" w14:textId="77777777" w:rsidTr="00F93F7B">
        <w:trPr>
          <w:cantSplit/>
          <w:trHeight w:hRule="exact" w:val="340"/>
        </w:trPr>
        <w:tc>
          <w:tcPr>
            <w:tcW w:w="4126" w:type="dxa"/>
            <w:tcBorders>
              <w:top w:val="nil"/>
              <w:left w:val="nil"/>
              <w:bottom w:val="single" w:sz="4" w:space="0" w:color="auto"/>
              <w:right w:val="nil"/>
            </w:tcBorders>
            <w:shd w:val="clear" w:color="auto" w:fill="auto"/>
            <w:vAlign w:val="center"/>
            <w:hideMark/>
          </w:tcPr>
          <w:p w14:paraId="4348541C" w14:textId="77777777" w:rsidR="00FD50AE" w:rsidRPr="00FD50AE" w:rsidRDefault="00FD50AE" w:rsidP="00F93F7B">
            <w:pPr>
              <w:ind w:firstLineChars="200" w:firstLine="440"/>
              <w:rPr>
                <w:b w:val="0"/>
                <w:i w:val="0"/>
                <w:sz w:val="22"/>
                <w:szCs w:val="22"/>
              </w:rPr>
            </w:pPr>
            <w:r w:rsidRPr="00FD50AE">
              <w:rPr>
                <w:b w:val="0"/>
                <w:i w:val="0"/>
                <w:sz w:val="22"/>
                <w:szCs w:val="22"/>
              </w:rPr>
              <w:t>- Nữ</w:t>
            </w:r>
          </w:p>
        </w:tc>
        <w:tc>
          <w:tcPr>
            <w:tcW w:w="1260" w:type="dxa"/>
            <w:tcBorders>
              <w:top w:val="nil"/>
              <w:left w:val="nil"/>
              <w:bottom w:val="single" w:sz="4" w:space="0" w:color="auto"/>
              <w:right w:val="nil"/>
            </w:tcBorders>
            <w:shd w:val="clear" w:color="auto" w:fill="auto"/>
            <w:vAlign w:val="center"/>
            <w:hideMark/>
          </w:tcPr>
          <w:p w14:paraId="48CF9C4D" w14:textId="20B8F2D4" w:rsidR="00FD50AE" w:rsidRPr="00FD50AE" w:rsidRDefault="00FD50AE" w:rsidP="00FD50AE">
            <w:pPr>
              <w:jc w:val="center"/>
              <w:rPr>
                <w:b w:val="0"/>
                <w:i w:val="0"/>
                <w:sz w:val="22"/>
                <w:szCs w:val="22"/>
              </w:rPr>
            </w:pPr>
            <w:r w:rsidRPr="00FD50AE">
              <w:rPr>
                <w:b w:val="0"/>
                <w:i w:val="0"/>
                <w:sz w:val="22"/>
                <w:szCs w:val="22"/>
              </w:rPr>
              <w:t>2,14</w:t>
            </w:r>
          </w:p>
        </w:tc>
        <w:tc>
          <w:tcPr>
            <w:tcW w:w="1150" w:type="dxa"/>
            <w:tcBorders>
              <w:top w:val="nil"/>
              <w:left w:val="nil"/>
              <w:bottom w:val="single" w:sz="4" w:space="0" w:color="auto"/>
              <w:right w:val="nil"/>
            </w:tcBorders>
            <w:shd w:val="clear" w:color="auto" w:fill="auto"/>
            <w:vAlign w:val="center"/>
            <w:hideMark/>
          </w:tcPr>
          <w:p w14:paraId="5FABFF8D" w14:textId="72486915" w:rsidR="00FD50AE" w:rsidRPr="00FD50AE" w:rsidRDefault="00FD50AE" w:rsidP="00FD50AE">
            <w:pPr>
              <w:jc w:val="center"/>
              <w:rPr>
                <w:b w:val="0"/>
                <w:i w:val="0"/>
                <w:sz w:val="22"/>
                <w:szCs w:val="22"/>
              </w:rPr>
            </w:pPr>
            <w:r w:rsidRPr="00FD50AE">
              <w:rPr>
                <w:b w:val="0"/>
                <w:i w:val="0"/>
                <w:sz w:val="22"/>
                <w:szCs w:val="22"/>
              </w:rPr>
              <w:t>1,70</w:t>
            </w:r>
          </w:p>
        </w:tc>
        <w:tc>
          <w:tcPr>
            <w:tcW w:w="1134" w:type="dxa"/>
            <w:tcBorders>
              <w:top w:val="nil"/>
              <w:left w:val="nil"/>
              <w:bottom w:val="single" w:sz="4" w:space="0" w:color="auto"/>
              <w:right w:val="nil"/>
            </w:tcBorders>
            <w:shd w:val="clear" w:color="auto" w:fill="auto"/>
            <w:vAlign w:val="center"/>
            <w:hideMark/>
          </w:tcPr>
          <w:p w14:paraId="6477AC4C" w14:textId="5EF44210" w:rsidR="00FD50AE" w:rsidRPr="00FD50AE" w:rsidRDefault="00FD50AE" w:rsidP="00FD50AE">
            <w:pPr>
              <w:jc w:val="center"/>
              <w:rPr>
                <w:b w:val="0"/>
                <w:i w:val="0"/>
                <w:sz w:val="22"/>
                <w:szCs w:val="22"/>
              </w:rPr>
            </w:pPr>
            <w:r w:rsidRPr="00FD50AE">
              <w:rPr>
                <w:b w:val="0"/>
                <w:i w:val="0"/>
                <w:sz w:val="22"/>
                <w:szCs w:val="22"/>
              </w:rPr>
              <w:t>1,87</w:t>
            </w:r>
          </w:p>
        </w:tc>
        <w:tc>
          <w:tcPr>
            <w:tcW w:w="1134" w:type="dxa"/>
            <w:tcBorders>
              <w:top w:val="nil"/>
              <w:left w:val="nil"/>
              <w:bottom w:val="single" w:sz="4" w:space="0" w:color="auto"/>
              <w:right w:val="nil"/>
            </w:tcBorders>
            <w:shd w:val="clear" w:color="auto" w:fill="auto"/>
            <w:vAlign w:val="center"/>
            <w:hideMark/>
          </w:tcPr>
          <w:p w14:paraId="5E19C4E9" w14:textId="77777777" w:rsidR="00FD50AE" w:rsidRPr="00FD50AE" w:rsidRDefault="00FD50AE" w:rsidP="00FD50AE">
            <w:pPr>
              <w:jc w:val="center"/>
              <w:rPr>
                <w:b w:val="0"/>
                <w:i w:val="0"/>
                <w:sz w:val="22"/>
                <w:szCs w:val="22"/>
              </w:rPr>
            </w:pPr>
          </w:p>
        </w:tc>
        <w:tc>
          <w:tcPr>
            <w:tcW w:w="1134" w:type="dxa"/>
            <w:tcBorders>
              <w:top w:val="nil"/>
              <w:left w:val="nil"/>
              <w:bottom w:val="single" w:sz="4" w:space="0" w:color="auto"/>
              <w:right w:val="nil"/>
            </w:tcBorders>
            <w:shd w:val="clear" w:color="auto" w:fill="auto"/>
            <w:noWrap/>
            <w:vAlign w:val="bottom"/>
            <w:hideMark/>
          </w:tcPr>
          <w:p w14:paraId="1DA40EAA" w14:textId="77777777" w:rsidR="00FD50AE" w:rsidRPr="00FD50AE" w:rsidRDefault="00FD50AE" w:rsidP="00FD50AE">
            <w:pPr>
              <w:jc w:val="center"/>
              <w:rPr>
                <w:b w:val="0"/>
                <w:i w:val="0"/>
                <w:sz w:val="22"/>
                <w:szCs w:val="22"/>
              </w:rPr>
            </w:pPr>
          </w:p>
        </w:tc>
      </w:tr>
      <w:tr w:rsidR="00FD50AE" w:rsidRPr="00FD50AE" w14:paraId="01A4AEC6" w14:textId="77777777" w:rsidTr="00F93F7B">
        <w:trPr>
          <w:trHeight w:val="530"/>
        </w:trPr>
        <w:tc>
          <w:tcPr>
            <w:tcW w:w="4126" w:type="dxa"/>
            <w:tcBorders>
              <w:top w:val="single" w:sz="4" w:space="0" w:color="auto"/>
              <w:left w:val="nil"/>
              <w:bottom w:val="nil"/>
              <w:right w:val="nil"/>
            </w:tcBorders>
            <w:shd w:val="clear" w:color="auto" w:fill="auto"/>
            <w:vAlign w:val="center"/>
            <w:hideMark/>
          </w:tcPr>
          <w:p w14:paraId="7BF4A1DE" w14:textId="77777777" w:rsidR="00FD50AE" w:rsidRPr="00FD50AE" w:rsidRDefault="00FD50AE" w:rsidP="00FD50AE">
            <w:pPr>
              <w:rPr>
                <w:bCs/>
                <w:i w:val="0"/>
                <w:sz w:val="22"/>
                <w:szCs w:val="22"/>
              </w:rPr>
            </w:pPr>
            <w:r w:rsidRPr="00FD50AE">
              <w:rPr>
                <w:bCs/>
                <w:i w:val="0"/>
                <w:sz w:val="22"/>
                <w:szCs w:val="22"/>
              </w:rPr>
              <w:lastRenderedPageBreak/>
              <w:t>Số người thất nghiệp (Nghìn người)</w:t>
            </w:r>
          </w:p>
        </w:tc>
        <w:tc>
          <w:tcPr>
            <w:tcW w:w="1260" w:type="dxa"/>
            <w:tcBorders>
              <w:top w:val="single" w:sz="4" w:space="0" w:color="auto"/>
              <w:left w:val="nil"/>
              <w:bottom w:val="nil"/>
              <w:right w:val="nil"/>
            </w:tcBorders>
            <w:shd w:val="clear" w:color="auto" w:fill="auto"/>
            <w:vAlign w:val="center"/>
            <w:hideMark/>
          </w:tcPr>
          <w:p w14:paraId="72F2B20A" w14:textId="5B974E2E" w:rsidR="00FD50AE" w:rsidRPr="00FD50AE" w:rsidRDefault="00FD50AE" w:rsidP="00FD50AE">
            <w:pPr>
              <w:jc w:val="center"/>
              <w:rPr>
                <w:bCs/>
                <w:i w:val="0"/>
                <w:sz w:val="22"/>
                <w:szCs w:val="22"/>
              </w:rPr>
            </w:pPr>
            <w:r w:rsidRPr="00FD50AE">
              <w:rPr>
                <w:bCs/>
                <w:i w:val="0"/>
                <w:sz w:val="22"/>
                <w:szCs w:val="22"/>
              </w:rPr>
              <w:t>1 120,8</w:t>
            </w:r>
          </w:p>
        </w:tc>
        <w:tc>
          <w:tcPr>
            <w:tcW w:w="1150" w:type="dxa"/>
            <w:tcBorders>
              <w:top w:val="single" w:sz="4" w:space="0" w:color="auto"/>
              <w:left w:val="nil"/>
              <w:bottom w:val="nil"/>
              <w:right w:val="nil"/>
            </w:tcBorders>
            <w:shd w:val="clear" w:color="auto" w:fill="auto"/>
            <w:vAlign w:val="center"/>
            <w:hideMark/>
          </w:tcPr>
          <w:p w14:paraId="63A51527" w14:textId="569F29E7" w:rsidR="00FD50AE" w:rsidRPr="00FD50AE" w:rsidRDefault="00FD50AE" w:rsidP="00FD50AE">
            <w:pPr>
              <w:jc w:val="center"/>
              <w:rPr>
                <w:bCs/>
                <w:i w:val="0"/>
                <w:sz w:val="22"/>
                <w:szCs w:val="22"/>
              </w:rPr>
            </w:pPr>
            <w:r w:rsidRPr="00FD50AE">
              <w:rPr>
                <w:bCs/>
                <w:i w:val="0"/>
                <w:sz w:val="22"/>
                <w:szCs w:val="22"/>
              </w:rPr>
              <w:t>1 276,3</w:t>
            </w:r>
          </w:p>
        </w:tc>
        <w:tc>
          <w:tcPr>
            <w:tcW w:w="1134" w:type="dxa"/>
            <w:tcBorders>
              <w:top w:val="single" w:sz="4" w:space="0" w:color="auto"/>
              <w:left w:val="nil"/>
              <w:bottom w:val="nil"/>
              <w:right w:val="nil"/>
            </w:tcBorders>
            <w:shd w:val="clear" w:color="auto" w:fill="auto"/>
            <w:vAlign w:val="center"/>
            <w:hideMark/>
          </w:tcPr>
          <w:p w14:paraId="4F296C2F" w14:textId="3317720A" w:rsidR="00FD50AE" w:rsidRPr="00FD50AE" w:rsidRDefault="00FD50AE" w:rsidP="00FD50AE">
            <w:pPr>
              <w:jc w:val="center"/>
              <w:rPr>
                <w:bCs/>
                <w:i w:val="0"/>
                <w:sz w:val="22"/>
                <w:szCs w:val="22"/>
              </w:rPr>
            </w:pPr>
            <w:r w:rsidRPr="00FD50AE">
              <w:rPr>
                <w:bCs/>
                <w:i w:val="0"/>
                <w:sz w:val="22"/>
                <w:szCs w:val="22"/>
              </w:rPr>
              <w:t>1 117,7</w:t>
            </w:r>
          </w:p>
        </w:tc>
        <w:tc>
          <w:tcPr>
            <w:tcW w:w="1134" w:type="dxa"/>
            <w:tcBorders>
              <w:top w:val="single" w:sz="4" w:space="0" w:color="auto"/>
              <w:left w:val="nil"/>
              <w:bottom w:val="nil"/>
              <w:right w:val="nil"/>
            </w:tcBorders>
            <w:shd w:val="clear" w:color="auto" w:fill="auto"/>
            <w:noWrap/>
            <w:vAlign w:val="center"/>
            <w:hideMark/>
          </w:tcPr>
          <w:p w14:paraId="032819F3" w14:textId="257EAB6C" w:rsidR="00FD50AE" w:rsidRPr="00FD50AE" w:rsidRDefault="00FD50AE" w:rsidP="00FD50AE">
            <w:pPr>
              <w:jc w:val="center"/>
              <w:rPr>
                <w:bCs/>
                <w:i w:val="0"/>
                <w:sz w:val="22"/>
                <w:szCs w:val="22"/>
              </w:rPr>
            </w:pPr>
            <w:r w:rsidRPr="00FD50AE">
              <w:rPr>
                <w:bCs/>
                <w:i w:val="0"/>
                <w:sz w:val="22"/>
                <w:szCs w:val="22"/>
              </w:rPr>
              <w:t>99,7</w:t>
            </w:r>
          </w:p>
        </w:tc>
        <w:tc>
          <w:tcPr>
            <w:tcW w:w="1134" w:type="dxa"/>
            <w:tcBorders>
              <w:top w:val="single" w:sz="4" w:space="0" w:color="auto"/>
              <w:left w:val="nil"/>
              <w:bottom w:val="nil"/>
              <w:right w:val="nil"/>
            </w:tcBorders>
            <w:shd w:val="clear" w:color="auto" w:fill="auto"/>
            <w:noWrap/>
            <w:vAlign w:val="center"/>
            <w:hideMark/>
          </w:tcPr>
          <w:p w14:paraId="34782EB5" w14:textId="07831425" w:rsidR="00FD50AE" w:rsidRPr="00FD50AE" w:rsidRDefault="00FD50AE" w:rsidP="00FD50AE">
            <w:pPr>
              <w:jc w:val="center"/>
              <w:rPr>
                <w:bCs/>
                <w:i w:val="0"/>
                <w:sz w:val="22"/>
                <w:szCs w:val="22"/>
              </w:rPr>
            </w:pPr>
            <w:r w:rsidRPr="00FD50AE">
              <w:rPr>
                <w:bCs/>
                <w:i w:val="0"/>
                <w:sz w:val="22"/>
                <w:szCs w:val="22"/>
              </w:rPr>
              <w:t>87,6</w:t>
            </w:r>
          </w:p>
        </w:tc>
      </w:tr>
      <w:tr w:rsidR="00FD50AE" w:rsidRPr="00FD50AE" w14:paraId="7C363345" w14:textId="77777777" w:rsidTr="00F93F7B">
        <w:trPr>
          <w:trHeight w:val="114"/>
        </w:trPr>
        <w:tc>
          <w:tcPr>
            <w:tcW w:w="4126" w:type="dxa"/>
            <w:tcBorders>
              <w:top w:val="nil"/>
              <w:left w:val="nil"/>
              <w:bottom w:val="nil"/>
              <w:right w:val="nil"/>
            </w:tcBorders>
            <w:shd w:val="clear" w:color="auto" w:fill="auto"/>
            <w:noWrap/>
            <w:vAlign w:val="center"/>
            <w:hideMark/>
          </w:tcPr>
          <w:p w14:paraId="25D1A451" w14:textId="77777777" w:rsidR="00FD50AE" w:rsidRPr="00FD50AE" w:rsidRDefault="00FD50AE" w:rsidP="00FD50AE">
            <w:pPr>
              <w:rPr>
                <w:b w:val="0"/>
                <w:iCs/>
                <w:sz w:val="22"/>
                <w:szCs w:val="22"/>
              </w:rPr>
            </w:pPr>
            <w:r w:rsidRPr="00FD50AE">
              <w:rPr>
                <w:b w:val="0"/>
                <w:iCs/>
                <w:sz w:val="22"/>
                <w:szCs w:val="22"/>
              </w:rPr>
              <w:t>Trong đó:</w:t>
            </w:r>
          </w:p>
        </w:tc>
        <w:tc>
          <w:tcPr>
            <w:tcW w:w="1260" w:type="dxa"/>
            <w:tcBorders>
              <w:top w:val="nil"/>
              <w:left w:val="nil"/>
              <w:bottom w:val="nil"/>
              <w:right w:val="nil"/>
            </w:tcBorders>
            <w:shd w:val="clear" w:color="auto" w:fill="auto"/>
            <w:vAlign w:val="center"/>
            <w:hideMark/>
          </w:tcPr>
          <w:p w14:paraId="76998EB7"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7C04FF45"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66C1FB2A"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3ACD7943"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77B1D49B" w14:textId="77777777" w:rsidR="00FD50AE" w:rsidRPr="00FD50AE" w:rsidRDefault="00FD50AE" w:rsidP="00FD50AE">
            <w:pPr>
              <w:jc w:val="center"/>
              <w:rPr>
                <w:b w:val="0"/>
                <w:i w:val="0"/>
                <w:sz w:val="22"/>
                <w:szCs w:val="22"/>
              </w:rPr>
            </w:pPr>
          </w:p>
        </w:tc>
      </w:tr>
      <w:tr w:rsidR="00FD50AE" w:rsidRPr="00FD50AE" w14:paraId="4C796BBF" w14:textId="77777777" w:rsidTr="00F93F7B">
        <w:trPr>
          <w:trHeight w:val="671"/>
        </w:trPr>
        <w:tc>
          <w:tcPr>
            <w:tcW w:w="4126" w:type="dxa"/>
            <w:tcBorders>
              <w:top w:val="nil"/>
              <w:left w:val="nil"/>
              <w:right w:val="nil"/>
            </w:tcBorders>
            <w:shd w:val="clear" w:color="auto" w:fill="auto"/>
            <w:vAlign w:val="center"/>
            <w:hideMark/>
          </w:tcPr>
          <w:p w14:paraId="4659CCBC" w14:textId="77777777" w:rsidR="00FD50AE" w:rsidRPr="00FD50AE" w:rsidRDefault="00FD50AE" w:rsidP="00FD50AE">
            <w:pPr>
              <w:rPr>
                <w:b w:val="0"/>
                <w:i w:val="0"/>
                <w:sz w:val="22"/>
                <w:szCs w:val="22"/>
              </w:rPr>
            </w:pPr>
            <w:r w:rsidRPr="00FD50AE">
              <w:rPr>
                <w:b w:val="0"/>
                <w:i w:val="0"/>
                <w:sz w:val="22"/>
                <w:szCs w:val="22"/>
              </w:rPr>
              <w:t>- Số người thất nghiệp trong độ tuổi lao động (Nghìn người)</w:t>
            </w:r>
          </w:p>
        </w:tc>
        <w:tc>
          <w:tcPr>
            <w:tcW w:w="1260" w:type="dxa"/>
            <w:tcBorders>
              <w:top w:val="nil"/>
              <w:left w:val="nil"/>
              <w:right w:val="nil"/>
            </w:tcBorders>
            <w:shd w:val="clear" w:color="auto" w:fill="auto"/>
            <w:noWrap/>
            <w:vAlign w:val="center"/>
            <w:hideMark/>
          </w:tcPr>
          <w:p w14:paraId="7E102D12" w14:textId="4AA894F9" w:rsidR="00FD50AE" w:rsidRPr="00FD50AE" w:rsidRDefault="00FD50AE" w:rsidP="00FD50AE">
            <w:pPr>
              <w:jc w:val="center"/>
              <w:rPr>
                <w:b w:val="0"/>
                <w:i w:val="0"/>
                <w:sz w:val="22"/>
                <w:szCs w:val="22"/>
              </w:rPr>
            </w:pPr>
            <w:r w:rsidRPr="00FD50AE">
              <w:rPr>
                <w:b w:val="0"/>
                <w:i w:val="0"/>
                <w:sz w:val="22"/>
                <w:szCs w:val="22"/>
              </w:rPr>
              <w:t>1 083,4</w:t>
            </w:r>
          </w:p>
        </w:tc>
        <w:tc>
          <w:tcPr>
            <w:tcW w:w="1150" w:type="dxa"/>
            <w:tcBorders>
              <w:top w:val="nil"/>
              <w:left w:val="nil"/>
              <w:right w:val="nil"/>
            </w:tcBorders>
            <w:shd w:val="clear" w:color="auto" w:fill="auto"/>
            <w:noWrap/>
            <w:vAlign w:val="center"/>
            <w:hideMark/>
          </w:tcPr>
          <w:p w14:paraId="4D9E1781" w14:textId="406803E0" w:rsidR="00FD50AE" w:rsidRPr="00FD50AE" w:rsidRDefault="00FD50AE" w:rsidP="00FD50AE">
            <w:pPr>
              <w:jc w:val="center"/>
              <w:rPr>
                <w:b w:val="0"/>
                <w:i w:val="0"/>
                <w:sz w:val="22"/>
                <w:szCs w:val="22"/>
              </w:rPr>
            </w:pPr>
            <w:r w:rsidRPr="00FD50AE">
              <w:rPr>
                <w:b w:val="0"/>
                <w:i w:val="0"/>
                <w:sz w:val="22"/>
                <w:szCs w:val="22"/>
              </w:rPr>
              <w:t>1 232,5</w:t>
            </w:r>
          </w:p>
        </w:tc>
        <w:tc>
          <w:tcPr>
            <w:tcW w:w="1134" w:type="dxa"/>
            <w:tcBorders>
              <w:top w:val="nil"/>
              <w:left w:val="nil"/>
              <w:right w:val="nil"/>
            </w:tcBorders>
            <w:shd w:val="clear" w:color="auto" w:fill="auto"/>
            <w:noWrap/>
            <w:vAlign w:val="center"/>
            <w:hideMark/>
          </w:tcPr>
          <w:p w14:paraId="44F89564" w14:textId="71698608" w:rsidR="00FD50AE" w:rsidRPr="00FD50AE" w:rsidRDefault="00FD50AE" w:rsidP="00FD50AE">
            <w:pPr>
              <w:jc w:val="center"/>
              <w:rPr>
                <w:b w:val="0"/>
                <w:i w:val="0"/>
                <w:sz w:val="22"/>
                <w:szCs w:val="22"/>
              </w:rPr>
            </w:pPr>
            <w:r w:rsidRPr="00FD50AE">
              <w:rPr>
                <w:b w:val="0"/>
                <w:i w:val="0"/>
                <w:sz w:val="22"/>
                <w:szCs w:val="22"/>
              </w:rPr>
              <w:t>1 095,5</w:t>
            </w:r>
          </w:p>
        </w:tc>
        <w:tc>
          <w:tcPr>
            <w:tcW w:w="1134" w:type="dxa"/>
            <w:tcBorders>
              <w:top w:val="nil"/>
              <w:left w:val="nil"/>
              <w:right w:val="nil"/>
            </w:tcBorders>
            <w:shd w:val="clear" w:color="auto" w:fill="auto"/>
            <w:noWrap/>
            <w:vAlign w:val="center"/>
            <w:hideMark/>
          </w:tcPr>
          <w:p w14:paraId="0F87FBE4" w14:textId="7847E30E" w:rsidR="00FD50AE" w:rsidRPr="00FD50AE" w:rsidRDefault="00FD50AE" w:rsidP="00FD50AE">
            <w:pPr>
              <w:jc w:val="center"/>
              <w:rPr>
                <w:b w:val="0"/>
                <w:i w:val="0"/>
                <w:sz w:val="22"/>
                <w:szCs w:val="22"/>
              </w:rPr>
            </w:pPr>
            <w:r w:rsidRPr="00FD50AE">
              <w:rPr>
                <w:b w:val="0"/>
                <w:i w:val="0"/>
                <w:sz w:val="22"/>
                <w:szCs w:val="22"/>
              </w:rPr>
              <w:t>101,1</w:t>
            </w:r>
          </w:p>
        </w:tc>
        <w:tc>
          <w:tcPr>
            <w:tcW w:w="1134" w:type="dxa"/>
            <w:tcBorders>
              <w:top w:val="nil"/>
              <w:left w:val="nil"/>
              <w:right w:val="nil"/>
            </w:tcBorders>
            <w:shd w:val="clear" w:color="auto" w:fill="auto"/>
            <w:noWrap/>
            <w:vAlign w:val="center"/>
            <w:hideMark/>
          </w:tcPr>
          <w:p w14:paraId="6ED71625" w14:textId="78DE7D8E" w:rsidR="00FD50AE" w:rsidRPr="00FD50AE" w:rsidRDefault="00FD50AE" w:rsidP="00FD50AE">
            <w:pPr>
              <w:jc w:val="center"/>
              <w:rPr>
                <w:b w:val="0"/>
                <w:i w:val="0"/>
                <w:sz w:val="22"/>
                <w:szCs w:val="22"/>
              </w:rPr>
            </w:pPr>
            <w:r w:rsidRPr="00FD50AE">
              <w:rPr>
                <w:b w:val="0"/>
                <w:i w:val="0"/>
                <w:sz w:val="22"/>
                <w:szCs w:val="22"/>
              </w:rPr>
              <w:t>88,9</w:t>
            </w:r>
          </w:p>
        </w:tc>
      </w:tr>
      <w:tr w:rsidR="00FD50AE" w:rsidRPr="00FD50AE" w14:paraId="6373DE9F" w14:textId="77777777" w:rsidTr="00F93F7B">
        <w:trPr>
          <w:trHeight w:val="657"/>
        </w:trPr>
        <w:tc>
          <w:tcPr>
            <w:tcW w:w="4126" w:type="dxa"/>
            <w:tcBorders>
              <w:top w:val="nil"/>
              <w:left w:val="nil"/>
              <w:right w:val="nil"/>
            </w:tcBorders>
            <w:shd w:val="clear" w:color="auto" w:fill="auto"/>
            <w:vAlign w:val="center"/>
            <w:hideMark/>
          </w:tcPr>
          <w:p w14:paraId="69276436" w14:textId="77777777" w:rsidR="00FD50AE" w:rsidRPr="00FD50AE" w:rsidRDefault="00FD50AE" w:rsidP="00FD50AE">
            <w:pPr>
              <w:rPr>
                <w:b w:val="0"/>
                <w:i w:val="0"/>
                <w:sz w:val="22"/>
                <w:szCs w:val="22"/>
              </w:rPr>
            </w:pPr>
            <w:r w:rsidRPr="00FD50AE">
              <w:rPr>
                <w:b w:val="0"/>
                <w:i w:val="0"/>
                <w:sz w:val="22"/>
                <w:szCs w:val="22"/>
              </w:rPr>
              <w:t>- Số thanh niên từ 15 đến 24 tuổi thất nghiệp (Nghìn người)</w:t>
            </w:r>
          </w:p>
        </w:tc>
        <w:tc>
          <w:tcPr>
            <w:tcW w:w="1260" w:type="dxa"/>
            <w:tcBorders>
              <w:top w:val="nil"/>
              <w:left w:val="nil"/>
              <w:right w:val="nil"/>
            </w:tcBorders>
            <w:shd w:val="clear" w:color="auto" w:fill="auto"/>
            <w:noWrap/>
            <w:vAlign w:val="center"/>
            <w:hideMark/>
          </w:tcPr>
          <w:p w14:paraId="273C660D" w14:textId="0A8398F7" w:rsidR="00FD50AE" w:rsidRPr="00FD50AE" w:rsidRDefault="00FD50AE" w:rsidP="00FD50AE">
            <w:pPr>
              <w:jc w:val="center"/>
              <w:rPr>
                <w:b w:val="0"/>
                <w:i w:val="0"/>
                <w:sz w:val="22"/>
                <w:szCs w:val="22"/>
              </w:rPr>
            </w:pPr>
            <w:r w:rsidRPr="00FD50AE">
              <w:rPr>
                <w:b w:val="0"/>
                <w:i w:val="0"/>
                <w:sz w:val="22"/>
                <w:szCs w:val="22"/>
              </w:rPr>
              <w:t>481,9</w:t>
            </w:r>
          </w:p>
        </w:tc>
        <w:tc>
          <w:tcPr>
            <w:tcW w:w="1150" w:type="dxa"/>
            <w:tcBorders>
              <w:top w:val="nil"/>
              <w:left w:val="nil"/>
              <w:right w:val="nil"/>
            </w:tcBorders>
            <w:shd w:val="clear" w:color="auto" w:fill="auto"/>
            <w:noWrap/>
            <w:vAlign w:val="center"/>
            <w:hideMark/>
          </w:tcPr>
          <w:p w14:paraId="5323D2EB" w14:textId="758FF041" w:rsidR="00FD50AE" w:rsidRPr="00FD50AE" w:rsidRDefault="00FD50AE" w:rsidP="00FD50AE">
            <w:pPr>
              <w:jc w:val="center"/>
              <w:rPr>
                <w:b w:val="0"/>
                <w:i w:val="0"/>
                <w:sz w:val="22"/>
                <w:szCs w:val="22"/>
              </w:rPr>
            </w:pPr>
            <w:r w:rsidRPr="00FD50AE">
              <w:rPr>
                <w:b w:val="0"/>
                <w:i w:val="0"/>
                <w:sz w:val="22"/>
                <w:szCs w:val="22"/>
              </w:rPr>
              <w:t>433,4</w:t>
            </w:r>
          </w:p>
        </w:tc>
        <w:tc>
          <w:tcPr>
            <w:tcW w:w="1134" w:type="dxa"/>
            <w:tcBorders>
              <w:top w:val="nil"/>
              <w:left w:val="nil"/>
              <w:right w:val="nil"/>
            </w:tcBorders>
            <w:shd w:val="clear" w:color="auto" w:fill="auto"/>
            <w:noWrap/>
            <w:vAlign w:val="center"/>
            <w:hideMark/>
          </w:tcPr>
          <w:p w14:paraId="205F652E" w14:textId="2E00D41E" w:rsidR="00FD50AE" w:rsidRPr="00FD50AE" w:rsidRDefault="00FD50AE" w:rsidP="00FD50AE">
            <w:pPr>
              <w:jc w:val="center"/>
              <w:rPr>
                <w:b w:val="0"/>
                <w:i w:val="0"/>
                <w:sz w:val="22"/>
                <w:szCs w:val="22"/>
              </w:rPr>
            </w:pPr>
            <w:r w:rsidRPr="00FD50AE">
              <w:rPr>
                <w:b w:val="0"/>
                <w:i w:val="0"/>
                <w:sz w:val="22"/>
                <w:szCs w:val="22"/>
              </w:rPr>
              <w:t>407,9</w:t>
            </w:r>
          </w:p>
        </w:tc>
        <w:tc>
          <w:tcPr>
            <w:tcW w:w="1134" w:type="dxa"/>
            <w:tcBorders>
              <w:top w:val="nil"/>
              <w:left w:val="nil"/>
              <w:right w:val="nil"/>
            </w:tcBorders>
            <w:shd w:val="clear" w:color="auto" w:fill="auto"/>
            <w:noWrap/>
            <w:vAlign w:val="center"/>
            <w:hideMark/>
          </w:tcPr>
          <w:p w14:paraId="06B94718" w14:textId="70D648F4" w:rsidR="00FD50AE" w:rsidRPr="00FD50AE" w:rsidRDefault="00FD50AE" w:rsidP="00FD50AE">
            <w:pPr>
              <w:jc w:val="center"/>
              <w:rPr>
                <w:b w:val="0"/>
                <w:i w:val="0"/>
                <w:sz w:val="22"/>
                <w:szCs w:val="22"/>
              </w:rPr>
            </w:pPr>
            <w:r w:rsidRPr="00FD50AE">
              <w:rPr>
                <w:b w:val="0"/>
                <w:i w:val="0"/>
                <w:sz w:val="22"/>
                <w:szCs w:val="22"/>
              </w:rPr>
              <w:t>84,6</w:t>
            </w:r>
          </w:p>
        </w:tc>
        <w:tc>
          <w:tcPr>
            <w:tcW w:w="1134" w:type="dxa"/>
            <w:tcBorders>
              <w:top w:val="nil"/>
              <w:left w:val="nil"/>
              <w:right w:val="nil"/>
            </w:tcBorders>
            <w:shd w:val="clear" w:color="auto" w:fill="auto"/>
            <w:noWrap/>
            <w:vAlign w:val="center"/>
            <w:hideMark/>
          </w:tcPr>
          <w:p w14:paraId="0CE90BBC" w14:textId="67B9B279" w:rsidR="00FD50AE" w:rsidRPr="00FD50AE" w:rsidRDefault="00FD50AE" w:rsidP="00FD50AE">
            <w:pPr>
              <w:jc w:val="center"/>
              <w:rPr>
                <w:b w:val="0"/>
                <w:i w:val="0"/>
                <w:sz w:val="22"/>
                <w:szCs w:val="22"/>
              </w:rPr>
            </w:pPr>
            <w:r w:rsidRPr="00FD50AE">
              <w:rPr>
                <w:b w:val="0"/>
                <w:i w:val="0"/>
                <w:sz w:val="22"/>
                <w:szCs w:val="22"/>
              </w:rPr>
              <w:t>94,1</w:t>
            </w:r>
          </w:p>
        </w:tc>
      </w:tr>
      <w:tr w:rsidR="00FD50AE" w:rsidRPr="00FD50AE" w14:paraId="4DB20B2C" w14:textId="77777777" w:rsidTr="00F93F7B">
        <w:trPr>
          <w:trHeight w:val="373"/>
        </w:trPr>
        <w:tc>
          <w:tcPr>
            <w:tcW w:w="4126" w:type="dxa"/>
            <w:tcBorders>
              <w:left w:val="nil"/>
              <w:bottom w:val="nil"/>
              <w:right w:val="nil"/>
            </w:tcBorders>
            <w:shd w:val="clear" w:color="auto" w:fill="auto"/>
            <w:noWrap/>
            <w:vAlign w:val="center"/>
            <w:hideMark/>
          </w:tcPr>
          <w:p w14:paraId="6F3063DC" w14:textId="77777777" w:rsidR="00FD50AE" w:rsidRPr="00FD50AE" w:rsidRDefault="00FD50AE" w:rsidP="00FD50AE">
            <w:pPr>
              <w:rPr>
                <w:bCs/>
                <w:i w:val="0"/>
                <w:sz w:val="22"/>
                <w:szCs w:val="22"/>
              </w:rPr>
            </w:pPr>
            <w:r w:rsidRPr="00FD50AE">
              <w:rPr>
                <w:bCs/>
                <w:i w:val="0"/>
                <w:sz w:val="22"/>
                <w:szCs w:val="22"/>
              </w:rPr>
              <w:t>Tỷ lệ thất nghiệp (%)</w:t>
            </w:r>
          </w:p>
        </w:tc>
        <w:tc>
          <w:tcPr>
            <w:tcW w:w="1260" w:type="dxa"/>
            <w:tcBorders>
              <w:left w:val="nil"/>
              <w:bottom w:val="nil"/>
              <w:right w:val="nil"/>
            </w:tcBorders>
            <w:shd w:val="clear" w:color="auto" w:fill="auto"/>
            <w:noWrap/>
            <w:vAlign w:val="center"/>
            <w:hideMark/>
          </w:tcPr>
          <w:p w14:paraId="2E73D08E" w14:textId="5A00B322" w:rsidR="00FD50AE" w:rsidRPr="00FD50AE" w:rsidRDefault="00FD50AE" w:rsidP="00FD50AE">
            <w:pPr>
              <w:jc w:val="center"/>
              <w:rPr>
                <w:bCs/>
                <w:i w:val="0"/>
                <w:sz w:val="22"/>
                <w:szCs w:val="22"/>
              </w:rPr>
            </w:pPr>
            <w:r w:rsidRPr="00FD50AE">
              <w:rPr>
                <w:bCs/>
                <w:i w:val="0"/>
                <w:sz w:val="22"/>
                <w:szCs w:val="22"/>
              </w:rPr>
              <w:t>2,19</w:t>
            </w:r>
          </w:p>
        </w:tc>
        <w:tc>
          <w:tcPr>
            <w:tcW w:w="1150" w:type="dxa"/>
            <w:tcBorders>
              <w:left w:val="nil"/>
              <w:bottom w:val="nil"/>
              <w:right w:val="nil"/>
            </w:tcBorders>
            <w:shd w:val="clear" w:color="auto" w:fill="auto"/>
            <w:noWrap/>
            <w:vAlign w:val="center"/>
            <w:hideMark/>
          </w:tcPr>
          <w:p w14:paraId="2C14A523" w14:textId="67E4FDC2" w:rsidR="00FD50AE" w:rsidRPr="00FD50AE" w:rsidRDefault="00FD50AE" w:rsidP="00FD50AE">
            <w:pPr>
              <w:jc w:val="center"/>
              <w:rPr>
                <w:bCs/>
                <w:i w:val="0"/>
                <w:sz w:val="22"/>
                <w:szCs w:val="22"/>
              </w:rPr>
            </w:pPr>
            <w:r w:rsidRPr="00FD50AE">
              <w:rPr>
                <w:bCs/>
                <w:i w:val="0"/>
                <w:sz w:val="22"/>
                <w:szCs w:val="22"/>
              </w:rPr>
              <w:t>2,45</w:t>
            </w:r>
          </w:p>
        </w:tc>
        <w:tc>
          <w:tcPr>
            <w:tcW w:w="1134" w:type="dxa"/>
            <w:tcBorders>
              <w:left w:val="nil"/>
              <w:bottom w:val="nil"/>
              <w:right w:val="nil"/>
            </w:tcBorders>
            <w:shd w:val="clear" w:color="auto" w:fill="auto"/>
            <w:noWrap/>
            <w:vAlign w:val="center"/>
            <w:hideMark/>
          </w:tcPr>
          <w:p w14:paraId="2F10097B" w14:textId="56E7F695" w:rsidR="00FD50AE" w:rsidRPr="00FD50AE" w:rsidRDefault="00FD50AE" w:rsidP="00FD50AE">
            <w:pPr>
              <w:jc w:val="center"/>
              <w:rPr>
                <w:bCs/>
                <w:i w:val="0"/>
                <w:sz w:val="22"/>
                <w:szCs w:val="22"/>
              </w:rPr>
            </w:pPr>
            <w:r w:rsidRPr="00FD50AE">
              <w:rPr>
                <w:bCs/>
                <w:i w:val="0"/>
                <w:sz w:val="22"/>
                <w:szCs w:val="22"/>
              </w:rPr>
              <w:t>2,19</w:t>
            </w:r>
          </w:p>
        </w:tc>
        <w:tc>
          <w:tcPr>
            <w:tcW w:w="1134" w:type="dxa"/>
            <w:tcBorders>
              <w:left w:val="nil"/>
              <w:bottom w:val="nil"/>
              <w:right w:val="nil"/>
            </w:tcBorders>
            <w:shd w:val="clear" w:color="auto" w:fill="auto"/>
            <w:noWrap/>
            <w:vAlign w:val="bottom"/>
            <w:hideMark/>
          </w:tcPr>
          <w:p w14:paraId="15487E64" w14:textId="77777777" w:rsidR="00FD50AE" w:rsidRPr="00FD50AE" w:rsidRDefault="00FD50AE" w:rsidP="00FD50AE">
            <w:pPr>
              <w:jc w:val="center"/>
              <w:rPr>
                <w:b w:val="0"/>
                <w:i w:val="0"/>
                <w:sz w:val="22"/>
                <w:szCs w:val="22"/>
              </w:rPr>
            </w:pPr>
          </w:p>
        </w:tc>
        <w:tc>
          <w:tcPr>
            <w:tcW w:w="1134" w:type="dxa"/>
            <w:tcBorders>
              <w:left w:val="nil"/>
              <w:bottom w:val="nil"/>
              <w:right w:val="nil"/>
            </w:tcBorders>
            <w:shd w:val="clear" w:color="auto" w:fill="auto"/>
            <w:noWrap/>
            <w:vAlign w:val="bottom"/>
            <w:hideMark/>
          </w:tcPr>
          <w:p w14:paraId="1925797A" w14:textId="77777777" w:rsidR="00FD50AE" w:rsidRPr="00FD50AE" w:rsidRDefault="00FD50AE" w:rsidP="00FD50AE">
            <w:pPr>
              <w:jc w:val="center"/>
              <w:rPr>
                <w:b w:val="0"/>
                <w:i w:val="0"/>
                <w:sz w:val="22"/>
                <w:szCs w:val="22"/>
              </w:rPr>
            </w:pPr>
          </w:p>
        </w:tc>
      </w:tr>
      <w:tr w:rsidR="00FD50AE" w:rsidRPr="00FD50AE" w14:paraId="58AC10F6"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42636642" w14:textId="77777777" w:rsidR="00FD50AE" w:rsidRPr="00FD50AE" w:rsidRDefault="00FD50AE" w:rsidP="00FD50AE">
            <w:pPr>
              <w:rPr>
                <w:b w:val="0"/>
                <w:iCs/>
                <w:sz w:val="22"/>
                <w:szCs w:val="22"/>
              </w:rPr>
            </w:pPr>
            <w:r w:rsidRPr="00FD50AE">
              <w:rPr>
                <w:b w:val="0"/>
                <w:iCs/>
                <w:sz w:val="22"/>
                <w:szCs w:val="22"/>
              </w:rPr>
              <w:t>Chia theo khu vực:</w:t>
            </w:r>
          </w:p>
        </w:tc>
        <w:tc>
          <w:tcPr>
            <w:tcW w:w="1260" w:type="dxa"/>
            <w:tcBorders>
              <w:top w:val="nil"/>
              <w:left w:val="nil"/>
              <w:bottom w:val="nil"/>
              <w:right w:val="nil"/>
            </w:tcBorders>
            <w:shd w:val="clear" w:color="auto" w:fill="auto"/>
            <w:vAlign w:val="center"/>
            <w:hideMark/>
          </w:tcPr>
          <w:p w14:paraId="7A56D28E"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6FD896F5"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63241B21"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center"/>
            <w:hideMark/>
          </w:tcPr>
          <w:p w14:paraId="7B31B101"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3C606268" w14:textId="77777777" w:rsidR="00FD50AE" w:rsidRPr="00FD50AE" w:rsidRDefault="00FD50AE" w:rsidP="00FD50AE">
            <w:pPr>
              <w:jc w:val="center"/>
              <w:rPr>
                <w:b w:val="0"/>
                <w:i w:val="0"/>
                <w:sz w:val="22"/>
                <w:szCs w:val="22"/>
              </w:rPr>
            </w:pPr>
          </w:p>
        </w:tc>
      </w:tr>
      <w:tr w:rsidR="00FD50AE" w:rsidRPr="00FD50AE" w14:paraId="39853AFD"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5C139DC2" w14:textId="77777777" w:rsidR="00FD50AE" w:rsidRPr="00FD50AE" w:rsidRDefault="00FD50AE" w:rsidP="00F93F7B">
            <w:pPr>
              <w:ind w:firstLineChars="200" w:firstLine="440"/>
              <w:rPr>
                <w:b w:val="0"/>
                <w:i w:val="0"/>
                <w:sz w:val="22"/>
                <w:szCs w:val="22"/>
              </w:rPr>
            </w:pPr>
            <w:r w:rsidRPr="00FD50AE">
              <w:rPr>
                <w:b w:val="0"/>
                <w:i w:val="0"/>
                <w:sz w:val="22"/>
                <w:szCs w:val="22"/>
              </w:rPr>
              <w:t>- Thành thị</w:t>
            </w:r>
          </w:p>
        </w:tc>
        <w:tc>
          <w:tcPr>
            <w:tcW w:w="1260" w:type="dxa"/>
            <w:tcBorders>
              <w:top w:val="nil"/>
              <w:left w:val="nil"/>
              <w:bottom w:val="nil"/>
              <w:right w:val="nil"/>
            </w:tcBorders>
            <w:shd w:val="clear" w:color="auto" w:fill="auto"/>
            <w:noWrap/>
            <w:vAlign w:val="center"/>
            <w:hideMark/>
          </w:tcPr>
          <w:p w14:paraId="779806FF" w14:textId="1BEB9CAE" w:rsidR="00FD50AE" w:rsidRPr="00FD50AE" w:rsidRDefault="00FD50AE" w:rsidP="00FD50AE">
            <w:pPr>
              <w:jc w:val="center"/>
              <w:rPr>
                <w:b w:val="0"/>
                <w:i w:val="0"/>
                <w:sz w:val="22"/>
                <w:szCs w:val="22"/>
              </w:rPr>
            </w:pPr>
            <w:r w:rsidRPr="00FD50AE">
              <w:rPr>
                <w:b w:val="0"/>
                <w:i w:val="0"/>
                <w:sz w:val="22"/>
                <w:szCs w:val="22"/>
              </w:rPr>
              <w:t>2,89</w:t>
            </w:r>
          </w:p>
        </w:tc>
        <w:tc>
          <w:tcPr>
            <w:tcW w:w="1150" w:type="dxa"/>
            <w:tcBorders>
              <w:top w:val="nil"/>
              <w:left w:val="nil"/>
              <w:bottom w:val="nil"/>
              <w:right w:val="nil"/>
            </w:tcBorders>
            <w:shd w:val="clear" w:color="auto" w:fill="auto"/>
            <w:noWrap/>
            <w:vAlign w:val="center"/>
            <w:hideMark/>
          </w:tcPr>
          <w:p w14:paraId="1E515794" w14:textId="38E67DED" w:rsidR="00FD50AE" w:rsidRPr="00FD50AE" w:rsidRDefault="00FD50AE" w:rsidP="00FD50AE">
            <w:pPr>
              <w:jc w:val="center"/>
              <w:rPr>
                <w:b w:val="0"/>
                <w:i w:val="0"/>
                <w:sz w:val="22"/>
                <w:szCs w:val="22"/>
              </w:rPr>
            </w:pPr>
            <w:r w:rsidRPr="00FD50AE">
              <w:rPr>
                <w:b w:val="0"/>
                <w:i w:val="0"/>
                <w:sz w:val="22"/>
                <w:szCs w:val="22"/>
              </w:rPr>
              <w:t>3,43</w:t>
            </w:r>
          </w:p>
        </w:tc>
        <w:tc>
          <w:tcPr>
            <w:tcW w:w="1134" w:type="dxa"/>
            <w:tcBorders>
              <w:top w:val="nil"/>
              <w:left w:val="nil"/>
              <w:bottom w:val="nil"/>
              <w:right w:val="nil"/>
            </w:tcBorders>
            <w:shd w:val="clear" w:color="auto" w:fill="auto"/>
            <w:noWrap/>
            <w:vAlign w:val="center"/>
            <w:hideMark/>
          </w:tcPr>
          <w:p w14:paraId="319994AB" w14:textId="7D79C835" w:rsidR="00FD50AE" w:rsidRPr="00FD50AE" w:rsidRDefault="00FD50AE" w:rsidP="00FD50AE">
            <w:pPr>
              <w:jc w:val="center"/>
              <w:rPr>
                <w:b w:val="0"/>
                <w:i w:val="0"/>
                <w:sz w:val="22"/>
                <w:szCs w:val="22"/>
              </w:rPr>
            </w:pPr>
            <w:r w:rsidRPr="00FD50AE">
              <w:rPr>
                <w:b w:val="0"/>
                <w:i w:val="0"/>
                <w:sz w:val="22"/>
                <w:szCs w:val="22"/>
              </w:rPr>
              <w:t>2,96</w:t>
            </w:r>
          </w:p>
        </w:tc>
        <w:tc>
          <w:tcPr>
            <w:tcW w:w="1134" w:type="dxa"/>
            <w:tcBorders>
              <w:top w:val="nil"/>
              <w:left w:val="nil"/>
              <w:bottom w:val="nil"/>
              <w:right w:val="nil"/>
            </w:tcBorders>
            <w:shd w:val="clear" w:color="auto" w:fill="auto"/>
            <w:noWrap/>
            <w:vAlign w:val="center"/>
            <w:hideMark/>
          </w:tcPr>
          <w:p w14:paraId="6BE93E08"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6DFDB7E8" w14:textId="77777777" w:rsidR="00FD50AE" w:rsidRPr="00FD50AE" w:rsidRDefault="00FD50AE" w:rsidP="00FD50AE">
            <w:pPr>
              <w:jc w:val="center"/>
              <w:rPr>
                <w:b w:val="0"/>
                <w:i w:val="0"/>
                <w:sz w:val="22"/>
                <w:szCs w:val="22"/>
              </w:rPr>
            </w:pPr>
          </w:p>
        </w:tc>
      </w:tr>
      <w:tr w:rsidR="00FD50AE" w:rsidRPr="00FD50AE" w14:paraId="2DE0BF38"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4734D18E" w14:textId="77777777" w:rsidR="00FD50AE" w:rsidRPr="00FD50AE" w:rsidRDefault="00FD50AE" w:rsidP="00F93F7B">
            <w:pPr>
              <w:ind w:firstLineChars="200" w:firstLine="440"/>
              <w:rPr>
                <w:b w:val="0"/>
                <w:i w:val="0"/>
                <w:sz w:val="22"/>
                <w:szCs w:val="22"/>
              </w:rPr>
            </w:pPr>
            <w:r w:rsidRPr="00FD50AE">
              <w:rPr>
                <w:b w:val="0"/>
                <w:i w:val="0"/>
                <w:sz w:val="22"/>
                <w:szCs w:val="22"/>
              </w:rPr>
              <w:t>- Nông thôn</w:t>
            </w:r>
          </w:p>
        </w:tc>
        <w:tc>
          <w:tcPr>
            <w:tcW w:w="1260" w:type="dxa"/>
            <w:tcBorders>
              <w:top w:val="nil"/>
              <w:left w:val="nil"/>
              <w:bottom w:val="nil"/>
              <w:right w:val="nil"/>
            </w:tcBorders>
            <w:shd w:val="clear" w:color="auto" w:fill="auto"/>
            <w:noWrap/>
            <w:vAlign w:val="center"/>
            <w:hideMark/>
          </w:tcPr>
          <w:p w14:paraId="5057FFAA" w14:textId="440294A9" w:rsidR="00FD50AE" w:rsidRPr="00FD50AE" w:rsidRDefault="00FD50AE" w:rsidP="00FD50AE">
            <w:pPr>
              <w:jc w:val="center"/>
              <w:rPr>
                <w:b w:val="0"/>
                <w:i w:val="0"/>
                <w:sz w:val="22"/>
                <w:szCs w:val="22"/>
              </w:rPr>
            </w:pPr>
            <w:r w:rsidRPr="00FD50AE">
              <w:rPr>
                <w:b w:val="0"/>
                <w:i w:val="0"/>
                <w:sz w:val="22"/>
                <w:szCs w:val="22"/>
              </w:rPr>
              <w:t>1,81</w:t>
            </w:r>
          </w:p>
        </w:tc>
        <w:tc>
          <w:tcPr>
            <w:tcW w:w="1150" w:type="dxa"/>
            <w:tcBorders>
              <w:top w:val="nil"/>
              <w:left w:val="nil"/>
              <w:bottom w:val="nil"/>
              <w:right w:val="nil"/>
            </w:tcBorders>
            <w:shd w:val="clear" w:color="auto" w:fill="auto"/>
            <w:noWrap/>
            <w:vAlign w:val="center"/>
            <w:hideMark/>
          </w:tcPr>
          <w:p w14:paraId="5AF7F6BF" w14:textId="320DF787" w:rsidR="00FD50AE" w:rsidRPr="00FD50AE" w:rsidRDefault="00FD50AE" w:rsidP="00FD50AE">
            <w:pPr>
              <w:jc w:val="center"/>
              <w:rPr>
                <w:b w:val="0"/>
                <w:i w:val="0"/>
                <w:sz w:val="22"/>
                <w:szCs w:val="22"/>
              </w:rPr>
            </w:pPr>
            <w:r w:rsidRPr="00FD50AE">
              <w:rPr>
                <w:b w:val="0"/>
                <w:i w:val="0"/>
                <w:sz w:val="22"/>
                <w:szCs w:val="22"/>
              </w:rPr>
              <w:t>1,93</w:t>
            </w:r>
          </w:p>
        </w:tc>
        <w:tc>
          <w:tcPr>
            <w:tcW w:w="1134" w:type="dxa"/>
            <w:tcBorders>
              <w:top w:val="nil"/>
              <w:left w:val="nil"/>
              <w:bottom w:val="nil"/>
              <w:right w:val="nil"/>
            </w:tcBorders>
            <w:shd w:val="clear" w:color="auto" w:fill="auto"/>
            <w:noWrap/>
            <w:vAlign w:val="center"/>
            <w:hideMark/>
          </w:tcPr>
          <w:p w14:paraId="75C1DCFE" w14:textId="5CDDD19B" w:rsidR="00FD50AE" w:rsidRPr="00FD50AE" w:rsidRDefault="00FD50AE" w:rsidP="00FD50AE">
            <w:pPr>
              <w:jc w:val="center"/>
              <w:rPr>
                <w:b w:val="0"/>
                <w:i w:val="0"/>
                <w:sz w:val="22"/>
                <w:szCs w:val="22"/>
              </w:rPr>
            </w:pPr>
            <w:r w:rsidRPr="00FD50AE">
              <w:rPr>
                <w:b w:val="0"/>
                <w:i w:val="0"/>
                <w:sz w:val="22"/>
                <w:szCs w:val="22"/>
              </w:rPr>
              <w:t>1,76</w:t>
            </w:r>
          </w:p>
        </w:tc>
        <w:tc>
          <w:tcPr>
            <w:tcW w:w="1134" w:type="dxa"/>
            <w:tcBorders>
              <w:top w:val="nil"/>
              <w:left w:val="nil"/>
              <w:bottom w:val="nil"/>
              <w:right w:val="nil"/>
            </w:tcBorders>
            <w:shd w:val="clear" w:color="auto" w:fill="auto"/>
            <w:noWrap/>
            <w:vAlign w:val="center"/>
            <w:hideMark/>
          </w:tcPr>
          <w:p w14:paraId="2947F3C9"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48603512" w14:textId="77777777" w:rsidR="00FD50AE" w:rsidRPr="00FD50AE" w:rsidRDefault="00FD50AE" w:rsidP="00FD50AE">
            <w:pPr>
              <w:jc w:val="center"/>
              <w:rPr>
                <w:b w:val="0"/>
                <w:i w:val="0"/>
                <w:sz w:val="22"/>
                <w:szCs w:val="22"/>
              </w:rPr>
            </w:pPr>
          </w:p>
        </w:tc>
      </w:tr>
      <w:tr w:rsidR="00FD50AE" w:rsidRPr="00FD50AE" w14:paraId="4BAF4AE5"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22148C5B" w14:textId="77777777" w:rsidR="00FD50AE" w:rsidRPr="00FD50AE" w:rsidRDefault="00FD50AE" w:rsidP="00FD50AE">
            <w:pPr>
              <w:rPr>
                <w:b w:val="0"/>
                <w:iCs/>
                <w:sz w:val="22"/>
                <w:szCs w:val="22"/>
              </w:rPr>
            </w:pPr>
            <w:r w:rsidRPr="00FD50AE">
              <w:rPr>
                <w:b w:val="0"/>
                <w:iCs/>
                <w:sz w:val="22"/>
                <w:szCs w:val="22"/>
              </w:rPr>
              <w:t>Chia theo giới tính:</w:t>
            </w:r>
          </w:p>
        </w:tc>
        <w:tc>
          <w:tcPr>
            <w:tcW w:w="1260" w:type="dxa"/>
            <w:tcBorders>
              <w:top w:val="nil"/>
              <w:left w:val="nil"/>
              <w:bottom w:val="nil"/>
              <w:right w:val="nil"/>
            </w:tcBorders>
            <w:shd w:val="clear" w:color="auto" w:fill="auto"/>
            <w:vAlign w:val="center"/>
            <w:hideMark/>
          </w:tcPr>
          <w:p w14:paraId="09593DB4"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3FA0D02C"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175F0127"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32BBEE7D"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6EB90986" w14:textId="77777777" w:rsidR="00FD50AE" w:rsidRPr="00FD50AE" w:rsidRDefault="00FD50AE" w:rsidP="00FD50AE">
            <w:pPr>
              <w:jc w:val="center"/>
              <w:rPr>
                <w:b w:val="0"/>
                <w:i w:val="0"/>
                <w:sz w:val="22"/>
                <w:szCs w:val="22"/>
              </w:rPr>
            </w:pPr>
          </w:p>
        </w:tc>
      </w:tr>
      <w:tr w:rsidR="00FD50AE" w:rsidRPr="00FD50AE" w14:paraId="25E4F27B"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1ED91EB7" w14:textId="77777777" w:rsidR="00FD50AE" w:rsidRPr="00FD50AE" w:rsidRDefault="00FD50AE" w:rsidP="00F93F7B">
            <w:pPr>
              <w:ind w:firstLineChars="200" w:firstLine="440"/>
              <w:rPr>
                <w:b w:val="0"/>
                <w:i w:val="0"/>
                <w:sz w:val="22"/>
                <w:szCs w:val="22"/>
              </w:rPr>
            </w:pPr>
            <w:r w:rsidRPr="00FD50AE">
              <w:rPr>
                <w:b w:val="0"/>
                <w:i w:val="0"/>
                <w:sz w:val="22"/>
                <w:szCs w:val="22"/>
              </w:rPr>
              <w:t>- Nam</w:t>
            </w:r>
          </w:p>
        </w:tc>
        <w:tc>
          <w:tcPr>
            <w:tcW w:w="1260" w:type="dxa"/>
            <w:tcBorders>
              <w:top w:val="nil"/>
              <w:left w:val="nil"/>
              <w:bottom w:val="nil"/>
              <w:right w:val="nil"/>
            </w:tcBorders>
            <w:shd w:val="clear" w:color="auto" w:fill="auto"/>
            <w:vAlign w:val="center"/>
            <w:hideMark/>
          </w:tcPr>
          <w:p w14:paraId="0A7C1F10" w14:textId="44BEFFCD" w:rsidR="00FD50AE" w:rsidRPr="00FD50AE" w:rsidRDefault="00FD50AE" w:rsidP="00FD50AE">
            <w:pPr>
              <w:jc w:val="center"/>
              <w:rPr>
                <w:b w:val="0"/>
                <w:i w:val="0"/>
                <w:sz w:val="22"/>
                <w:szCs w:val="22"/>
              </w:rPr>
            </w:pPr>
            <w:r w:rsidRPr="00FD50AE">
              <w:rPr>
                <w:b w:val="0"/>
                <w:i w:val="0"/>
                <w:sz w:val="22"/>
                <w:szCs w:val="22"/>
              </w:rPr>
              <w:t>1,97</w:t>
            </w:r>
          </w:p>
        </w:tc>
        <w:tc>
          <w:tcPr>
            <w:tcW w:w="1150" w:type="dxa"/>
            <w:tcBorders>
              <w:top w:val="nil"/>
              <w:left w:val="nil"/>
              <w:bottom w:val="nil"/>
              <w:right w:val="nil"/>
            </w:tcBorders>
            <w:shd w:val="clear" w:color="auto" w:fill="auto"/>
            <w:vAlign w:val="center"/>
            <w:hideMark/>
          </w:tcPr>
          <w:p w14:paraId="56C04E5A" w14:textId="6E6822CD" w:rsidR="00FD50AE" w:rsidRPr="00FD50AE" w:rsidRDefault="00FD50AE" w:rsidP="00FD50AE">
            <w:pPr>
              <w:jc w:val="center"/>
              <w:rPr>
                <w:b w:val="0"/>
                <w:i w:val="0"/>
                <w:sz w:val="22"/>
                <w:szCs w:val="22"/>
              </w:rPr>
            </w:pPr>
            <w:r w:rsidRPr="00FD50AE">
              <w:rPr>
                <w:b w:val="0"/>
                <w:i w:val="0"/>
                <w:sz w:val="22"/>
                <w:szCs w:val="22"/>
              </w:rPr>
              <w:t>1,75</w:t>
            </w:r>
          </w:p>
        </w:tc>
        <w:tc>
          <w:tcPr>
            <w:tcW w:w="1134" w:type="dxa"/>
            <w:tcBorders>
              <w:top w:val="nil"/>
              <w:left w:val="nil"/>
              <w:bottom w:val="nil"/>
              <w:right w:val="nil"/>
            </w:tcBorders>
            <w:shd w:val="clear" w:color="auto" w:fill="auto"/>
            <w:vAlign w:val="center"/>
            <w:hideMark/>
          </w:tcPr>
          <w:p w14:paraId="2A8AAC9C" w14:textId="2C0C0FAE" w:rsidR="00FD50AE" w:rsidRPr="00FD50AE" w:rsidRDefault="00FD50AE" w:rsidP="00FD50AE">
            <w:pPr>
              <w:jc w:val="center"/>
              <w:rPr>
                <w:b w:val="0"/>
                <w:i w:val="0"/>
                <w:sz w:val="22"/>
                <w:szCs w:val="22"/>
              </w:rPr>
            </w:pPr>
            <w:r w:rsidRPr="00FD50AE">
              <w:rPr>
                <w:b w:val="0"/>
                <w:i w:val="0"/>
                <w:sz w:val="22"/>
                <w:szCs w:val="22"/>
              </w:rPr>
              <w:t>2,38</w:t>
            </w:r>
          </w:p>
        </w:tc>
        <w:tc>
          <w:tcPr>
            <w:tcW w:w="1134" w:type="dxa"/>
            <w:tcBorders>
              <w:top w:val="nil"/>
              <w:left w:val="nil"/>
              <w:bottom w:val="nil"/>
              <w:right w:val="nil"/>
            </w:tcBorders>
            <w:shd w:val="clear" w:color="auto" w:fill="auto"/>
            <w:vAlign w:val="center"/>
            <w:hideMark/>
          </w:tcPr>
          <w:p w14:paraId="250CB550"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73949354" w14:textId="77777777" w:rsidR="00FD50AE" w:rsidRPr="00FD50AE" w:rsidRDefault="00FD50AE" w:rsidP="00FD50AE">
            <w:pPr>
              <w:jc w:val="center"/>
              <w:rPr>
                <w:b w:val="0"/>
                <w:i w:val="0"/>
                <w:sz w:val="22"/>
                <w:szCs w:val="22"/>
              </w:rPr>
            </w:pPr>
          </w:p>
        </w:tc>
      </w:tr>
      <w:tr w:rsidR="00FD50AE" w:rsidRPr="00FD50AE" w14:paraId="77368363"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5B3720FD" w14:textId="77777777" w:rsidR="00FD50AE" w:rsidRPr="00FD50AE" w:rsidRDefault="00FD50AE" w:rsidP="00F93F7B">
            <w:pPr>
              <w:ind w:firstLineChars="200" w:firstLine="440"/>
              <w:rPr>
                <w:b w:val="0"/>
                <w:i w:val="0"/>
                <w:sz w:val="22"/>
                <w:szCs w:val="22"/>
              </w:rPr>
            </w:pPr>
            <w:r w:rsidRPr="00FD50AE">
              <w:rPr>
                <w:b w:val="0"/>
                <w:i w:val="0"/>
                <w:sz w:val="22"/>
                <w:szCs w:val="22"/>
              </w:rPr>
              <w:t>- Nữ</w:t>
            </w:r>
          </w:p>
        </w:tc>
        <w:tc>
          <w:tcPr>
            <w:tcW w:w="1260" w:type="dxa"/>
            <w:tcBorders>
              <w:top w:val="nil"/>
              <w:left w:val="nil"/>
              <w:bottom w:val="nil"/>
              <w:right w:val="nil"/>
            </w:tcBorders>
            <w:shd w:val="clear" w:color="auto" w:fill="auto"/>
            <w:vAlign w:val="center"/>
            <w:hideMark/>
          </w:tcPr>
          <w:p w14:paraId="6CF96E9D" w14:textId="65C24DC4" w:rsidR="00FD50AE" w:rsidRPr="00FD50AE" w:rsidRDefault="00FD50AE" w:rsidP="00FD50AE">
            <w:pPr>
              <w:jc w:val="center"/>
              <w:rPr>
                <w:b w:val="0"/>
                <w:i w:val="0"/>
                <w:sz w:val="22"/>
                <w:szCs w:val="22"/>
              </w:rPr>
            </w:pPr>
            <w:r w:rsidRPr="00FD50AE">
              <w:rPr>
                <w:b w:val="0"/>
                <w:i w:val="0"/>
                <w:sz w:val="22"/>
                <w:szCs w:val="22"/>
              </w:rPr>
              <w:t>2,44</w:t>
            </w:r>
          </w:p>
        </w:tc>
        <w:tc>
          <w:tcPr>
            <w:tcW w:w="1150" w:type="dxa"/>
            <w:tcBorders>
              <w:top w:val="nil"/>
              <w:left w:val="nil"/>
              <w:bottom w:val="nil"/>
              <w:right w:val="nil"/>
            </w:tcBorders>
            <w:shd w:val="clear" w:color="auto" w:fill="auto"/>
            <w:vAlign w:val="center"/>
            <w:hideMark/>
          </w:tcPr>
          <w:p w14:paraId="38155BAC" w14:textId="6A2E43F3" w:rsidR="00FD50AE" w:rsidRPr="00FD50AE" w:rsidRDefault="00FD50AE" w:rsidP="00FD50AE">
            <w:pPr>
              <w:jc w:val="center"/>
              <w:rPr>
                <w:b w:val="0"/>
                <w:i w:val="0"/>
                <w:sz w:val="22"/>
                <w:szCs w:val="22"/>
              </w:rPr>
            </w:pPr>
            <w:r w:rsidRPr="00FD50AE">
              <w:rPr>
                <w:b w:val="0"/>
                <w:i w:val="0"/>
                <w:sz w:val="22"/>
                <w:szCs w:val="22"/>
              </w:rPr>
              <w:t>3,24</w:t>
            </w:r>
          </w:p>
        </w:tc>
        <w:tc>
          <w:tcPr>
            <w:tcW w:w="1134" w:type="dxa"/>
            <w:tcBorders>
              <w:top w:val="nil"/>
              <w:left w:val="nil"/>
              <w:bottom w:val="nil"/>
              <w:right w:val="nil"/>
            </w:tcBorders>
            <w:shd w:val="clear" w:color="auto" w:fill="auto"/>
            <w:vAlign w:val="center"/>
            <w:hideMark/>
          </w:tcPr>
          <w:p w14:paraId="266A98D9" w14:textId="0BF1A2C3" w:rsidR="00FD50AE" w:rsidRPr="00FD50AE" w:rsidRDefault="00FD50AE" w:rsidP="00FD50AE">
            <w:pPr>
              <w:jc w:val="center"/>
              <w:rPr>
                <w:b w:val="0"/>
                <w:i w:val="0"/>
                <w:sz w:val="22"/>
                <w:szCs w:val="22"/>
              </w:rPr>
            </w:pPr>
            <w:r w:rsidRPr="00FD50AE">
              <w:rPr>
                <w:b w:val="0"/>
                <w:i w:val="0"/>
                <w:sz w:val="22"/>
                <w:szCs w:val="22"/>
              </w:rPr>
              <w:t>1,98</w:t>
            </w:r>
          </w:p>
        </w:tc>
        <w:tc>
          <w:tcPr>
            <w:tcW w:w="1134" w:type="dxa"/>
            <w:tcBorders>
              <w:top w:val="nil"/>
              <w:left w:val="nil"/>
              <w:bottom w:val="nil"/>
              <w:right w:val="nil"/>
            </w:tcBorders>
            <w:shd w:val="clear" w:color="auto" w:fill="auto"/>
            <w:vAlign w:val="center"/>
            <w:hideMark/>
          </w:tcPr>
          <w:p w14:paraId="62767B9F"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767164D7" w14:textId="77777777" w:rsidR="00FD50AE" w:rsidRPr="00FD50AE" w:rsidRDefault="00FD50AE" w:rsidP="00FD50AE">
            <w:pPr>
              <w:jc w:val="center"/>
              <w:rPr>
                <w:b w:val="0"/>
                <w:i w:val="0"/>
                <w:sz w:val="22"/>
                <w:szCs w:val="22"/>
              </w:rPr>
            </w:pPr>
          </w:p>
        </w:tc>
      </w:tr>
      <w:tr w:rsidR="00FD50AE" w:rsidRPr="00FD50AE" w14:paraId="63967900" w14:textId="77777777" w:rsidTr="00F93F7B">
        <w:trPr>
          <w:trHeight w:val="373"/>
        </w:trPr>
        <w:tc>
          <w:tcPr>
            <w:tcW w:w="4126" w:type="dxa"/>
            <w:tcBorders>
              <w:top w:val="nil"/>
              <w:left w:val="nil"/>
              <w:bottom w:val="nil"/>
              <w:right w:val="nil"/>
            </w:tcBorders>
            <w:shd w:val="clear" w:color="auto" w:fill="auto"/>
            <w:vAlign w:val="center"/>
            <w:hideMark/>
          </w:tcPr>
          <w:p w14:paraId="015B73C4" w14:textId="77777777" w:rsidR="00FD50AE" w:rsidRPr="00FD50AE" w:rsidRDefault="00FD50AE" w:rsidP="00FD50AE">
            <w:pPr>
              <w:rPr>
                <w:bCs/>
                <w:i w:val="0"/>
                <w:sz w:val="22"/>
                <w:szCs w:val="22"/>
              </w:rPr>
            </w:pPr>
            <w:r w:rsidRPr="00FD50AE">
              <w:rPr>
                <w:bCs/>
                <w:i w:val="0"/>
                <w:sz w:val="22"/>
                <w:szCs w:val="22"/>
              </w:rPr>
              <w:t xml:space="preserve">Tỷ lệ thất nghiệp trong độ tuổi lao động (%) </w:t>
            </w:r>
          </w:p>
        </w:tc>
        <w:tc>
          <w:tcPr>
            <w:tcW w:w="1260" w:type="dxa"/>
            <w:tcBorders>
              <w:top w:val="nil"/>
              <w:left w:val="nil"/>
              <w:bottom w:val="nil"/>
              <w:right w:val="nil"/>
            </w:tcBorders>
            <w:shd w:val="clear" w:color="auto" w:fill="auto"/>
            <w:noWrap/>
            <w:vAlign w:val="center"/>
            <w:hideMark/>
          </w:tcPr>
          <w:p w14:paraId="2C74D0FD" w14:textId="4FFDD261" w:rsidR="00FD50AE" w:rsidRPr="00FD50AE" w:rsidRDefault="00FD50AE" w:rsidP="00FD50AE">
            <w:pPr>
              <w:jc w:val="center"/>
              <w:rPr>
                <w:bCs/>
                <w:i w:val="0"/>
                <w:sz w:val="22"/>
                <w:szCs w:val="22"/>
              </w:rPr>
            </w:pPr>
            <w:r w:rsidRPr="00FD50AE">
              <w:rPr>
                <w:bCs/>
                <w:i w:val="0"/>
                <w:sz w:val="22"/>
                <w:szCs w:val="22"/>
              </w:rPr>
              <w:t>2,34</w:t>
            </w:r>
          </w:p>
        </w:tc>
        <w:tc>
          <w:tcPr>
            <w:tcW w:w="1150" w:type="dxa"/>
            <w:tcBorders>
              <w:top w:val="nil"/>
              <w:left w:val="nil"/>
              <w:bottom w:val="nil"/>
              <w:right w:val="nil"/>
            </w:tcBorders>
            <w:shd w:val="clear" w:color="auto" w:fill="auto"/>
            <w:noWrap/>
            <w:vAlign w:val="center"/>
            <w:hideMark/>
          </w:tcPr>
          <w:p w14:paraId="188248E3" w14:textId="577CAE46" w:rsidR="00FD50AE" w:rsidRPr="00FD50AE" w:rsidRDefault="00FD50AE" w:rsidP="00FD50AE">
            <w:pPr>
              <w:jc w:val="center"/>
              <w:rPr>
                <w:bCs/>
                <w:i w:val="0"/>
                <w:sz w:val="22"/>
                <w:szCs w:val="22"/>
              </w:rPr>
            </w:pPr>
            <w:r w:rsidRPr="00FD50AE">
              <w:rPr>
                <w:bCs/>
                <w:i w:val="0"/>
                <w:sz w:val="22"/>
                <w:szCs w:val="22"/>
              </w:rPr>
              <w:t>2,63</w:t>
            </w:r>
          </w:p>
        </w:tc>
        <w:tc>
          <w:tcPr>
            <w:tcW w:w="1134" w:type="dxa"/>
            <w:tcBorders>
              <w:top w:val="nil"/>
              <w:left w:val="nil"/>
              <w:bottom w:val="nil"/>
              <w:right w:val="nil"/>
            </w:tcBorders>
            <w:shd w:val="clear" w:color="auto" w:fill="auto"/>
            <w:noWrap/>
            <w:vAlign w:val="center"/>
            <w:hideMark/>
          </w:tcPr>
          <w:p w14:paraId="5932FCAD" w14:textId="6536A7DE" w:rsidR="00FD50AE" w:rsidRPr="00FD50AE" w:rsidRDefault="00FD50AE" w:rsidP="00FD50AE">
            <w:pPr>
              <w:jc w:val="center"/>
              <w:rPr>
                <w:bCs/>
                <w:i w:val="0"/>
                <w:sz w:val="22"/>
                <w:szCs w:val="22"/>
              </w:rPr>
            </w:pPr>
            <w:r w:rsidRPr="00FD50AE">
              <w:rPr>
                <w:bCs/>
                <w:i w:val="0"/>
                <w:sz w:val="22"/>
                <w:szCs w:val="22"/>
              </w:rPr>
              <w:t>2,42</w:t>
            </w:r>
          </w:p>
        </w:tc>
        <w:tc>
          <w:tcPr>
            <w:tcW w:w="1134" w:type="dxa"/>
            <w:tcBorders>
              <w:top w:val="nil"/>
              <w:left w:val="nil"/>
              <w:bottom w:val="nil"/>
              <w:right w:val="nil"/>
            </w:tcBorders>
            <w:shd w:val="clear" w:color="auto" w:fill="auto"/>
            <w:noWrap/>
            <w:vAlign w:val="center"/>
            <w:hideMark/>
          </w:tcPr>
          <w:p w14:paraId="141450A1" w14:textId="77777777" w:rsidR="00FD50AE" w:rsidRPr="00FD50AE" w:rsidRDefault="00FD50AE" w:rsidP="00FD50AE">
            <w:pPr>
              <w:jc w:val="center"/>
              <w:rPr>
                <w:bCs/>
                <w:i w:val="0"/>
                <w:sz w:val="22"/>
                <w:szCs w:val="22"/>
              </w:rPr>
            </w:pPr>
          </w:p>
        </w:tc>
        <w:tc>
          <w:tcPr>
            <w:tcW w:w="1134" w:type="dxa"/>
            <w:tcBorders>
              <w:top w:val="nil"/>
              <w:left w:val="nil"/>
              <w:bottom w:val="nil"/>
              <w:right w:val="nil"/>
            </w:tcBorders>
            <w:shd w:val="clear" w:color="auto" w:fill="auto"/>
            <w:noWrap/>
            <w:vAlign w:val="bottom"/>
            <w:hideMark/>
          </w:tcPr>
          <w:p w14:paraId="6A65EF33" w14:textId="77777777" w:rsidR="00FD50AE" w:rsidRPr="00FD50AE" w:rsidRDefault="00FD50AE" w:rsidP="00FD50AE">
            <w:pPr>
              <w:jc w:val="center"/>
              <w:rPr>
                <w:b w:val="0"/>
                <w:i w:val="0"/>
                <w:sz w:val="22"/>
                <w:szCs w:val="22"/>
              </w:rPr>
            </w:pPr>
          </w:p>
        </w:tc>
      </w:tr>
      <w:tr w:rsidR="00FD50AE" w:rsidRPr="00FD50AE" w14:paraId="45C94CDB" w14:textId="77777777" w:rsidTr="00F93F7B">
        <w:trPr>
          <w:trHeight w:hRule="exact" w:val="340"/>
        </w:trPr>
        <w:tc>
          <w:tcPr>
            <w:tcW w:w="4126" w:type="dxa"/>
            <w:tcBorders>
              <w:top w:val="nil"/>
              <w:left w:val="nil"/>
              <w:bottom w:val="nil"/>
              <w:right w:val="nil"/>
            </w:tcBorders>
            <w:shd w:val="clear" w:color="auto" w:fill="auto"/>
            <w:vAlign w:val="center"/>
            <w:hideMark/>
          </w:tcPr>
          <w:p w14:paraId="1EACF069" w14:textId="77777777" w:rsidR="00FD50AE" w:rsidRPr="00FD50AE" w:rsidRDefault="00FD50AE" w:rsidP="00FD50AE">
            <w:pPr>
              <w:rPr>
                <w:b w:val="0"/>
                <w:iCs/>
                <w:sz w:val="22"/>
                <w:szCs w:val="22"/>
              </w:rPr>
            </w:pPr>
            <w:r w:rsidRPr="00FD50AE">
              <w:rPr>
                <w:b w:val="0"/>
                <w:iCs/>
                <w:sz w:val="22"/>
                <w:szCs w:val="22"/>
              </w:rPr>
              <w:t>Chia theo khu vực:</w:t>
            </w:r>
          </w:p>
        </w:tc>
        <w:tc>
          <w:tcPr>
            <w:tcW w:w="1260" w:type="dxa"/>
            <w:tcBorders>
              <w:top w:val="nil"/>
              <w:left w:val="nil"/>
              <w:bottom w:val="nil"/>
              <w:right w:val="nil"/>
            </w:tcBorders>
            <w:shd w:val="clear" w:color="auto" w:fill="auto"/>
            <w:vAlign w:val="center"/>
            <w:hideMark/>
          </w:tcPr>
          <w:p w14:paraId="6B8FA5D6"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00D9FDB4"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45E698B7"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3A7D7268"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799AE17C" w14:textId="77777777" w:rsidR="00FD50AE" w:rsidRPr="00FD50AE" w:rsidRDefault="00FD50AE" w:rsidP="00FD50AE">
            <w:pPr>
              <w:jc w:val="center"/>
              <w:rPr>
                <w:b w:val="0"/>
                <w:i w:val="0"/>
                <w:sz w:val="22"/>
                <w:szCs w:val="22"/>
              </w:rPr>
            </w:pPr>
          </w:p>
        </w:tc>
      </w:tr>
      <w:tr w:rsidR="00FD50AE" w:rsidRPr="00FD50AE" w14:paraId="7281CA58" w14:textId="77777777" w:rsidTr="00F93F7B">
        <w:trPr>
          <w:trHeight w:hRule="exact" w:val="340"/>
        </w:trPr>
        <w:tc>
          <w:tcPr>
            <w:tcW w:w="4126" w:type="dxa"/>
            <w:tcBorders>
              <w:top w:val="nil"/>
              <w:left w:val="nil"/>
              <w:bottom w:val="nil"/>
              <w:right w:val="nil"/>
            </w:tcBorders>
            <w:shd w:val="clear" w:color="auto" w:fill="auto"/>
            <w:vAlign w:val="center"/>
            <w:hideMark/>
          </w:tcPr>
          <w:p w14:paraId="56963C4F" w14:textId="77777777" w:rsidR="00FD50AE" w:rsidRPr="00FD50AE" w:rsidRDefault="00FD50AE" w:rsidP="00F93F7B">
            <w:pPr>
              <w:ind w:firstLineChars="200" w:firstLine="440"/>
              <w:rPr>
                <w:b w:val="0"/>
                <w:i w:val="0"/>
                <w:sz w:val="22"/>
                <w:szCs w:val="22"/>
              </w:rPr>
            </w:pPr>
            <w:r w:rsidRPr="00FD50AE">
              <w:rPr>
                <w:b w:val="0"/>
                <w:i w:val="0"/>
                <w:sz w:val="22"/>
                <w:szCs w:val="22"/>
              </w:rPr>
              <w:t>- Thành thị</w:t>
            </w:r>
          </w:p>
        </w:tc>
        <w:tc>
          <w:tcPr>
            <w:tcW w:w="1260" w:type="dxa"/>
            <w:tcBorders>
              <w:top w:val="nil"/>
              <w:left w:val="nil"/>
              <w:bottom w:val="nil"/>
              <w:right w:val="nil"/>
            </w:tcBorders>
            <w:shd w:val="clear" w:color="auto" w:fill="auto"/>
            <w:vAlign w:val="center"/>
            <w:hideMark/>
          </w:tcPr>
          <w:p w14:paraId="5C9478DE" w14:textId="7CD2D3D3" w:rsidR="00FD50AE" w:rsidRPr="00FD50AE" w:rsidRDefault="00FD50AE" w:rsidP="00FD50AE">
            <w:pPr>
              <w:jc w:val="center"/>
              <w:rPr>
                <w:b w:val="0"/>
                <w:i w:val="0"/>
                <w:sz w:val="22"/>
                <w:szCs w:val="22"/>
              </w:rPr>
            </w:pPr>
            <w:r w:rsidRPr="00FD50AE">
              <w:rPr>
                <w:b w:val="0"/>
                <w:i w:val="0"/>
                <w:sz w:val="22"/>
                <w:szCs w:val="22"/>
              </w:rPr>
              <w:t>3,09</w:t>
            </w:r>
          </w:p>
        </w:tc>
        <w:tc>
          <w:tcPr>
            <w:tcW w:w="1150" w:type="dxa"/>
            <w:tcBorders>
              <w:top w:val="nil"/>
              <w:left w:val="nil"/>
              <w:bottom w:val="nil"/>
              <w:right w:val="nil"/>
            </w:tcBorders>
            <w:shd w:val="clear" w:color="auto" w:fill="auto"/>
            <w:vAlign w:val="center"/>
            <w:hideMark/>
          </w:tcPr>
          <w:p w14:paraId="46EDB224" w14:textId="3F15403C" w:rsidR="00FD50AE" w:rsidRPr="00FD50AE" w:rsidRDefault="00FD50AE" w:rsidP="00FD50AE">
            <w:pPr>
              <w:jc w:val="center"/>
              <w:rPr>
                <w:b w:val="0"/>
                <w:i w:val="0"/>
                <w:sz w:val="22"/>
                <w:szCs w:val="22"/>
              </w:rPr>
            </w:pPr>
            <w:r w:rsidRPr="00FD50AE">
              <w:rPr>
                <w:b w:val="0"/>
                <w:i w:val="0"/>
                <w:sz w:val="22"/>
                <w:szCs w:val="22"/>
              </w:rPr>
              <w:t>3,70</w:t>
            </w:r>
          </w:p>
        </w:tc>
        <w:tc>
          <w:tcPr>
            <w:tcW w:w="1134" w:type="dxa"/>
            <w:tcBorders>
              <w:top w:val="nil"/>
              <w:left w:val="nil"/>
              <w:bottom w:val="nil"/>
              <w:right w:val="nil"/>
            </w:tcBorders>
            <w:shd w:val="clear" w:color="auto" w:fill="auto"/>
            <w:vAlign w:val="center"/>
            <w:hideMark/>
          </w:tcPr>
          <w:p w14:paraId="27D7F296" w14:textId="2D4E1DEE" w:rsidR="00FD50AE" w:rsidRPr="00FD50AE" w:rsidRDefault="00FD50AE" w:rsidP="00FD50AE">
            <w:pPr>
              <w:jc w:val="center"/>
              <w:rPr>
                <w:b w:val="0"/>
                <w:i w:val="0"/>
                <w:sz w:val="22"/>
                <w:szCs w:val="22"/>
              </w:rPr>
            </w:pPr>
            <w:r w:rsidRPr="00FD50AE">
              <w:rPr>
                <w:b w:val="0"/>
                <w:i w:val="0"/>
                <w:sz w:val="22"/>
                <w:szCs w:val="22"/>
              </w:rPr>
              <w:t>3,19</w:t>
            </w:r>
          </w:p>
        </w:tc>
        <w:tc>
          <w:tcPr>
            <w:tcW w:w="1134" w:type="dxa"/>
            <w:tcBorders>
              <w:top w:val="nil"/>
              <w:left w:val="nil"/>
              <w:bottom w:val="nil"/>
              <w:right w:val="nil"/>
            </w:tcBorders>
            <w:shd w:val="clear" w:color="auto" w:fill="auto"/>
            <w:vAlign w:val="center"/>
            <w:hideMark/>
          </w:tcPr>
          <w:p w14:paraId="2282205D"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75204847" w14:textId="77777777" w:rsidR="00FD50AE" w:rsidRPr="00FD50AE" w:rsidRDefault="00FD50AE" w:rsidP="00FD50AE">
            <w:pPr>
              <w:jc w:val="center"/>
              <w:rPr>
                <w:b w:val="0"/>
                <w:i w:val="0"/>
                <w:sz w:val="22"/>
                <w:szCs w:val="22"/>
              </w:rPr>
            </w:pPr>
          </w:p>
        </w:tc>
      </w:tr>
      <w:tr w:rsidR="00FD50AE" w:rsidRPr="00FD50AE" w14:paraId="79CC9871" w14:textId="77777777" w:rsidTr="00F93F7B">
        <w:trPr>
          <w:trHeight w:hRule="exact" w:val="340"/>
        </w:trPr>
        <w:tc>
          <w:tcPr>
            <w:tcW w:w="4126" w:type="dxa"/>
            <w:tcBorders>
              <w:top w:val="nil"/>
              <w:left w:val="nil"/>
              <w:bottom w:val="nil"/>
              <w:right w:val="nil"/>
            </w:tcBorders>
            <w:shd w:val="clear" w:color="auto" w:fill="auto"/>
            <w:vAlign w:val="center"/>
            <w:hideMark/>
          </w:tcPr>
          <w:p w14:paraId="783C8A3A" w14:textId="77777777" w:rsidR="00FD50AE" w:rsidRPr="00FD50AE" w:rsidRDefault="00FD50AE" w:rsidP="00F93F7B">
            <w:pPr>
              <w:ind w:firstLineChars="200" w:firstLine="440"/>
              <w:rPr>
                <w:b w:val="0"/>
                <w:i w:val="0"/>
                <w:sz w:val="22"/>
                <w:szCs w:val="22"/>
              </w:rPr>
            </w:pPr>
            <w:r w:rsidRPr="00FD50AE">
              <w:rPr>
                <w:b w:val="0"/>
                <w:i w:val="0"/>
                <w:sz w:val="22"/>
                <w:szCs w:val="22"/>
              </w:rPr>
              <w:t>- Nông thôn</w:t>
            </w:r>
          </w:p>
        </w:tc>
        <w:tc>
          <w:tcPr>
            <w:tcW w:w="1260" w:type="dxa"/>
            <w:tcBorders>
              <w:top w:val="nil"/>
              <w:left w:val="nil"/>
              <w:bottom w:val="nil"/>
              <w:right w:val="nil"/>
            </w:tcBorders>
            <w:shd w:val="clear" w:color="auto" w:fill="auto"/>
            <w:noWrap/>
            <w:vAlign w:val="center"/>
            <w:hideMark/>
          </w:tcPr>
          <w:p w14:paraId="458FC171" w14:textId="28DF0F06" w:rsidR="00FD50AE" w:rsidRPr="00FD50AE" w:rsidRDefault="00FD50AE" w:rsidP="00FD50AE">
            <w:pPr>
              <w:jc w:val="center"/>
              <w:rPr>
                <w:b w:val="0"/>
                <w:i w:val="0"/>
                <w:sz w:val="22"/>
                <w:szCs w:val="22"/>
              </w:rPr>
            </w:pPr>
            <w:r w:rsidRPr="00FD50AE">
              <w:rPr>
                <w:b w:val="0"/>
                <w:i w:val="0"/>
                <w:sz w:val="22"/>
                <w:szCs w:val="22"/>
              </w:rPr>
              <w:t>1,94</w:t>
            </w:r>
          </w:p>
        </w:tc>
        <w:tc>
          <w:tcPr>
            <w:tcW w:w="1150" w:type="dxa"/>
            <w:tcBorders>
              <w:top w:val="nil"/>
              <w:left w:val="nil"/>
              <w:bottom w:val="nil"/>
              <w:right w:val="nil"/>
            </w:tcBorders>
            <w:shd w:val="clear" w:color="auto" w:fill="auto"/>
            <w:noWrap/>
            <w:vAlign w:val="center"/>
            <w:hideMark/>
          </w:tcPr>
          <w:p w14:paraId="36FCD4F5" w14:textId="105031AC" w:rsidR="00FD50AE" w:rsidRPr="00FD50AE" w:rsidRDefault="00FD50AE" w:rsidP="00FD50AE">
            <w:pPr>
              <w:jc w:val="center"/>
              <w:rPr>
                <w:b w:val="0"/>
                <w:i w:val="0"/>
                <w:sz w:val="22"/>
                <w:szCs w:val="22"/>
              </w:rPr>
            </w:pPr>
            <w:r w:rsidRPr="00FD50AE">
              <w:rPr>
                <w:b w:val="0"/>
                <w:i w:val="0"/>
                <w:sz w:val="22"/>
                <w:szCs w:val="22"/>
              </w:rPr>
              <w:t>2,06</w:t>
            </w:r>
          </w:p>
        </w:tc>
        <w:tc>
          <w:tcPr>
            <w:tcW w:w="1134" w:type="dxa"/>
            <w:tcBorders>
              <w:top w:val="nil"/>
              <w:left w:val="nil"/>
              <w:bottom w:val="nil"/>
              <w:right w:val="nil"/>
            </w:tcBorders>
            <w:shd w:val="clear" w:color="auto" w:fill="auto"/>
            <w:noWrap/>
            <w:vAlign w:val="center"/>
            <w:hideMark/>
          </w:tcPr>
          <w:p w14:paraId="1C828ABB" w14:textId="6F8E5AD0" w:rsidR="00FD50AE" w:rsidRPr="00FD50AE" w:rsidRDefault="00FD50AE" w:rsidP="00FD50AE">
            <w:pPr>
              <w:jc w:val="center"/>
              <w:rPr>
                <w:b w:val="0"/>
                <w:i w:val="0"/>
                <w:sz w:val="22"/>
                <w:szCs w:val="22"/>
              </w:rPr>
            </w:pPr>
            <w:r w:rsidRPr="00FD50AE">
              <w:rPr>
                <w:b w:val="0"/>
                <w:i w:val="0"/>
                <w:sz w:val="22"/>
                <w:szCs w:val="22"/>
              </w:rPr>
              <w:t>1,98</w:t>
            </w:r>
          </w:p>
        </w:tc>
        <w:tc>
          <w:tcPr>
            <w:tcW w:w="1134" w:type="dxa"/>
            <w:tcBorders>
              <w:top w:val="nil"/>
              <w:left w:val="nil"/>
              <w:bottom w:val="nil"/>
              <w:right w:val="nil"/>
            </w:tcBorders>
            <w:shd w:val="clear" w:color="auto" w:fill="auto"/>
            <w:noWrap/>
            <w:vAlign w:val="center"/>
            <w:hideMark/>
          </w:tcPr>
          <w:p w14:paraId="5710E599"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3E450B3A" w14:textId="77777777" w:rsidR="00FD50AE" w:rsidRPr="00FD50AE" w:rsidRDefault="00FD50AE" w:rsidP="00FD50AE">
            <w:pPr>
              <w:jc w:val="center"/>
              <w:rPr>
                <w:b w:val="0"/>
                <w:i w:val="0"/>
                <w:sz w:val="22"/>
                <w:szCs w:val="22"/>
              </w:rPr>
            </w:pPr>
          </w:p>
        </w:tc>
      </w:tr>
      <w:tr w:rsidR="00FD50AE" w:rsidRPr="00FD50AE" w14:paraId="1DA76F9B" w14:textId="77777777" w:rsidTr="00F93F7B">
        <w:trPr>
          <w:trHeight w:hRule="exact" w:val="340"/>
        </w:trPr>
        <w:tc>
          <w:tcPr>
            <w:tcW w:w="4126" w:type="dxa"/>
            <w:tcBorders>
              <w:top w:val="nil"/>
              <w:left w:val="nil"/>
              <w:bottom w:val="nil"/>
              <w:right w:val="nil"/>
            </w:tcBorders>
            <w:shd w:val="clear" w:color="auto" w:fill="auto"/>
            <w:vAlign w:val="center"/>
            <w:hideMark/>
          </w:tcPr>
          <w:p w14:paraId="3901283A" w14:textId="77777777" w:rsidR="00FD50AE" w:rsidRPr="00FD50AE" w:rsidRDefault="00FD50AE" w:rsidP="00FD50AE">
            <w:pPr>
              <w:rPr>
                <w:b w:val="0"/>
                <w:iCs/>
                <w:sz w:val="22"/>
                <w:szCs w:val="22"/>
              </w:rPr>
            </w:pPr>
            <w:r w:rsidRPr="00FD50AE">
              <w:rPr>
                <w:b w:val="0"/>
                <w:iCs/>
                <w:sz w:val="22"/>
                <w:szCs w:val="22"/>
              </w:rPr>
              <w:t>Chia theo giới tính:</w:t>
            </w:r>
          </w:p>
        </w:tc>
        <w:tc>
          <w:tcPr>
            <w:tcW w:w="1260" w:type="dxa"/>
            <w:tcBorders>
              <w:top w:val="nil"/>
              <w:left w:val="nil"/>
              <w:bottom w:val="nil"/>
              <w:right w:val="nil"/>
            </w:tcBorders>
            <w:shd w:val="clear" w:color="auto" w:fill="auto"/>
            <w:vAlign w:val="center"/>
            <w:hideMark/>
          </w:tcPr>
          <w:p w14:paraId="7C71189A"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19C9BC7E"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6B50DA81"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17DB7190"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58A06DF7" w14:textId="77777777" w:rsidR="00FD50AE" w:rsidRPr="00FD50AE" w:rsidRDefault="00FD50AE" w:rsidP="00FD50AE">
            <w:pPr>
              <w:jc w:val="center"/>
              <w:rPr>
                <w:b w:val="0"/>
                <w:i w:val="0"/>
                <w:sz w:val="22"/>
                <w:szCs w:val="22"/>
              </w:rPr>
            </w:pPr>
          </w:p>
        </w:tc>
      </w:tr>
      <w:tr w:rsidR="00FD50AE" w:rsidRPr="00FD50AE" w14:paraId="1B031FF8" w14:textId="77777777" w:rsidTr="00F93F7B">
        <w:trPr>
          <w:trHeight w:hRule="exact" w:val="340"/>
        </w:trPr>
        <w:tc>
          <w:tcPr>
            <w:tcW w:w="4126" w:type="dxa"/>
            <w:tcBorders>
              <w:top w:val="nil"/>
              <w:left w:val="nil"/>
              <w:bottom w:val="nil"/>
              <w:right w:val="nil"/>
            </w:tcBorders>
            <w:shd w:val="clear" w:color="auto" w:fill="auto"/>
            <w:vAlign w:val="center"/>
            <w:hideMark/>
          </w:tcPr>
          <w:p w14:paraId="3B713CBD" w14:textId="77777777" w:rsidR="00FD50AE" w:rsidRPr="00FD50AE" w:rsidRDefault="00FD50AE" w:rsidP="00F93F7B">
            <w:pPr>
              <w:ind w:firstLineChars="200" w:firstLine="440"/>
              <w:rPr>
                <w:b w:val="0"/>
                <w:i w:val="0"/>
                <w:sz w:val="22"/>
                <w:szCs w:val="22"/>
              </w:rPr>
            </w:pPr>
            <w:r w:rsidRPr="00FD50AE">
              <w:rPr>
                <w:b w:val="0"/>
                <w:i w:val="0"/>
                <w:sz w:val="22"/>
                <w:szCs w:val="22"/>
              </w:rPr>
              <w:t>- Nam</w:t>
            </w:r>
          </w:p>
        </w:tc>
        <w:tc>
          <w:tcPr>
            <w:tcW w:w="1260" w:type="dxa"/>
            <w:tcBorders>
              <w:top w:val="nil"/>
              <w:left w:val="nil"/>
              <w:bottom w:val="nil"/>
              <w:right w:val="nil"/>
            </w:tcBorders>
            <w:shd w:val="clear" w:color="auto" w:fill="auto"/>
            <w:vAlign w:val="center"/>
            <w:hideMark/>
          </w:tcPr>
          <w:p w14:paraId="0233F7AE" w14:textId="433EDAC5" w:rsidR="00FD50AE" w:rsidRPr="00FD50AE" w:rsidRDefault="00FD50AE" w:rsidP="00FD50AE">
            <w:pPr>
              <w:jc w:val="center"/>
              <w:rPr>
                <w:b w:val="0"/>
                <w:i w:val="0"/>
                <w:sz w:val="22"/>
                <w:szCs w:val="22"/>
              </w:rPr>
            </w:pPr>
            <w:r w:rsidRPr="00FD50AE">
              <w:rPr>
                <w:b w:val="0"/>
                <w:i w:val="0"/>
                <w:sz w:val="22"/>
                <w:szCs w:val="22"/>
              </w:rPr>
              <w:t>2,07</w:t>
            </w:r>
          </w:p>
        </w:tc>
        <w:tc>
          <w:tcPr>
            <w:tcW w:w="1150" w:type="dxa"/>
            <w:tcBorders>
              <w:top w:val="nil"/>
              <w:left w:val="nil"/>
              <w:bottom w:val="nil"/>
              <w:right w:val="nil"/>
            </w:tcBorders>
            <w:shd w:val="clear" w:color="auto" w:fill="auto"/>
            <w:vAlign w:val="center"/>
            <w:hideMark/>
          </w:tcPr>
          <w:p w14:paraId="1EB17999" w14:textId="5D5B7F1F" w:rsidR="00FD50AE" w:rsidRPr="00FD50AE" w:rsidRDefault="00FD50AE" w:rsidP="00FD50AE">
            <w:pPr>
              <w:jc w:val="center"/>
              <w:rPr>
                <w:b w:val="0"/>
                <w:i w:val="0"/>
                <w:sz w:val="22"/>
                <w:szCs w:val="22"/>
              </w:rPr>
            </w:pPr>
            <w:r w:rsidRPr="00FD50AE">
              <w:rPr>
                <w:b w:val="0"/>
                <w:i w:val="0"/>
                <w:sz w:val="22"/>
                <w:szCs w:val="22"/>
              </w:rPr>
              <w:t>1,86</w:t>
            </w:r>
          </w:p>
        </w:tc>
        <w:tc>
          <w:tcPr>
            <w:tcW w:w="1134" w:type="dxa"/>
            <w:tcBorders>
              <w:top w:val="nil"/>
              <w:left w:val="nil"/>
              <w:bottom w:val="nil"/>
              <w:right w:val="nil"/>
            </w:tcBorders>
            <w:shd w:val="clear" w:color="auto" w:fill="auto"/>
            <w:vAlign w:val="center"/>
            <w:hideMark/>
          </w:tcPr>
          <w:p w14:paraId="19929C95" w14:textId="1A28B403" w:rsidR="00FD50AE" w:rsidRPr="00FD50AE" w:rsidRDefault="00FD50AE" w:rsidP="00FD50AE">
            <w:pPr>
              <w:jc w:val="center"/>
              <w:rPr>
                <w:b w:val="0"/>
                <w:i w:val="0"/>
                <w:sz w:val="22"/>
                <w:szCs w:val="22"/>
              </w:rPr>
            </w:pPr>
            <w:r w:rsidRPr="00FD50AE">
              <w:rPr>
                <w:b w:val="0"/>
                <w:i w:val="0"/>
                <w:sz w:val="22"/>
                <w:szCs w:val="22"/>
              </w:rPr>
              <w:t>2,54</w:t>
            </w:r>
          </w:p>
        </w:tc>
        <w:tc>
          <w:tcPr>
            <w:tcW w:w="1134" w:type="dxa"/>
            <w:tcBorders>
              <w:top w:val="nil"/>
              <w:left w:val="nil"/>
              <w:bottom w:val="nil"/>
              <w:right w:val="nil"/>
            </w:tcBorders>
            <w:shd w:val="clear" w:color="auto" w:fill="auto"/>
            <w:vAlign w:val="center"/>
            <w:hideMark/>
          </w:tcPr>
          <w:p w14:paraId="288DBAE0"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6046E66F" w14:textId="77777777" w:rsidR="00FD50AE" w:rsidRPr="00FD50AE" w:rsidRDefault="00FD50AE" w:rsidP="00FD50AE">
            <w:pPr>
              <w:jc w:val="center"/>
              <w:rPr>
                <w:b w:val="0"/>
                <w:i w:val="0"/>
                <w:sz w:val="22"/>
                <w:szCs w:val="22"/>
              </w:rPr>
            </w:pPr>
          </w:p>
        </w:tc>
      </w:tr>
      <w:tr w:rsidR="00FD50AE" w:rsidRPr="00FD50AE" w14:paraId="2324897A" w14:textId="77777777" w:rsidTr="00F93F7B">
        <w:trPr>
          <w:trHeight w:hRule="exact" w:val="340"/>
        </w:trPr>
        <w:tc>
          <w:tcPr>
            <w:tcW w:w="4126" w:type="dxa"/>
            <w:tcBorders>
              <w:top w:val="nil"/>
              <w:left w:val="nil"/>
              <w:bottom w:val="nil"/>
              <w:right w:val="nil"/>
            </w:tcBorders>
            <w:shd w:val="clear" w:color="auto" w:fill="auto"/>
            <w:vAlign w:val="center"/>
            <w:hideMark/>
          </w:tcPr>
          <w:p w14:paraId="61EE394B" w14:textId="77777777" w:rsidR="00FD50AE" w:rsidRPr="00FD50AE" w:rsidRDefault="00FD50AE" w:rsidP="00F93F7B">
            <w:pPr>
              <w:ind w:firstLineChars="200" w:firstLine="440"/>
              <w:rPr>
                <w:b w:val="0"/>
                <w:i w:val="0"/>
                <w:sz w:val="22"/>
                <w:szCs w:val="22"/>
              </w:rPr>
            </w:pPr>
            <w:r w:rsidRPr="00FD50AE">
              <w:rPr>
                <w:b w:val="0"/>
                <w:i w:val="0"/>
                <w:sz w:val="22"/>
                <w:szCs w:val="22"/>
              </w:rPr>
              <w:t>- Nữ</w:t>
            </w:r>
          </w:p>
        </w:tc>
        <w:tc>
          <w:tcPr>
            <w:tcW w:w="1260" w:type="dxa"/>
            <w:tcBorders>
              <w:top w:val="nil"/>
              <w:left w:val="nil"/>
              <w:bottom w:val="nil"/>
              <w:right w:val="nil"/>
            </w:tcBorders>
            <w:shd w:val="clear" w:color="auto" w:fill="auto"/>
            <w:vAlign w:val="center"/>
            <w:hideMark/>
          </w:tcPr>
          <w:p w14:paraId="0B18E809" w14:textId="268E9236" w:rsidR="00FD50AE" w:rsidRPr="00FD50AE" w:rsidRDefault="00FD50AE" w:rsidP="00FD50AE">
            <w:pPr>
              <w:jc w:val="center"/>
              <w:rPr>
                <w:b w:val="0"/>
                <w:i w:val="0"/>
                <w:sz w:val="22"/>
                <w:szCs w:val="22"/>
              </w:rPr>
            </w:pPr>
            <w:r w:rsidRPr="00FD50AE">
              <w:rPr>
                <w:b w:val="0"/>
                <w:i w:val="0"/>
                <w:sz w:val="22"/>
                <w:szCs w:val="22"/>
              </w:rPr>
              <w:t>2,69</w:t>
            </w:r>
          </w:p>
        </w:tc>
        <w:tc>
          <w:tcPr>
            <w:tcW w:w="1150" w:type="dxa"/>
            <w:tcBorders>
              <w:top w:val="nil"/>
              <w:left w:val="nil"/>
              <w:bottom w:val="nil"/>
              <w:right w:val="nil"/>
            </w:tcBorders>
            <w:shd w:val="clear" w:color="auto" w:fill="auto"/>
            <w:vAlign w:val="center"/>
            <w:hideMark/>
          </w:tcPr>
          <w:p w14:paraId="558A696D" w14:textId="468BE128" w:rsidR="00FD50AE" w:rsidRPr="00FD50AE" w:rsidRDefault="00FD50AE" w:rsidP="00FD50AE">
            <w:pPr>
              <w:jc w:val="center"/>
              <w:rPr>
                <w:b w:val="0"/>
                <w:i w:val="0"/>
                <w:sz w:val="22"/>
                <w:szCs w:val="22"/>
              </w:rPr>
            </w:pPr>
            <w:r w:rsidRPr="00FD50AE">
              <w:rPr>
                <w:b w:val="0"/>
                <w:i w:val="0"/>
                <w:sz w:val="22"/>
                <w:szCs w:val="22"/>
              </w:rPr>
              <w:t>3,58</w:t>
            </w:r>
          </w:p>
        </w:tc>
        <w:tc>
          <w:tcPr>
            <w:tcW w:w="1134" w:type="dxa"/>
            <w:tcBorders>
              <w:top w:val="nil"/>
              <w:left w:val="nil"/>
              <w:bottom w:val="nil"/>
              <w:right w:val="nil"/>
            </w:tcBorders>
            <w:shd w:val="clear" w:color="auto" w:fill="auto"/>
            <w:vAlign w:val="center"/>
            <w:hideMark/>
          </w:tcPr>
          <w:p w14:paraId="39FB515E" w14:textId="7F499691" w:rsidR="00FD50AE" w:rsidRPr="00FD50AE" w:rsidRDefault="00FD50AE" w:rsidP="00FD50AE">
            <w:pPr>
              <w:jc w:val="center"/>
              <w:rPr>
                <w:b w:val="0"/>
                <w:i w:val="0"/>
                <w:sz w:val="22"/>
                <w:szCs w:val="22"/>
              </w:rPr>
            </w:pPr>
            <w:r w:rsidRPr="00FD50AE">
              <w:rPr>
                <w:b w:val="0"/>
                <w:i w:val="0"/>
                <w:sz w:val="22"/>
                <w:szCs w:val="22"/>
              </w:rPr>
              <w:t>2,27</w:t>
            </w:r>
          </w:p>
        </w:tc>
        <w:tc>
          <w:tcPr>
            <w:tcW w:w="1134" w:type="dxa"/>
            <w:tcBorders>
              <w:top w:val="nil"/>
              <w:left w:val="nil"/>
              <w:bottom w:val="nil"/>
              <w:right w:val="nil"/>
            </w:tcBorders>
            <w:shd w:val="clear" w:color="auto" w:fill="auto"/>
            <w:vAlign w:val="center"/>
            <w:hideMark/>
          </w:tcPr>
          <w:p w14:paraId="796D43A9"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6FC9934B" w14:textId="77777777" w:rsidR="00FD50AE" w:rsidRPr="00FD50AE" w:rsidRDefault="00FD50AE" w:rsidP="00FD50AE">
            <w:pPr>
              <w:jc w:val="center"/>
              <w:rPr>
                <w:b w:val="0"/>
                <w:i w:val="0"/>
                <w:sz w:val="22"/>
                <w:szCs w:val="22"/>
              </w:rPr>
            </w:pPr>
          </w:p>
        </w:tc>
      </w:tr>
      <w:tr w:rsidR="00FD50AE" w:rsidRPr="00FD50AE" w14:paraId="1C3ABBAE" w14:textId="77777777" w:rsidTr="00F93F7B">
        <w:trPr>
          <w:trHeight w:val="373"/>
        </w:trPr>
        <w:tc>
          <w:tcPr>
            <w:tcW w:w="4126" w:type="dxa"/>
            <w:tcBorders>
              <w:top w:val="nil"/>
              <w:left w:val="nil"/>
              <w:bottom w:val="nil"/>
              <w:right w:val="nil"/>
            </w:tcBorders>
            <w:shd w:val="clear" w:color="auto" w:fill="auto"/>
            <w:vAlign w:val="center"/>
            <w:hideMark/>
          </w:tcPr>
          <w:p w14:paraId="4BBAD015" w14:textId="77777777" w:rsidR="00FD50AE" w:rsidRPr="00FD50AE" w:rsidRDefault="00FD50AE" w:rsidP="00FD50AE">
            <w:pPr>
              <w:rPr>
                <w:bCs/>
                <w:i w:val="0"/>
                <w:sz w:val="22"/>
                <w:szCs w:val="22"/>
              </w:rPr>
            </w:pPr>
            <w:r w:rsidRPr="00FD50AE">
              <w:rPr>
                <w:bCs/>
                <w:i w:val="0"/>
                <w:sz w:val="22"/>
                <w:szCs w:val="22"/>
              </w:rPr>
              <w:t>Tỷ lệ thất nghiệp của thanh niên (%)</w:t>
            </w:r>
          </w:p>
        </w:tc>
        <w:tc>
          <w:tcPr>
            <w:tcW w:w="1260" w:type="dxa"/>
            <w:tcBorders>
              <w:top w:val="nil"/>
              <w:left w:val="nil"/>
              <w:bottom w:val="nil"/>
              <w:right w:val="nil"/>
            </w:tcBorders>
            <w:shd w:val="clear" w:color="auto" w:fill="auto"/>
            <w:vAlign w:val="center"/>
            <w:hideMark/>
          </w:tcPr>
          <w:p w14:paraId="58CD8966" w14:textId="45222D1D" w:rsidR="00FD50AE" w:rsidRPr="00FD50AE" w:rsidRDefault="00FD50AE" w:rsidP="00FD50AE">
            <w:pPr>
              <w:jc w:val="center"/>
              <w:rPr>
                <w:bCs/>
                <w:i w:val="0"/>
                <w:sz w:val="22"/>
                <w:szCs w:val="22"/>
              </w:rPr>
            </w:pPr>
            <w:r w:rsidRPr="00FD50AE">
              <w:rPr>
                <w:bCs/>
                <w:i w:val="0"/>
                <w:sz w:val="22"/>
                <w:szCs w:val="22"/>
              </w:rPr>
              <w:t>7,61</w:t>
            </w:r>
          </w:p>
        </w:tc>
        <w:tc>
          <w:tcPr>
            <w:tcW w:w="1150" w:type="dxa"/>
            <w:tcBorders>
              <w:top w:val="nil"/>
              <w:left w:val="nil"/>
              <w:bottom w:val="nil"/>
              <w:right w:val="nil"/>
            </w:tcBorders>
            <w:shd w:val="clear" w:color="auto" w:fill="auto"/>
            <w:vAlign w:val="center"/>
            <w:hideMark/>
          </w:tcPr>
          <w:p w14:paraId="601CEABD" w14:textId="4B2995B7" w:rsidR="00FD50AE" w:rsidRPr="00FD50AE" w:rsidRDefault="00FD50AE" w:rsidP="00FD50AE">
            <w:pPr>
              <w:jc w:val="center"/>
              <w:rPr>
                <w:bCs/>
                <w:i w:val="0"/>
                <w:sz w:val="22"/>
                <w:szCs w:val="22"/>
              </w:rPr>
            </w:pPr>
            <w:r w:rsidRPr="00FD50AE">
              <w:rPr>
                <w:bCs/>
                <w:i w:val="0"/>
                <w:sz w:val="22"/>
                <w:szCs w:val="22"/>
              </w:rPr>
              <w:t>7,94</w:t>
            </w:r>
          </w:p>
        </w:tc>
        <w:tc>
          <w:tcPr>
            <w:tcW w:w="1134" w:type="dxa"/>
            <w:tcBorders>
              <w:top w:val="nil"/>
              <w:left w:val="nil"/>
              <w:bottom w:val="nil"/>
              <w:right w:val="nil"/>
            </w:tcBorders>
            <w:shd w:val="clear" w:color="auto" w:fill="auto"/>
            <w:vAlign w:val="center"/>
            <w:hideMark/>
          </w:tcPr>
          <w:p w14:paraId="506648F3" w14:textId="156161B4" w:rsidR="00FD50AE" w:rsidRPr="00FD50AE" w:rsidRDefault="00FD50AE" w:rsidP="00FD50AE">
            <w:pPr>
              <w:jc w:val="center"/>
              <w:rPr>
                <w:bCs/>
                <w:i w:val="0"/>
                <w:sz w:val="22"/>
                <w:szCs w:val="22"/>
              </w:rPr>
            </w:pPr>
            <w:r w:rsidRPr="00FD50AE">
              <w:rPr>
                <w:bCs/>
                <w:i w:val="0"/>
                <w:sz w:val="22"/>
                <w:szCs w:val="22"/>
              </w:rPr>
              <w:t>7,44</w:t>
            </w:r>
          </w:p>
        </w:tc>
        <w:tc>
          <w:tcPr>
            <w:tcW w:w="1134" w:type="dxa"/>
            <w:tcBorders>
              <w:top w:val="nil"/>
              <w:left w:val="nil"/>
              <w:bottom w:val="nil"/>
              <w:right w:val="nil"/>
            </w:tcBorders>
            <w:shd w:val="clear" w:color="auto" w:fill="auto"/>
            <w:vAlign w:val="center"/>
            <w:hideMark/>
          </w:tcPr>
          <w:p w14:paraId="7F096884" w14:textId="77777777" w:rsidR="00FD50AE" w:rsidRPr="00FD50AE" w:rsidRDefault="00FD50AE" w:rsidP="00FD50AE">
            <w:pPr>
              <w:jc w:val="center"/>
              <w:rPr>
                <w:bCs/>
                <w:i w:val="0"/>
                <w:sz w:val="22"/>
                <w:szCs w:val="22"/>
              </w:rPr>
            </w:pPr>
          </w:p>
        </w:tc>
        <w:tc>
          <w:tcPr>
            <w:tcW w:w="1134" w:type="dxa"/>
            <w:tcBorders>
              <w:top w:val="nil"/>
              <w:left w:val="nil"/>
              <w:bottom w:val="nil"/>
              <w:right w:val="nil"/>
            </w:tcBorders>
            <w:shd w:val="clear" w:color="auto" w:fill="auto"/>
            <w:noWrap/>
            <w:vAlign w:val="bottom"/>
            <w:hideMark/>
          </w:tcPr>
          <w:p w14:paraId="26FB92C8" w14:textId="77777777" w:rsidR="00FD50AE" w:rsidRPr="00FD50AE" w:rsidRDefault="00FD50AE" w:rsidP="00FD50AE">
            <w:pPr>
              <w:jc w:val="center"/>
              <w:rPr>
                <w:b w:val="0"/>
                <w:i w:val="0"/>
                <w:sz w:val="22"/>
                <w:szCs w:val="22"/>
              </w:rPr>
            </w:pPr>
          </w:p>
        </w:tc>
      </w:tr>
      <w:tr w:rsidR="00FD50AE" w:rsidRPr="00FD50AE" w14:paraId="6CC40265"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143EBE75" w14:textId="77777777" w:rsidR="00FD50AE" w:rsidRPr="00FD50AE" w:rsidRDefault="00FD50AE" w:rsidP="00FD50AE">
            <w:pPr>
              <w:rPr>
                <w:b w:val="0"/>
                <w:iCs/>
                <w:sz w:val="22"/>
                <w:szCs w:val="22"/>
              </w:rPr>
            </w:pPr>
            <w:r w:rsidRPr="00FD50AE">
              <w:rPr>
                <w:b w:val="0"/>
                <w:iCs/>
                <w:sz w:val="22"/>
                <w:szCs w:val="22"/>
              </w:rPr>
              <w:t>Chia theo khu vực:</w:t>
            </w:r>
          </w:p>
        </w:tc>
        <w:tc>
          <w:tcPr>
            <w:tcW w:w="1260" w:type="dxa"/>
            <w:tcBorders>
              <w:top w:val="nil"/>
              <w:left w:val="nil"/>
              <w:bottom w:val="nil"/>
              <w:right w:val="nil"/>
            </w:tcBorders>
            <w:shd w:val="clear" w:color="auto" w:fill="auto"/>
            <w:vAlign w:val="center"/>
            <w:hideMark/>
          </w:tcPr>
          <w:p w14:paraId="461D437A"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6BB28944"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3B48EFC3"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7822E1A1"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6D36DCDD" w14:textId="77777777" w:rsidR="00FD50AE" w:rsidRPr="00FD50AE" w:rsidRDefault="00FD50AE" w:rsidP="00FD50AE">
            <w:pPr>
              <w:jc w:val="center"/>
              <w:rPr>
                <w:b w:val="0"/>
                <w:i w:val="0"/>
                <w:sz w:val="22"/>
                <w:szCs w:val="22"/>
              </w:rPr>
            </w:pPr>
          </w:p>
        </w:tc>
      </w:tr>
      <w:tr w:rsidR="00FD50AE" w:rsidRPr="00FD50AE" w14:paraId="219FAC07"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369CBD20" w14:textId="77777777" w:rsidR="00FD50AE" w:rsidRPr="00FD50AE" w:rsidRDefault="00FD50AE" w:rsidP="00F93F7B">
            <w:pPr>
              <w:ind w:firstLineChars="200" w:firstLine="440"/>
              <w:rPr>
                <w:b w:val="0"/>
                <w:i w:val="0"/>
                <w:sz w:val="22"/>
                <w:szCs w:val="22"/>
              </w:rPr>
            </w:pPr>
            <w:r w:rsidRPr="00FD50AE">
              <w:rPr>
                <w:b w:val="0"/>
                <w:i w:val="0"/>
                <w:sz w:val="22"/>
                <w:szCs w:val="22"/>
              </w:rPr>
              <w:t>- Thành thị</w:t>
            </w:r>
          </w:p>
        </w:tc>
        <w:tc>
          <w:tcPr>
            <w:tcW w:w="1260" w:type="dxa"/>
            <w:tcBorders>
              <w:top w:val="nil"/>
              <w:left w:val="nil"/>
              <w:bottom w:val="nil"/>
              <w:right w:val="nil"/>
            </w:tcBorders>
            <w:shd w:val="clear" w:color="auto" w:fill="auto"/>
            <w:noWrap/>
            <w:vAlign w:val="center"/>
            <w:hideMark/>
          </w:tcPr>
          <w:p w14:paraId="361045C6" w14:textId="53EDF029" w:rsidR="00FD50AE" w:rsidRPr="00FD50AE" w:rsidRDefault="00FD50AE" w:rsidP="00FD50AE">
            <w:pPr>
              <w:jc w:val="center"/>
              <w:rPr>
                <w:b w:val="0"/>
                <w:i w:val="0"/>
                <w:sz w:val="22"/>
                <w:szCs w:val="22"/>
              </w:rPr>
            </w:pPr>
            <w:r w:rsidRPr="00FD50AE">
              <w:rPr>
                <w:b w:val="0"/>
                <w:i w:val="0"/>
                <w:sz w:val="22"/>
                <w:szCs w:val="22"/>
              </w:rPr>
              <w:t>9,81</w:t>
            </w:r>
          </w:p>
        </w:tc>
        <w:tc>
          <w:tcPr>
            <w:tcW w:w="1150" w:type="dxa"/>
            <w:tcBorders>
              <w:top w:val="nil"/>
              <w:left w:val="nil"/>
              <w:bottom w:val="nil"/>
              <w:right w:val="nil"/>
            </w:tcBorders>
            <w:shd w:val="clear" w:color="auto" w:fill="auto"/>
            <w:noWrap/>
            <w:vAlign w:val="center"/>
            <w:hideMark/>
          </w:tcPr>
          <w:p w14:paraId="29518BE8" w14:textId="6A233074" w:rsidR="00FD50AE" w:rsidRPr="00FD50AE" w:rsidRDefault="00FD50AE" w:rsidP="00FD50AE">
            <w:pPr>
              <w:jc w:val="center"/>
              <w:rPr>
                <w:b w:val="0"/>
                <w:i w:val="0"/>
                <w:sz w:val="22"/>
                <w:szCs w:val="22"/>
              </w:rPr>
            </w:pPr>
            <w:r w:rsidRPr="00FD50AE">
              <w:rPr>
                <w:b w:val="0"/>
                <w:i w:val="0"/>
                <w:sz w:val="22"/>
                <w:szCs w:val="22"/>
              </w:rPr>
              <w:t>10,90</w:t>
            </w:r>
          </w:p>
        </w:tc>
        <w:tc>
          <w:tcPr>
            <w:tcW w:w="1134" w:type="dxa"/>
            <w:tcBorders>
              <w:top w:val="nil"/>
              <w:left w:val="nil"/>
              <w:bottom w:val="nil"/>
              <w:right w:val="nil"/>
            </w:tcBorders>
            <w:shd w:val="clear" w:color="auto" w:fill="auto"/>
            <w:noWrap/>
            <w:vAlign w:val="center"/>
            <w:hideMark/>
          </w:tcPr>
          <w:p w14:paraId="387107FE" w14:textId="6306D0FE" w:rsidR="00FD50AE" w:rsidRPr="00FD50AE" w:rsidRDefault="00FD50AE" w:rsidP="00FD50AE">
            <w:pPr>
              <w:jc w:val="center"/>
              <w:rPr>
                <w:b w:val="0"/>
                <w:i w:val="0"/>
                <w:sz w:val="22"/>
                <w:szCs w:val="22"/>
              </w:rPr>
            </w:pPr>
            <w:r w:rsidRPr="00FD50AE">
              <w:rPr>
                <w:b w:val="0"/>
                <w:i w:val="0"/>
                <w:sz w:val="22"/>
                <w:szCs w:val="22"/>
              </w:rPr>
              <w:t>10,34</w:t>
            </w:r>
          </w:p>
        </w:tc>
        <w:tc>
          <w:tcPr>
            <w:tcW w:w="1134" w:type="dxa"/>
            <w:tcBorders>
              <w:top w:val="nil"/>
              <w:left w:val="nil"/>
              <w:bottom w:val="nil"/>
              <w:right w:val="nil"/>
            </w:tcBorders>
            <w:shd w:val="clear" w:color="auto" w:fill="auto"/>
            <w:vAlign w:val="center"/>
            <w:hideMark/>
          </w:tcPr>
          <w:p w14:paraId="634C6467" w14:textId="77777777" w:rsidR="00FD50AE" w:rsidRPr="00FD50AE" w:rsidRDefault="00FD50AE" w:rsidP="00FD50AE">
            <w:pPr>
              <w:jc w:val="center"/>
              <w:rPr>
                <w:bCs/>
                <w:i w:val="0"/>
                <w:sz w:val="22"/>
                <w:szCs w:val="22"/>
              </w:rPr>
            </w:pPr>
          </w:p>
        </w:tc>
        <w:tc>
          <w:tcPr>
            <w:tcW w:w="1134" w:type="dxa"/>
            <w:tcBorders>
              <w:top w:val="nil"/>
              <w:left w:val="nil"/>
              <w:bottom w:val="nil"/>
              <w:right w:val="nil"/>
            </w:tcBorders>
            <w:shd w:val="clear" w:color="auto" w:fill="auto"/>
            <w:noWrap/>
            <w:vAlign w:val="bottom"/>
            <w:hideMark/>
          </w:tcPr>
          <w:p w14:paraId="04B4A80D" w14:textId="77777777" w:rsidR="00FD50AE" w:rsidRPr="00FD50AE" w:rsidRDefault="00FD50AE" w:rsidP="00FD50AE">
            <w:pPr>
              <w:jc w:val="center"/>
              <w:rPr>
                <w:b w:val="0"/>
                <w:i w:val="0"/>
                <w:sz w:val="22"/>
                <w:szCs w:val="22"/>
              </w:rPr>
            </w:pPr>
          </w:p>
        </w:tc>
      </w:tr>
      <w:tr w:rsidR="00FD50AE" w:rsidRPr="00FD50AE" w14:paraId="26849DD2"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05974FF4" w14:textId="77777777" w:rsidR="00FD50AE" w:rsidRPr="00FD50AE" w:rsidRDefault="00FD50AE" w:rsidP="00F93F7B">
            <w:pPr>
              <w:ind w:firstLineChars="200" w:firstLine="440"/>
              <w:rPr>
                <w:b w:val="0"/>
                <w:i w:val="0"/>
                <w:sz w:val="22"/>
                <w:szCs w:val="22"/>
              </w:rPr>
            </w:pPr>
            <w:r w:rsidRPr="00FD50AE">
              <w:rPr>
                <w:b w:val="0"/>
                <w:i w:val="0"/>
                <w:sz w:val="22"/>
                <w:szCs w:val="22"/>
              </w:rPr>
              <w:t>- Nông thôn</w:t>
            </w:r>
          </w:p>
        </w:tc>
        <w:tc>
          <w:tcPr>
            <w:tcW w:w="1260" w:type="dxa"/>
            <w:tcBorders>
              <w:top w:val="nil"/>
              <w:left w:val="nil"/>
              <w:bottom w:val="nil"/>
              <w:right w:val="nil"/>
            </w:tcBorders>
            <w:shd w:val="clear" w:color="auto" w:fill="auto"/>
            <w:noWrap/>
            <w:vAlign w:val="center"/>
            <w:hideMark/>
          </w:tcPr>
          <w:p w14:paraId="18E2FB17" w14:textId="178C8DF9" w:rsidR="00FD50AE" w:rsidRPr="00FD50AE" w:rsidRDefault="00FD50AE" w:rsidP="00FD50AE">
            <w:pPr>
              <w:jc w:val="center"/>
              <w:rPr>
                <w:b w:val="0"/>
                <w:i w:val="0"/>
                <w:sz w:val="22"/>
                <w:szCs w:val="22"/>
              </w:rPr>
            </w:pPr>
            <w:r w:rsidRPr="00FD50AE">
              <w:rPr>
                <w:b w:val="0"/>
                <w:i w:val="0"/>
                <w:sz w:val="22"/>
                <w:szCs w:val="22"/>
              </w:rPr>
              <w:t>6,53</w:t>
            </w:r>
          </w:p>
        </w:tc>
        <w:tc>
          <w:tcPr>
            <w:tcW w:w="1150" w:type="dxa"/>
            <w:tcBorders>
              <w:top w:val="nil"/>
              <w:left w:val="nil"/>
              <w:bottom w:val="nil"/>
              <w:right w:val="nil"/>
            </w:tcBorders>
            <w:shd w:val="clear" w:color="auto" w:fill="auto"/>
            <w:noWrap/>
            <w:vAlign w:val="center"/>
            <w:hideMark/>
          </w:tcPr>
          <w:p w14:paraId="56C764B7" w14:textId="062F39F1" w:rsidR="00FD50AE" w:rsidRPr="00FD50AE" w:rsidRDefault="00FD50AE" w:rsidP="00FD50AE">
            <w:pPr>
              <w:jc w:val="center"/>
              <w:rPr>
                <w:b w:val="0"/>
                <w:i w:val="0"/>
                <w:sz w:val="22"/>
                <w:szCs w:val="22"/>
              </w:rPr>
            </w:pPr>
            <w:r w:rsidRPr="00FD50AE">
              <w:rPr>
                <w:b w:val="0"/>
                <w:i w:val="0"/>
                <w:sz w:val="22"/>
                <w:szCs w:val="22"/>
              </w:rPr>
              <w:t>6,65</w:t>
            </w:r>
          </w:p>
        </w:tc>
        <w:tc>
          <w:tcPr>
            <w:tcW w:w="1134" w:type="dxa"/>
            <w:tcBorders>
              <w:top w:val="nil"/>
              <w:left w:val="nil"/>
              <w:bottom w:val="nil"/>
              <w:right w:val="nil"/>
            </w:tcBorders>
            <w:shd w:val="clear" w:color="auto" w:fill="auto"/>
            <w:noWrap/>
            <w:vAlign w:val="center"/>
            <w:hideMark/>
          </w:tcPr>
          <w:p w14:paraId="3A6FA5A2" w14:textId="5CCE73AB" w:rsidR="00FD50AE" w:rsidRPr="00FD50AE" w:rsidRDefault="00FD50AE" w:rsidP="00FD50AE">
            <w:pPr>
              <w:jc w:val="center"/>
              <w:rPr>
                <w:b w:val="0"/>
                <w:i w:val="0"/>
                <w:sz w:val="22"/>
                <w:szCs w:val="22"/>
              </w:rPr>
            </w:pPr>
            <w:r w:rsidRPr="00FD50AE">
              <w:rPr>
                <w:b w:val="0"/>
                <w:i w:val="0"/>
                <w:sz w:val="22"/>
                <w:szCs w:val="22"/>
              </w:rPr>
              <w:t>5,99</w:t>
            </w:r>
          </w:p>
        </w:tc>
        <w:tc>
          <w:tcPr>
            <w:tcW w:w="1134" w:type="dxa"/>
            <w:tcBorders>
              <w:top w:val="nil"/>
              <w:left w:val="nil"/>
              <w:bottom w:val="nil"/>
              <w:right w:val="nil"/>
            </w:tcBorders>
            <w:shd w:val="clear" w:color="auto" w:fill="auto"/>
            <w:vAlign w:val="center"/>
            <w:hideMark/>
          </w:tcPr>
          <w:p w14:paraId="683219EE" w14:textId="77777777" w:rsidR="00FD50AE" w:rsidRPr="00FD50AE" w:rsidRDefault="00FD50AE" w:rsidP="00FD50AE">
            <w:pPr>
              <w:jc w:val="center"/>
              <w:rPr>
                <w:bCs/>
                <w:i w:val="0"/>
                <w:sz w:val="22"/>
                <w:szCs w:val="22"/>
              </w:rPr>
            </w:pPr>
          </w:p>
        </w:tc>
        <w:tc>
          <w:tcPr>
            <w:tcW w:w="1134" w:type="dxa"/>
            <w:tcBorders>
              <w:top w:val="nil"/>
              <w:left w:val="nil"/>
              <w:bottom w:val="nil"/>
              <w:right w:val="nil"/>
            </w:tcBorders>
            <w:shd w:val="clear" w:color="auto" w:fill="auto"/>
            <w:noWrap/>
            <w:vAlign w:val="bottom"/>
            <w:hideMark/>
          </w:tcPr>
          <w:p w14:paraId="6519B6BF" w14:textId="77777777" w:rsidR="00FD50AE" w:rsidRPr="00FD50AE" w:rsidRDefault="00FD50AE" w:rsidP="00FD50AE">
            <w:pPr>
              <w:jc w:val="center"/>
              <w:rPr>
                <w:b w:val="0"/>
                <w:i w:val="0"/>
                <w:sz w:val="22"/>
                <w:szCs w:val="22"/>
              </w:rPr>
            </w:pPr>
          </w:p>
        </w:tc>
      </w:tr>
      <w:tr w:rsidR="00FD50AE" w:rsidRPr="00FD50AE" w14:paraId="21DEEC66"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48A7525C" w14:textId="77777777" w:rsidR="00FD50AE" w:rsidRPr="00FD50AE" w:rsidRDefault="00FD50AE" w:rsidP="00FD50AE">
            <w:pPr>
              <w:rPr>
                <w:b w:val="0"/>
                <w:iCs/>
                <w:sz w:val="22"/>
                <w:szCs w:val="22"/>
              </w:rPr>
            </w:pPr>
            <w:r w:rsidRPr="00FD50AE">
              <w:rPr>
                <w:b w:val="0"/>
                <w:iCs/>
                <w:sz w:val="22"/>
                <w:szCs w:val="22"/>
              </w:rPr>
              <w:t>Chia theo giới tính:</w:t>
            </w:r>
          </w:p>
        </w:tc>
        <w:tc>
          <w:tcPr>
            <w:tcW w:w="1260" w:type="dxa"/>
            <w:tcBorders>
              <w:top w:val="nil"/>
              <w:left w:val="nil"/>
              <w:bottom w:val="nil"/>
              <w:right w:val="nil"/>
            </w:tcBorders>
            <w:shd w:val="clear" w:color="auto" w:fill="auto"/>
            <w:vAlign w:val="center"/>
            <w:hideMark/>
          </w:tcPr>
          <w:p w14:paraId="560F81CA"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vAlign w:val="center"/>
            <w:hideMark/>
          </w:tcPr>
          <w:p w14:paraId="2BF31194"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vAlign w:val="center"/>
            <w:hideMark/>
          </w:tcPr>
          <w:p w14:paraId="26F62386"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4BBD8D77"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41E8FA81" w14:textId="77777777" w:rsidR="00FD50AE" w:rsidRPr="00FD50AE" w:rsidRDefault="00FD50AE" w:rsidP="00FD50AE">
            <w:pPr>
              <w:jc w:val="center"/>
              <w:rPr>
                <w:b w:val="0"/>
                <w:i w:val="0"/>
                <w:sz w:val="22"/>
                <w:szCs w:val="22"/>
              </w:rPr>
            </w:pPr>
          </w:p>
        </w:tc>
      </w:tr>
      <w:tr w:rsidR="00FD50AE" w:rsidRPr="00FD50AE" w14:paraId="2416E0F2"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001FCE1D" w14:textId="77777777" w:rsidR="00FD50AE" w:rsidRPr="00FD50AE" w:rsidRDefault="00FD50AE" w:rsidP="00F93F7B">
            <w:pPr>
              <w:ind w:firstLineChars="200" w:firstLine="440"/>
              <w:rPr>
                <w:b w:val="0"/>
                <w:i w:val="0"/>
                <w:sz w:val="22"/>
                <w:szCs w:val="22"/>
              </w:rPr>
            </w:pPr>
            <w:r w:rsidRPr="00FD50AE">
              <w:rPr>
                <w:b w:val="0"/>
                <w:i w:val="0"/>
                <w:sz w:val="22"/>
                <w:szCs w:val="22"/>
              </w:rPr>
              <w:t>- Nam</w:t>
            </w:r>
          </w:p>
        </w:tc>
        <w:tc>
          <w:tcPr>
            <w:tcW w:w="1260" w:type="dxa"/>
            <w:tcBorders>
              <w:top w:val="nil"/>
              <w:left w:val="nil"/>
              <w:bottom w:val="nil"/>
              <w:right w:val="nil"/>
            </w:tcBorders>
            <w:shd w:val="clear" w:color="auto" w:fill="auto"/>
            <w:vAlign w:val="center"/>
            <w:hideMark/>
          </w:tcPr>
          <w:p w14:paraId="5F32E5D5" w14:textId="77384BE6" w:rsidR="00FD50AE" w:rsidRPr="00FD50AE" w:rsidRDefault="00FD50AE" w:rsidP="00FD50AE">
            <w:pPr>
              <w:jc w:val="center"/>
              <w:rPr>
                <w:b w:val="0"/>
                <w:i w:val="0"/>
                <w:sz w:val="22"/>
                <w:szCs w:val="22"/>
              </w:rPr>
            </w:pPr>
            <w:r w:rsidRPr="00FD50AE">
              <w:rPr>
                <w:b w:val="0"/>
                <w:i w:val="0"/>
                <w:sz w:val="22"/>
                <w:szCs w:val="22"/>
              </w:rPr>
              <w:t>6,86</w:t>
            </w:r>
          </w:p>
        </w:tc>
        <w:tc>
          <w:tcPr>
            <w:tcW w:w="1150" w:type="dxa"/>
            <w:tcBorders>
              <w:top w:val="nil"/>
              <w:left w:val="nil"/>
              <w:bottom w:val="nil"/>
              <w:right w:val="nil"/>
            </w:tcBorders>
            <w:shd w:val="clear" w:color="auto" w:fill="auto"/>
            <w:vAlign w:val="center"/>
            <w:hideMark/>
          </w:tcPr>
          <w:p w14:paraId="3EA7F82B" w14:textId="45C49C28" w:rsidR="00FD50AE" w:rsidRPr="00FD50AE" w:rsidRDefault="00FD50AE" w:rsidP="00FD50AE">
            <w:pPr>
              <w:jc w:val="center"/>
              <w:rPr>
                <w:b w:val="0"/>
                <w:i w:val="0"/>
                <w:sz w:val="22"/>
                <w:szCs w:val="22"/>
              </w:rPr>
            </w:pPr>
            <w:r w:rsidRPr="00FD50AE">
              <w:rPr>
                <w:b w:val="0"/>
                <w:i w:val="0"/>
                <w:sz w:val="22"/>
                <w:szCs w:val="22"/>
              </w:rPr>
              <w:t>5,87</w:t>
            </w:r>
          </w:p>
        </w:tc>
        <w:tc>
          <w:tcPr>
            <w:tcW w:w="1134" w:type="dxa"/>
            <w:tcBorders>
              <w:top w:val="nil"/>
              <w:left w:val="nil"/>
              <w:bottom w:val="nil"/>
              <w:right w:val="nil"/>
            </w:tcBorders>
            <w:shd w:val="clear" w:color="auto" w:fill="auto"/>
            <w:vAlign w:val="center"/>
            <w:hideMark/>
          </w:tcPr>
          <w:p w14:paraId="4CE85F0A" w14:textId="22A79010" w:rsidR="00FD50AE" w:rsidRPr="00FD50AE" w:rsidRDefault="00FD50AE" w:rsidP="00FD50AE">
            <w:pPr>
              <w:jc w:val="center"/>
              <w:rPr>
                <w:b w:val="0"/>
                <w:i w:val="0"/>
                <w:sz w:val="22"/>
                <w:szCs w:val="22"/>
              </w:rPr>
            </w:pPr>
            <w:r w:rsidRPr="00FD50AE">
              <w:rPr>
                <w:b w:val="0"/>
                <w:i w:val="0"/>
                <w:sz w:val="22"/>
                <w:szCs w:val="22"/>
              </w:rPr>
              <w:t>7,66</w:t>
            </w:r>
          </w:p>
        </w:tc>
        <w:tc>
          <w:tcPr>
            <w:tcW w:w="1134" w:type="dxa"/>
            <w:tcBorders>
              <w:top w:val="nil"/>
              <w:left w:val="nil"/>
              <w:bottom w:val="nil"/>
              <w:right w:val="nil"/>
            </w:tcBorders>
            <w:shd w:val="clear" w:color="auto" w:fill="auto"/>
            <w:vAlign w:val="center"/>
            <w:hideMark/>
          </w:tcPr>
          <w:p w14:paraId="0992DF2C"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62885AF9" w14:textId="77777777" w:rsidR="00FD50AE" w:rsidRPr="00FD50AE" w:rsidRDefault="00FD50AE" w:rsidP="00FD50AE">
            <w:pPr>
              <w:jc w:val="center"/>
              <w:rPr>
                <w:b w:val="0"/>
                <w:i w:val="0"/>
                <w:sz w:val="22"/>
                <w:szCs w:val="22"/>
              </w:rPr>
            </w:pPr>
          </w:p>
        </w:tc>
      </w:tr>
      <w:tr w:rsidR="00FD50AE" w:rsidRPr="00FD50AE" w14:paraId="5D9794DF" w14:textId="77777777" w:rsidTr="00F93F7B">
        <w:trPr>
          <w:cantSplit/>
          <w:trHeight w:hRule="exact" w:val="340"/>
        </w:trPr>
        <w:tc>
          <w:tcPr>
            <w:tcW w:w="4126" w:type="dxa"/>
            <w:tcBorders>
              <w:top w:val="nil"/>
              <w:left w:val="nil"/>
              <w:bottom w:val="nil"/>
              <w:right w:val="nil"/>
            </w:tcBorders>
            <w:shd w:val="clear" w:color="auto" w:fill="auto"/>
            <w:vAlign w:val="center"/>
            <w:hideMark/>
          </w:tcPr>
          <w:p w14:paraId="1CC05944" w14:textId="77777777" w:rsidR="00FD50AE" w:rsidRPr="00FD50AE" w:rsidRDefault="00FD50AE" w:rsidP="00F93F7B">
            <w:pPr>
              <w:ind w:firstLineChars="200" w:firstLine="440"/>
              <w:rPr>
                <w:b w:val="0"/>
                <w:i w:val="0"/>
                <w:sz w:val="22"/>
                <w:szCs w:val="22"/>
              </w:rPr>
            </w:pPr>
            <w:r w:rsidRPr="00FD50AE">
              <w:rPr>
                <w:b w:val="0"/>
                <w:i w:val="0"/>
                <w:sz w:val="22"/>
                <w:szCs w:val="22"/>
              </w:rPr>
              <w:t>- Nữ</w:t>
            </w:r>
          </w:p>
        </w:tc>
        <w:tc>
          <w:tcPr>
            <w:tcW w:w="1260" w:type="dxa"/>
            <w:tcBorders>
              <w:top w:val="nil"/>
              <w:left w:val="nil"/>
              <w:bottom w:val="nil"/>
              <w:right w:val="nil"/>
            </w:tcBorders>
            <w:shd w:val="clear" w:color="auto" w:fill="auto"/>
            <w:vAlign w:val="center"/>
            <w:hideMark/>
          </w:tcPr>
          <w:p w14:paraId="1A2D45C5" w14:textId="114E6E03" w:rsidR="00FD50AE" w:rsidRPr="00FD50AE" w:rsidRDefault="00FD50AE" w:rsidP="00FD50AE">
            <w:pPr>
              <w:jc w:val="center"/>
              <w:rPr>
                <w:b w:val="0"/>
                <w:i w:val="0"/>
                <w:sz w:val="22"/>
                <w:szCs w:val="22"/>
              </w:rPr>
            </w:pPr>
            <w:r w:rsidRPr="00FD50AE">
              <w:rPr>
                <w:b w:val="0"/>
                <w:i w:val="0"/>
                <w:sz w:val="22"/>
                <w:szCs w:val="22"/>
              </w:rPr>
              <w:t>8,53</w:t>
            </w:r>
          </w:p>
        </w:tc>
        <w:tc>
          <w:tcPr>
            <w:tcW w:w="1150" w:type="dxa"/>
            <w:tcBorders>
              <w:top w:val="nil"/>
              <w:left w:val="nil"/>
              <w:bottom w:val="nil"/>
              <w:right w:val="nil"/>
            </w:tcBorders>
            <w:shd w:val="clear" w:color="auto" w:fill="auto"/>
            <w:vAlign w:val="center"/>
            <w:hideMark/>
          </w:tcPr>
          <w:p w14:paraId="55DA55A8" w14:textId="08DF2569" w:rsidR="00FD50AE" w:rsidRPr="00FD50AE" w:rsidRDefault="00FD50AE" w:rsidP="00FD50AE">
            <w:pPr>
              <w:jc w:val="center"/>
              <w:rPr>
                <w:b w:val="0"/>
                <w:i w:val="0"/>
                <w:sz w:val="22"/>
                <w:szCs w:val="22"/>
              </w:rPr>
            </w:pPr>
            <w:r w:rsidRPr="00FD50AE">
              <w:rPr>
                <w:b w:val="0"/>
                <w:i w:val="0"/>
                <w:sz w:val="22"/>
                <w:szCs w:val="22"/>
              </w:rPr>
              <w:t>10,36</w:t>
            </w:r>
          </w:p>
        </w:tc>
        <w:tc>
          <w:tcPr>
            <w:tcW w:w="1134" w:type="dxa"/>
            <w:tcBorders>
              <w:top w:val="nil"/>
              <w:left w:val="nil"/>
              <w:bottom w:val="nil"/>
              <w:right w:val="nil"/>
            </w:tcBorders>
            <w:shd w:val="clear" w:color="auto" w:fill="auto"/>
            <w:vAlign w:val="center"/>
            <w:hideMark/>
          </w:tcPr>
          <w:p w14:paraId="3414E5A0" w14:textId="73AAE916" w:rsidR="00FD50AE" w:rsidRPr="00FD50AE" w:rsidRDefault="00FD50AE" w:rsidP="00FD50AE">
            <w:pPr>
              <w:jc w:val="center"/>
              <w:rPr>
                <w:b w:val="0"/>
                <w:i w:val="0"/>
                <w:sz w:val="22"/>
                <w:szCs w:val="22"/>
              </w:rPr>
            </w:pPr>
            <w:r w:rsidRPr="00FD50AE">
              <w:rPr>
                <w:b w:val="0"/>
                <w:i w:val="0"/>
                <w:sz w:val="22"/>
                <w:szCs w:val="22"/>
              </w:rPr>
              <w:t>7,17</w:t>
            </w:r>
          </w:p>
        </w:tc>
        <w:tc>
          <w:tcPr>
            <w:tcW w:w="1134" w:type="dxa"/>
            <w:tcBorders>
              <w:top w:val="nil"/>
              <w:left w:val="nil"/>
              <w:bottom w:val="nil"/>
              <w:right w:val="nil"/>
            </w:tcBorders>
            <w:shd w:val="clear" w:color="auto" w:fill="auto"/>
            <w:vAlign w:val="center"/>
            <w:hideMark/>
          </w:tcPr>
          <w:p w14:paraId="20B9EB91"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178ED53F" w14:textId="77777777" w:rsidR="00FD50AE" w:rsidRPr="00FD50AE" w:rsidRDefault="00FD50AE" w:rsidP="00FD50AE">
            <w:pPr>
              <w:jc w:val="center"/>
              <w:rPr>
                <w:b w:val="0"/>
                <w:i w:val="0"/>
                <w:sz w:val="22"/>
                <w:szCs w:val="22"/>
              </w:rPr>
            </w:pPr>
          </w:p>
        </w:tc>
      </w:tr>
      <w:tr w:rsidR="00FD50AE" w:rsidRPr="00FD50AE" w14:paraId="0EB583FE" w14:textId="77777777" w:rsidTr="00F93F7B">
        <w:trPr>
          <w:trHeight w:val="385"/>
        </w:trPr>
        <w:tc>
          <w:tcPr>
            <w:tcW w:w="4126" w:type="dxa"/>
            <w:tcBorders>
              <w:top w:val="nil"/>
              <w:left w:val="nil"/>
              <w:bottom w:val="nil"/>
              <w:right w:val="nil"/>
            </w:tcBorders>
            <w:shd w:val="clear" w:color="auto" w:fill="auto"/>
            <w:vAlign w:val="center"/>
            <w:hideMark/>
          </w:tcPr>
          <w:p w14:paraId="1B3717B0" w14:textId="77777777" w:rsidR="00FD50AE" w:rsidRPr="00FD50AE" w:rsidRDefault="00FD50AE" w:rsidP="00FD50AE">
            <w:pPr>
              <w:rPr>
                <w:bCs/>
                <w:i w:val="0"/>
                <w:sz w:val="22"/>
                <w:szCs w:val="22"/>
              </w:rPr>
            </w:pPr>
            <w:r w:rsidRPr="00FD50AE">
              <w:rPr>
                <w:bCs/>
                <w:i w:val="0"/>
                <w:sz w:val="22"/>
                <w:szCs w:val="22"/>
              </w:rPr>
              <w:t>Tỷ lệ lao động qua đào tạo (%)</w:t>
            </w:r>
          </w:p>
        </w:tc>
        <w:tc>
          <w:tcPr>
            <w:tcW w:w="1260" w:type="dxa"/>
            <w:tcBorders>
              <w:top w:val="nil"/>
              <w:left w:val="nil"/>
              <w:bottom w:val="nil"/>
              <w:right w:val="nil"/>
            </w:tcBorders>
            <w:shd w:val="clear" w:color="auto" w:fill="auto"/>
            <w:vAlign w:val="center"/>
            <w:hideMark/>
          </w:tcPr>
          <w:p w14:paraId="2B948B43" w14:textId="7EBCD6D1" w:rsidR="00FD50AE" w:rsidRPr="00FD50AE" w:rsidRDefault="00FD50AE" w:rsidP="00FD50AE">
            <w:pPr>
              <w:jc w:val="center"/>
              <w:rPr>
                <w:bCs/>
                <w:i w:val="0"/>
                <w:sz w:val="22"/>
                <w:szCs w:val="22"/>
              </w:rPr>
            </w:pPr>
            <w:r w:rsidRPr="00FD50AE">
              <w:rPr>
                <w:bCs/>
                <w:i w:val="0"/>
                <w:sz w:val="22"/>
                <w:szCs w:val="22"/>
              </w:rPr>
              <w:t>25,2</w:t>
            </w:r>
          </w:p>
        </w:tc>
        <w:tc>
          <w:tcPr>
            <w:tcW w:w="1150" w:type="dxa"/>
            <w:tcBorders>
              <w:top w:val="nil"/>
              <w:left w:val="nil"/>
              <w:bottom w:val="nil"/>
              <w:right w:val="nil"/>
            </w:tcBorders>
            <w:shd w:val="clear" w:color="auto" w:fill="auto"/>
            <w:vAlign w:val="center"/>
            <w:hideMark/>
          </w:tcPr>
          <w:p w14:paraId="7CAF5863" w14:textId="2D8A0A6F" w:rsidR="00FD50AE" w:rsidRPr="00FD50AE" w:rsidRDefault="00FD50AE" w:rsidP="00FD50AE">
            <w:pPr>
              <w:jc w:val="center"/>
              <w:rPr>
                <w:bCs/>
                <w:i w:val="0"/>
                <w:sz w:val="22"/>
                <w:szCs w:val="22"/>
              </w:rPr>
            </w:pPr>
            <w:r w:rsidRPr="00FD50AE">
              <w:rPr>
                <w:bCs/>
                <w:i w:val="0"/>
                <w:sz w:val="22"/>
                <w:szCs w:val="22"/>
              </w:rPr>
              <w:t>25,8</w:t>
            </w:r>
          </w:p>
        </w:tc>
        <w:tc>
          <w:tcPr>
            <w:tcW w:w="1134" w:type="dxa"/>
            <w:tcBorders>
              <w:top w:val="nil"/>
              <w:left w:val="nil"/>
              <w:bottom w:val="nil"/>
              <w:right w:val="nil"/>
            </w:tcBorders>
            <w:shd w:val="clear" w:color="auto" w:fill="auto"/>
            <w:vAlign w:val="center"/>
            <w:hideMark/>
          </w:tcPr>
          <w:p w14:paraId="6DDEC001" w14:textId="23BF1D91" w:rsidR="00FD50AE" w:rsidRPr="00FD50AE" w:rsidRDefault="00FD50AE" w:rsidP="00FD50AE">
            <w:pPr>
              <w:jc w:val="center"/>
              <w:rPr>
                <w:bCs/>
                <w:i w:val="0"/>
                <w:sz w:val="22"/>
                <w:szCs w:val="22"/>
              </w:rPr>
            </w:pPr>
            <w:r w:rsidRPr="00FD50AE">
              <w:rPr>
                <w:bCs/>
                <w:i w:val="0"/>
                <w:sz w:val="22"/>
                <w:szCs w:val="22"/>
              </w:rPr>
              <w:t>26,0</w:t>
            </w:r>
          </w:p>
        </w:tc>
        <w:tc>
          <w:tcPr>
            <w:tcW w:w="1134" w:type="dxa"/>
            <w:tcBorders>
              <w:top w:val="nil"/>
              <w:left w:val="nil"/>
              <w:bottom w:val="nil"/>
              <w:right w:val="nil"/>
            </w:tcBorders>
            <w:shd w:val="clear" w:color="auto" w:fill="auto"/>
            <w:vAlign w:val="center"/>
            <w:hideMark/>
          </w:tcPr>
          <w:p w14:paraId="1578D1BD" w14:textId="77777777" w:rsidR="00FD50AE" w:rsidRPr="00FD50AE" w:rsidRDefault="00FD50AE" w:rsidP="00FD50AE">
            <w:pPr>
              <w:jc w:val="center"/>
              <w:rPr>
                <w:bCs/>
                <w:i w:val="0"/>
                <w:sz w:val="22"/>
                <w:szCs w:val="22"/>
              </w:rPr>
            </w:pPr>
          </w:p>
        </w:tc>
        <w:tc>
          <w:tcPr>
            <w:tcW w:w="1134" w:type="dxa"/>
            <w:tcBorders>
              <w:top w:val="nil"/>
              <w:left w:val="nil"/>
              <w:bottom w:val="nil"/>
              <w:right w:val="nil"/>
            </w:tcBorders>
            <w:shd w:val="clear" w:color="auto" w:fill="auto"/>
            <w:vAlign w:val="center"/>
            <w:hideMark/>
          </w:tcPr>
          <w:p w14:paraId="5712FE60" w14:textId="77777777" w:rsidR="00FD50AE" w:rsidRPr="00FD50AE" w:rsidRDefault="00FD50AE" w:rsidP="00FD50AE">
            <w:pPr>
              <w:jc w:val="center"/>
              <w:rPr>
                <w:bCs/>
                <w:i w:val="0"/>
                <w:sz w:val="22"/>
                <w:szCs w:val="22"/>
              </w:rPr>
            </w:pPr>
          </w:p>
        </w:tc>
      </w:tr>
      <w:tr w:rsidR="00FD50AE" w:rsidRPr="00FD50AE" w14:paraId="38B7BAFB" w14:textId="77777777" w:rsidTr="00F93F7B">
        <w:trPr>
          <w:trHeight w:val="560"/>
        </w:trPr>
        <w:tc>
          <w:tcPr>
            <w:tcW w:w="4126" w:type="dxa"/>
            <w:tcBorders>
              <w:top w:val="nil"/>
              <w:left w:val="nil"/>
              <w:bottom w:val="nil"/>
              <w:right w:val="nil"/>
            </w:tcBorders>
            <w:shd w:val="clear" w:color="auto" w:fill="auto"/>
            <w:vAlign w:val="center"/>
            <w:hideMark/>
          </w:tcPr>
          <w:p w14:paraId="649555F4" w14:textId="77777777" w:rsidR="00FD50AE" w:rsidRPr="00FD50AE" w:rsidRDefault="00FD50AE" w:rsidP="00FD50AE">
            <w:pPr>
              <w:rPr>
                <w:bCs/>
                <w:i w:val="0"/>
                <w:sz w:val="22"/>
                <w:szCs w:val="22"/>
              </w:rPr>
            </w:pPr>
            <w:r w:rsidRPr="00FD50AE">
              <w:rPr>
                <w:bCs/>
                <w:i w:val="0"/>
                <w:sz w:val="22"/>
                <w:szCs w:val="22"/>
              </w:rPr>
              <w:t>Tỷ lệ lao động có việc làm phi chính thức (%)</w:t>
            </w:r>
          </w:p>
        </w:tc>
        <w:tc>
          <w:tcPr>
            <w:tcW w:w="1260" w:type="dxa"/>
            <w:tcBorders>
              <w:top w:val="nil"/>
              <w:left w:val="nil"/>
              <w:bottom w:val="nil"/>
              <w:right w:val="nil"/>
            </w:tcBorders>
            <w:shd w:val="clear" w:color="auto" w:fill="auto"/>
            <w:vAlign w:val="center"/>
            <w:hideMark/>
          </w:tcPr>
          <w:p w14:paraId="500F51B3" w14:textId="75DE03F6" w:rsidR="00FD50AE" w:rsidRPr="00FD50AE" w:rsidRDefault="00FD50AE" w:rsidP="00FD50AE">
            <w:pPr>
              <w:jc w:val="center"/>
              <w:rPr>
                <w:bCs/>
                <w:i w:val="0"/>
                <w:sz w:val="22"/>
                <w:szCs w:val="22"/>
              </w:rPr>
            </w:pPr>
            <w:r w:rsidRPr="00FD50AE">
              <w:rPr>
                <w:bCs/>
                <w:i w:val="0"/>
                <w:sz w:val="22"/>
                <w:szCs w:val="22"/>
              </w:rPr>
              <w:t>55,3</w:t>
            </w:r>
          </w:p>
        </w:tc>
        <w:tc>
          <w:tcPr>
            <w:tcW w:w="1150" w:type="dxa"/>
            <w:tcBorders>
              <w:top w:val="nil"/>
              <w:left w:val="nil"/>
              <w:bottom w:val="nil"/>
              <w:right w:val="nil"/>
            </w:tcBorders>
            <w:shd w:val="clear" w:color="auto" w:fill="auto"/>
            <w:vAlign w:val="center"/>
            <w:hideMark/>
          </w:tcPr>
          <w:p w14:paraId="76BE149E" w14:textId="614AEEB9" w:rsidR="00FD50AE" w:rsidRPr="00FD50AE" w:rsidRDefault="00FD50AE" w:rsidP="00FD50AE">
            <w:pPr>
              <w:jc w:val="center"/>
              <w:rPr>
                <w:bCs/>
                <w:i w:val="0"/>
                <w:sz w:val="22"/>
                <w:szCs w:val="22"/>
              </w:rPr>
            </w:pPr>
            <w:r w:rsidRPr="00FD50AE">
              <w:rPr>
                <w:bCs/>
                <w:i w:val="0"/>
                <w:sz w:val="22"/>
                <w:szCs w:val="22"/>
              </w:rPr>
              <w:t>56,0</w:t>
            </w:r>
          </w:p>
        </w:tc>
        <w:tc>
          <w:tcPr>
            <w:tcW w:w="1134" w:type="dxa"/>
            <w:tcBorders>
              <w:top w:val="nil"/>
              <w:left w:val="nil"/>
              <w:bottom w:val="nil"/>
              <w:right w:val="nil"/>
            </w:tcBorders>
            <w:shd w:val="clear" w:color="auto" w:fill="auto"/>
            <w:vAlign w:val="center"/>
            <w:hideMark/>
          </w:tcPr>
          <w:p w14:paraId="7529F45F" w14:textId="12B520E0" w:rsidR="00FD50AE" w:rsidRPr="00FD50AE" w:rsidRDefault="00FD50AE" w:rsidP="00FD50AE">
            <w:pPr>
              <w:jc w:val="center"/>
              <w:rPr>
                <w:bCs/>
                <w:i w:val="0"/>
                <w:sz w:val="22"/>
                <w:szCs w:val="22"/>
              </w:rPr>
            </w:pPr>
            <w:r w:rsidRPr="00FD50AE">
              <w:rPr>
                <w:bCs/>
                <w:i w:val="0"/>
                <w:sz w:val="22"/>
                <w:szCs w:val="22"/>
              </w:rPr>
              <w:t>57,1</w:t>
            </w:r>
          </w:p>
        </w:tc>
        <w:tc>
          <w:tcPr>
            <w:tcW w:w="1134" w:type="dxa"/>
            <w:tcBorders>
              <w:top w:val="nil"/>
              <w:left w:val="nil"/>
              <w:bottom w:val="nil"/>
              <w:right w:val="nil"/>
            </w:tcBorders>
            <w:shd w:val="clear" w:color="auto" w:fill="auto"/>
            <w:vAlign w:val="center"/>
            <w:hideMark/>
          </w:tcPr>
          <w:p w14:paraId="6590CDD5" w14:textId="77777777" w:rsidR="00FD50AE" w:rsidRPr="00FD50AE" w:rsidRDefault="00FD50AE" w:rsidP="00FD50AE">
            <w:pPr>
              <w:jc w:val="center"/>
              <w:rPr>
                <w:bCs/>
                <w:i w:val="0"/>
                <w:sz w:val="22"/>
                <w:szCs w:val="22"/>
              </w:rPr>
            </w:pPr>
          </w:p>
        </w:tc>
        <w:tc>
          <w:tcPr>
            <w:tcW w:w="1134" w:type="dxa"/>
            <w:tcBorders>
              <w:top w:val="nil"/>
              <w:left w:val="nil"/>
              <w:bottom w:val="nil"/>
              <w:right w:val="nil"/>
            </w:tcBorders>
            <w:shd w:val="clear" w:color="auto" w:fill="auto"/>
            <w:noWrap/>
            <w:vAlign w:val="bottom"/>
            <w:hideMark/>
          </w:tcPr>
          <w:p w14:paraId="7F353ED0" w14:textId="77777777" w:rsidR="00FD50AE" w:rsidRPr="00FD50AE" w:rsidRDefault="00FD50AE" w:rsidP="00FD50AE">
            <w:pPr>
              <w:jc w:val="center"/>
              <w:rPr>
                <w:b w:val="0"/>
                <w:i w:val="0"/>
                <w:sz w:val="22"/>
                <w:szCs w:val="22"/>
              </w:rPr>
            </w:pPr>
          </w:p>
        </w:tc>
      </w:tr>
      <w:tr w:rsidR="00FD50AE" w:rsidRPr="00FD50AE" w14:paraId="0AB1AFBC" w14:textId="77777777" w:rsidTr="00F93F7B">
        <w:trPr>
          <w:trHeight w:val="286"/>
        </w:trPr>
        <w:tc>
          <w:tcPr>
            <w:tcW w:w="4126" w:type="dxa"/>
            <w:tcBorders>
              <w:top w:val="nil"/>
              <w:left w:val="nil"/>
              <w:bottom w:val="nil"/>
              <w:right w:val="nil"/>
            </w:tcBorders>
            <w:shd w:val="clear" w:color="auto" w:fill="auto"/>
            <w:vAlign w:val="center"/>
            <w:hideMark/>
          </w:tcPr>
          <w:p w14:paraId="7B8D0DF7" w14:textId="77777777" w:rsidR="00FD50AE" w:rsidRPr="00FD50AE" w:rsidRDefault="00FD50AE" w:rsidP="00FD50AE">
            <w:pPr>
              <w:rPr>
                <w:b w:val="0"/>
                <w:iCs/>
                <w:sz w:val="22"/>
                <w:szCs w:val="22"/>
              </w:rPr>
            </w:pPr>
            <w:r w:rsidRPr="00FD50AE">
              <w:rPr>
                <w:b w:val="0"/>
                <w:iCs/>
                <w:sz w:val="22"/>
                <w:szCs w:val="22"/>
              </w:rPr>
              <w:t>Chia theo khu vực:</w:t>
            </w:r>
          </w:p>
        </w:tc>
        <w:tc>
          <w:tcPr>
            <w:tcW w:w="1260" w:type="dxa"/>
            <w:tcBorders>
              <w:top w:val="nil"/>
              <w:left w:val="nil"/>
              <w:bottom w:val="nil"/>
              <w:right w:val="nil"/>
            </w:tcBorders>
            <w:shd w:val="clear" w:color="auto" w:fill="auto"/>
            <w:noWrap/>
            <w:vAlign w:val="bottom"/>
            <w:hideMark/>
          </w:tcPr>
          <w:p w14:paraId="6D5DB450"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noWrap/>
            <w:vAlign w:val="bottom"/>
            <w:hideMark/>
          </w:tcPr>
          <w:p w14:paraId="3EDB5D5E"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0099C62E"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26547CD3"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12456148" w14:textId="77777777" w:rsidR="00FD50AE" w:rsidRPr="00FD50AE" w:rsidRDefault="00FD50AE" w:rsidP="00FD50AE">
            <w:pPr>
              <w:jc w:val="center"/>
              <w:rPr>
                <w:b w:val="0"/>
                <w:i w:val="0"/>
                <w:sz w:val="22"/>
                <w:szCs w:val="22"/>
              </w:rPr>
            </w:pPr>
          </w:p>
        </w:tc>
      </w:tr>
      <w:tr w:rsidR="00FD50AE" w:rsidRPr="00FD50AE" w14:paraId="7006FDF0" w14:textId="77777777" w:rsidTr="00F93F7B">
        <w:trPr>
          <w:trHeight w:val="373"/>
        </w:trPr>
        <w:tc>
          <w:tcPr>
            <w:tcW w:w="4126" w:type="dxa"/>
            <w:tcBorders>
              <w:top w:val="nil"/>
              <w:left w:val="nil"/>
              <w:bottom w:val="nil"/>
              <w:right w:val="nil"/>
            </w:tcBorders>
            <w:shd w:val="clear" w:color="auto" w:fill="auto"/>
            <w:vAlign w:val="center"/>
            <w:hideMark/>
          </w:tcPr>
          <w:p w14:paraId="5DAF6D57" w14:textId="77777777" w:rsidR="00FD50AE" w:rsidRPr="00FD50AE" w:rsidRDefault="00FD50AE" w:rsidP="00F93F7B">
            <w:pPr>
              <w:ind w:firstLineChars="200" w:firstLine="440"/>
              <w:rPr>
                <w:b w:val="0"/>
                <w:i w:val="0"/>
                <w:sz w:val="22"/>
                <w:szCs w:val="22"/>
              </w:rPr>
            </w:pPr>
            <w:r w:rsidRPr="00FD50AE">
              <w:rPr>
                <w:b w:val="0"/>
                <w:i w:val="0"/>
                <w:sz w:val="22"/>
                <w:szCs w:val="22"/>
              </w:rPr>
              <w:t>- Thành thị</w:t>
            </w:r>
          </w:p>
        </w:tc>
        <w:tc>
          <w:tcPr>
            <w:tcW w:w="1260" w:type="dxa"/>
            <w:tcBorders>
              <w:top w:val="nil"/>
              <w:left w:val="nil"/>
              <w:bottom w:val="nil"/>
              <w:right w:val="nil"/>
            </w:tcBorders>
            <w:shd w:val="clear" w:color="auto" w:fill="auto"/>
            <w:noWrap/>
            <w:vAlign w:val="center"/>
            <w:hideMark/>
          </w:tcPr>
          <w:p w14:paraId="2E0280FB" w14:textId="49BAF9E8" w:rsidR="00FD50AE" w:rsidRPr="00FD50AE" w:rsidRDefault="00FD50AE" w:rsidP="00FD50AE">
            <w:pPr>
              <w:jc w:val="center"/>
              <w:rPr>
                <w:b w:val="0"/>
                <w:i w:val="0"/>
                <w:sz w:val="22"/>
                <w:szCs w:val="22"/>
              </w:rPr>
            </w:pPr>
            <w:r w:rsidRPr="00FD50AE">
              <w:rPr>
                <w:b w:val="0"/>
                <w:i w:val="0"/>
                <w:sz w:val="22"/>
                <w:szCs w:val="22"/>
              </w:rPr>
              <w:t>47,3</w:t>
            </w:r>
          </w:p>
        </w:tc>
        <w:tc>
          <w:tcPr>
            <w:tcW w:w="1150" w:type="dxa"/>
            <w:tcBorders>
              <w:top w:val="nil"/>
              <w:left w:val="nil"/>
              <w:bottom w:val="nil"/>
              <w:right w:val="nil"/>
            </w:tcBorders>
            <w:shd w:val="clear" w:color="auto" w:fill="auto"/>
            <w:noWrap/>
            <w:vAlign w:val="center"/>
            <w:hideMark/>
          </w:tcPr>
          <w:p w14:paraId="311ADB4D" w14:textId="25120C87" w:rsidR="00FD50AE" w:rsidRPr="00FD50AE" w:rsidRDefault="00FD50AE" w:rsidP="00FD50AE">
            <w:pPr>
              <w:jc w:val="center"/>
              <w:rPr>
                <w:b w:val="0"/>
                <w:i w:val="0"/>
                <w:sz w:val="22"/>
                <w:szCs w:val="22"/>
              </w:rPr>
            </w:pPr>
            <w:r w:rsidRPr="00FD50AE">
              <w:rPr>
                <w:b w:val="0"/>
                <w:i w:val="0"/>
                <w:sz w:val="22"/>
                <w:szCs w:val="22"/>
              </w:rPr>
              <w:t>48,0</w:t>
            </w:r>
          </w:p>
        </w:tc>
        <w:tc>
          <w:tcPr>
            <w:tcW w:w="1134" w:type="dxa"/>
            <w:tcBorders>
              <w:top w:val="nil"/>
              <w:left w:val="nil"/>
              <w:bottom w:val="nil"/>
              <w:right w:val="nil"/>
            </w:tcBorders>
            <w:shd w:val="clear" w:color="auto" w:fill="auto"/>
            <w:noWrap/>
            <w:vAlign w:val="center"/>
            <w:hideMark/>
          </w:tcPr>
          <w:p w14:paraId="6E5BE2B3" w14:textId="40776951" w:rsidR="00FD50AE" w:rsidRPr="00FD50AE" w:rsidRDefault="00FD50AE" w:rsidP="00FD50AE">
            <w:pPr>
              <w:jc w:val="center"/>
              <w:rPr>
                <w:b w:val="0"/>
                <w:i w:val="0"/>
                <w:sz w:val="22"/>
                <w:szCs w:val="22"/>
              </w:rPr>
            </w:pPr>
            <w:r w:rsidRPr="00FD50AE">
              <w:rPr>
                <w:b w:val="0"/>
                <w:i w:val="0"/>
                <w:sz w:val="22"/>
                <w:szCs w:val="22"/>
              </w:rPr>
              <w:t>48,4</w:t>
            </w:r>
          </w:p>
        </w:tc>
        <w:tc>
          <w:tcPr>
            <w:tcW w:w="1134" w:type="dxa"/>
            <w:tcBorders>
              <w:top w:val="nil"/>
              <w:left w:val="nil"/>
              <w:bottom w:val="nil"/>
              <w:right w:val="nil"/>
            </w:tcBorders>
            <w:shd w:val="clear" w:color="auto" w:fill="auto"/>
            <w:vAlign w:val="center"/>
            <w:hideMark/>
          </w:tcPr>
          <w:p w14:paraId="5614E30A"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7A56D3C4" w14:textId="77777777" w:rsidR="00FD50AE" w:rsidRPr="00FD50AE" w:rsidRDefault="00FD50AE" w:rsidP="00FD50AE">
            <w:pPr>
              <w:jc w:val="center"/>
              <w:rPr>
                <w:b w:val="0"/>
                <w:i w:val="0"/>
                <w:sz w:val="22"/>
                <w:szCs w:val="22"/>
              </w:rPr>
            </w:pPr>
          </w:p>
        </w:tc>
      </w:tr>
      <w:tr w:rsidR="00FD50AE" w:rsidRPr="00FD50AE" w14:paraId="37F8BA89" w14:textId="77777777" w:rsidTr="00F93F7B">
        <w:trPr>
          <w:trHeight w:val="373"/>
        </w:trPr>
        <w:tc>
          <w:tcPr>
            <w:tcW w:w="4126" w:type="dxa"/>
            <w:tcBorders>
              <w:top w:val="nil"/>
              <w:left w:val="nil"/>
              <w:bottom w:val="nil"/>
              <w:right w:val="nil"/>
            </w:tcBorders>
            <w:shd w:val="clear" w:color="auto" w:fill="auto"/>
            <w:vAlign w:val="center"/>
            <w:hideMark/>
          </w:tcPr>
          <w:p w14:paraId="5748C411" w14:textId="77777777" w:rsidR="00FD50AE" w:rsidRPr="00FD50AE" w:rsidRDefault="00FD50AE" w:rsidP="00F93F7B">
            <w:pPr>
              <w:ind w:firstLineChars="200" w:firstLine="440"/>
              <w:rPr>
                <w:b w:val="0"/>
                <w:i w:val="0"/>
                <w:sz w:val="22"/>
                <w:szCs w:val="22"/>
              </w:rPr>
            </w:pPr>
            <w:r w:rsidRPr="00FD50AE">
              <w:rPr>
                <w:b w:val="0"/>
                <w:i w:val="0"/>
                <w:sz w:val="22"/>
                <w:szCs w:val="22"/>
              </w:rPr>
              <w:t>- Nông thôn</w:t>
            </w:r>
          </w:p>
        </w:tc>
        <w:tc>
          <w:tcPr>
            <w:tcW w:w="1260" w:type="dxa"/>
            <w:tcBorders>
              <w:top w:val="nil"/>
              <w:left w:val="nil"/>
              <w:bottom w:val="nil"/>
              <w:right w:val="nil"/>
            </w:tcBorders>
            <w:shd w:val="clear" w:color="auto" w:fill="auto"/>
            <w:vAlign w:val="center"/>
            <w:hideMark/>
          </w:tcPr>
          <w:p w14:paraId="1D969EF6" w14:textId="40100CD6" w:rsidR="00FD50AE" w:rsidRPr="00FD50AE" w:rsidRDefault="00FD50AE" w:rsidP="00FD50AE">
            <w:pPr>
              <w:jc w:val="center"/>
              <w:rPr>
                <w:b w:val="0"/>
                <w:i w:val="0"/>
                <w:sz w:val="22"/>
                <w:szCs w:val="22"/>
              </w:rPr>
            </w:pPr>
            <w:r w:rsidRPr="00FD50AE">
              <w:rPr>
                <w:b w:val="0"/>
                <w:i w:val="0"/>
                <w:sz w:val="22"/>
                <w:szCs w:val="22"/>
              </w:rPr>
              <w:t>61,7</w:t>
            </w:r>
          </w:p>
        </w:tc>
        <w:tc>
          <w:tcPr>
            <w:tcW w:w="1150" w:type="dxa"/>
            <w:tcBorders>
              <w:top w:val="nil"/>
              <w:left w:val="nil"/>
              <w:bottom w:val="nil"/>
              <w:right w:val="nil"/>
            </w:tcBorders>
            <w:shd w:val="clear" w:color="auto" w:fill="auto"/>
            <w:vAlign w:val="center"/>
            <w:hideMark/>
          </w:tcPr>
          <w:p w14:paraId="365D1497" w14:textId="42C9415D" w:rsidR="00FD50AE" w:rsidRPr="00FD50AE" w:rsidRDefault="00FD50AE" w:rsidP="00FD50AE">
            <w:pPr>
              <w:jc w:val="center"/>
              <w:rPr>
                <w:b w:val="0"/>
                <w:i w:val="0"/>
                <w:sz w:val="22"/>
                <w:szCs w:val="22"/>
              </w:rPr>
            </w:pPr>
            <w:r w:rsidRPr="00FD50AE">
              <w:rPr>
                <w:b w:val="0"/>
                <w:i w:val="0"/>
                <w:sz w:val="22"/>
                <w:szCs w:val="22"/>
              </w:rPr>
              <w:t>62,2</w:t>
            </w:r>
          </w:p>
        </w:tc>
        <w:tc>
          <w:tcPr>
            <w:tcW w:w="1134" w:type="dxa"/>
            <w:tcBorders>
              <w:top w:val="nil"/>
              <w:left w:val="nil"/>
              <w:bottom w:val="nil"/>
              <w:right w:val="nil"/>
            </w:tcBorders>
            <w:shd w:val="clear" w:color="auto" w:fill="auto"/>
            <w:vAlign w:val="center"/>
            <w:hideMark/>
          </w:tcPr>
          <w:p w14:paraId="2BEBBACD" w14:textId="3DDD5B89" w:rsidR="00FD50AE" w:rsidRPr="00FD50AE" w:rsidRDefault="00FD50AE" w:rsidP="00FD50AE">
            <w:pPr>
              <w:jc w:val="center"/>
              <w:rPr>
                <w:b w:val="0"/>
                <w:i w:val="0"/>
                <w:sz w:val="22"/>
                <w:szCs w:val="22"/>
              </w:rPr>
            </w:pPr>
            <w:r w:rsidRPr="00FD50AE">
              <w:rPr>
                <w:b w:val="0"/>
                <w:i w:val="0"/>
                <w:sz w:val="22"/>
                <w:szCs w:val="22"/>
              </w:rPr>
              <w:t>64,3</w:t>
            </w:r>
          </w:p>
        </w:tc>
        <w:tc>
          <w:tcPr>
            <w:tcW w:w="1134" w:type="dxa"/>
            <w:tcBorders>
              <w:top w:val="nil"/>
              <w:left w:val="nil"/>
              <w:bottom w:val="nil"/>
              <w:right w:val="nil"/>
            </w:tcBorders>
            <w:shd w:val="clear" w:color="auto" w:fill="auto"/>
            <w:noWrap/>
            <w:vAlign w:val="center"/>
            <w:hideMark/>
          </w:tcPr>
          <w:p w14:paraId="0D6A0B10"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38372E51" w14:textId="77777777" w:rsidR="00FD50AE" w:rsidRPr="00FD50AE" w:rsidRDefault="00FD50AE" w:rsidP="00FD50AE">
            <w:pPr>
              <w:jc w:val="center"/>
              <w:rPr>
                <w:b w:val="0"/>
                <w:i w:val="0"/>
                <w:sz w:val="22"/>
                <w:szCs w:val="22"/>
              </w:rPr>
            </w:pPr>
          </w:p>
        </w:tc>
      </w:tr>
      <w:tr w:rsidR="00FD50AE" w:rsidRPr="00FD50AE" w14:paraId="27996387" w14:textId="77777777" w:rsidTr="00F93F7B">
        <w:trPr>
          <w:trHeight w:val="373"/>
        </w:trPr>
        <w:tc>
          <w:tcPr>
            <w:tcW w:w="4126" w:type="dxa"/>
            <w:tcBorders>
              <w:top w:val="nil"/>
              <w:left w:val="nil"/>
              <w:bottom w:val="nil"/>
              <w:right w:val="nil"/>
            </w:tcBorders>
            <w:shd w:val="clear" w:color="auto" w:fill="auto"/>
            <w:vAlign w:val="center"/>
            <w:hideMark/>
          </w:tcPr>
          <w:p w14:paraId="5C18DCD4" w14:textId="77777777" w:rsidR="00FD50AE" w:rsidRPr="00FD50AE" w:rsidRDefault="00FD50AE" w:rsidP="00FD50AE">
            <w:pPr>
              <w:rPr>
                <w:b w:val="0"/>
                <w:iCs/>
                <w:sz w:val="22"/>
                <w:szCs w:val="22"/>
              </w:rPr>
            </w:pPr>
            <w:r w:rsidRPr="00FD50AE">
              <w:rPr>
                <w:b w:val="0"/>
                <w:iCs/>
                <w:sz w:val="22"/>
                <w:szCs w:val="22"/>
              </w:rPr>
              <w:t>Chia theo giới tính:</w:t>
            </w:r>
          </w:p>
        </w:tc>
        <w:tc>
          <w:tcPr>
            <w:tcW w:w="1260" w:type="dxa"/>
            <w:tcBorders>
              <w:top w:val="nil"/>
              <w:left w:val="nil"/>
              <w:bottom w:val="nil"/>
              <w:right w:val="nil"/>
            </w:tcBorders>
            <w:shd w:val="clear" w:color="auto" w:fill="auto"/>
            <w:noWrap/>
            <w:vAlign w:val="bottom"/>
            <w:hideMark/>
          </w:tcPr>
          <w:p w14:paraId="40DCA0A9" w14:textId="77777777" w:rsidR="00FD50AE" w:rsidRPr="00FD50AE" w:rsidRDefault="00FD50AE" w:rsidP="00FD50AE">
            <w:pPr>
              <w:jc w:val="center"/>
              <w:rPr>
                <w:b w:val="0"/>
                <w:i w:val="0"/>
                <w:sz w:val="22"/>
                <w:szCs w:val="22"/>
              </w:rPr>
            </w:pPr>
          </w:p>
        </w:tc>
        <w:tc>
          <w:tcPr>
            <w:tcW w:w="1150" w:type="dxa"/>
            <w:tcBorders>
              <w:top w:val="nil"/>
              <w:left w:val="nil"/>
              <w:bottom w:val="nil"/>
              <w:right w:val="nil"/>
            </w:tcBorders>
            <w:shd w:val="clear" w:color="auto" w:fill="auto"/>
            <w:noWrap/>
            <w:vAlign w:val="bottom"/>
            <w:hideMark/>
          </w:tcPr>
          <w:p w14:paraId="6B0C3F98"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4FF0A001"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5D3734E2"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29F498DF" w14:textId="77777777" w:rsidR="00FD50AE" w:rsidRPr="00FD50AE" w:rsidRDefault="00FD50AE" w:rsidP="00FD50AE">
            <w:pPr>
              <w:jc w:val="center"/>
              <w:rPr>
                <w:b w:val="0"/>
                <w:i w:val="0"/>
                <w:sz w:val="22"/>
                <w:szCs w:val="22"/>
              </w:rPr>
            </w:pPr>
          </w:p>
        </w:tc>
      </w:tr>
      <w:tr w:rsidR="00FD50AE" w:rsidRPr="00FD50AE" w14:paraId="335C6148" w14:textId="77777777" w:rsidTr="00F93F7B">
        <w:trPr>
          <w:trHeight w:val="373"/>
        </w:trPr>
        <w:tc>
          <w:tcPr>
            <w:tcW w:w="4126" w:type="dxa"/>
            <w:tcBorders>
              <w:top w:val="nil"/>
              <w:left w:val="nil"/>
              <w:bottom w:val="nil"/>
              <w:right w:val="nil"/>
            </w:tcBorders>
            <w:shd w:val="clear" w:color="auto" w:fill="auto"/>
            <w:vAlign w:val="center"/>
            <w:hideMark/>
          </w:tcPr>
          <w:p w14:paraId="428BF494" w14:textId="77777777" w:rsidR="00FD50AE" w:rsidRPr="00FD50AE" w:rsidRDefault="00FD50AE" w:rsidP="00F93F7B">
            <w:pPr>
              <w:ind w:firstLineChars="200" w:firstLine="440"/>
              <w:rPr>
                <w:b w:val="0"/>
                <w:i w:val="0"/>
                <w:sz w:val="22"/>
                <w:szCs w:val="22"/>
              </w:rPr>
            </w:pPr>
            <w:r w:rsidRPr="00FD50AE">
              <w:rPr>
                <w:b w:val="0"/>
                <w:i w:val="0"/>
                <w:sz w:val="22"/>
                <w:szCs w:val="22"/>
              </w:rPr>
              <w:t>- Nam</w:t>
            </w:r>
          </w:p>
        </w:tc>
        <w:tc>
          <w:tcPr>
            <w:tcW w:w="1260" w:type="dxa"/>
            <w:tcBorders>
              <w:top w:val="nil"/>
              <w:left w:val="nil"/>
              <w:bottom w:val="nil"/>
              <w:right w:val="nil"/>
            </w:tcBorders>
            <w:shd w:val="clear" w:color="auto" w:fill="auto"/>
            <w:noWrap/>
            <w:vAlign w:val="center"/>
            <w:hideMark/>
          </w:tcPr>
          <w:p w14:paraId="0E32B6FF" w14:textId="700D6CEF" w:rsidR="00FD50AE" w:rsidRPr="00FD50AE" w:rsidRDefault="00FD50AE" w:rsidP="00FD50AE">
            <w:pPr>
              <w:jc w:val="center"/>
              <w:rPr>
                <w:b w:val="0"/>
                <w:i w:val="0"/>
                <w:sz w:val="22"/>
                <w:szCs w:val="22"/>
              </w:rPr>
            </w:pPr>
            <w:r w:rsidRPr="00FD50AE">
              <w:rPr>
                <w:b w:val="0"/>
                <w:i w:val="0"/>
                <w:sz w:val="22"/>
                <w:szCs w:val="22"/>
              </w:rPr>
              <w:t>59,6</w:t>
            </w:r>
          </w:p>
        </w:tc>
        <w:tc>
          <w:tcPr>
            <w:tcW w:w="1150" w:type="dxa"/>
            <w:tcBorders>
              <w:top w:val="nil"/>
              <w:left w:val="nil"/>
              <w:bottom w:val="nil"/>
              <w:right w:val="nil"/>
            </w:tcBorders>
            <w:shd w:val="clear" w:color="auto" w:fill="auto"/>
            <w:noWrap/>
            <w:vAlign w:val="center"/>
            <w:hideMark/>
          </w:tcPr>
          <w:p w14:paraId="4AA31753" w14:textId="4E1908AE" w:rsidR="00FD50AE" w:rsidRPr="00FD50AE" w:rsidRDefault="00FD50AE" w:rsidP="00FD50AE">
            <w:pPr>
              <w:jc w:val="center"/>
              <w:rPr>
                <w:b w:val="0"/>
                <w:i w:val="0"/>
                <w:sz w:val="22"/>
                <w:szCs w:val="22"/>
              </w:rPr>
            </w:pPr>
            <w:r w:rsidRPr="00FD50AE">
              <w:rPr>
                <w:b w:val="0"/>
                <w:i w:val="0"/>
                <w:sz w:val="22"/>
                <w:szCs w:val="22"/>
              </w:rPr>
              <w:t>60,3</w:t>
            </w:r>
          </w:p>
        </w:tc>
        <w:tc>
          <w:tcPr>
            <w:tcW w:w="1134" w:type="dxa"/>
            <w:tcBorders>
              <w:top w:val="nil"/>
              <w:left w:val="nil"/>
              <w:bottom w:val="nil"/>
              <w:right w:val="nil"/>
            </w:tcBorders>
            <w:shd w:val="clear" w:color="auto" w:fill="auto"/>
            <w:noWrap/>
            <w:vAlign w:val="center"/>
            <w:hideMark/>
          </w:tcPr>
          <w:p w14:paraId="6DC297F4" w14:textId="316EDECB" w:rsidR="00FD50AE" w:rsidRPr="00FD50AE" w:rsidRDefault="00FD50AE" w:rsidP="00FD50AE">
            <w:pPr>
              <w:jc w:val="center"/>
              <w:rPr>
                <w:b w:val="0"/>
                <w:i w:val="0"/>
                <w:sz w:val="22"/>
                <w:szCs w:val="22"/>
              </w:rPr>
            </w:pPr>
            <w:r w:rsidRPr="00FD50AE">
              <w:rPr>
                <w:b w:val="0"/>
                <w:i w:val="0"/>
                <w:sz w:val="22"/>
                <w:szCs w:val="22"/>
              </w:rPr>
              <w:t>60,8</w:t>
            </w:r>
          </w:p>
        </w:tc>
        <w:tc>
          <w:tcPr>
            <w:tcW w:w="1134" w:type="dxa"/>
            <w:tcBorders>
              <w:top w:val="nil"/>
              <w:left w:val="nil"/>
              <w:bottom w:val="nil"/>
              <w:right w:val="nil"/>
            </w:tcBorders>
            <w:shd w:val="clear" w:color="auto" w:fill="auto"/>
            <w:vAlign w:val="center"/>
            <w:hideMark/>
          </w:tcPr>
          <w:p w14:paraId="5D4C4C72"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531DA554" w14:textId="77777777" w:rsidR="00FD50AE" w:rsidRPr="00FD50AE" w:rsidRDefault="00FD50AE" w:rsidP="00FD50AE">
            <w:pPr>
              <w:jc w:val="center"/>
              <w:rPr>
                <w:b w:val="0"/>
                <w:i w:val="0"/>
                <w:sz w:val="22"/>
                <w:szCs w:val="22"/>
              </w:rPr>
            </w:pPr>
          </w:p>
        </w:tc>
      </w:tr>
      <w:tr w:rsidR="00FD50AE" w:rsidRPr="00FD50AE" w14:paraId="0B720A40" w14:textId="77777777" w:rsidTr="00F93F7B">
        <w:trPr>
          <w:trHeight w:val="373"/>
        </w:trPr>
        <w:tc>
          <w:tcPr>
            <w:tcW w:w="4126" w:type="dxa"/>
            <w:tcBorders>
              <w:top w:val="nil"/>
              <w:left w:val="nil"/>
              <w:bottom w:val="nil"/>
              <w:right w:val="nil"/>
            </w:tcBorders>
            <w:shd w:val="clear" w:color="auto" w:fill="auto"/>
            <w:vAlign w:val="center"/>
            <w:hideMark/>
          </w:tcPr>
          <w:p w14:paraId="7A0CD1DB" w14:textId="77777777" w:rsidR="00FD50AE" w:rsidRPr="00FD50AE" w:rsidRDefault="00FD50AE" w:rsidP="00F93F7B">
            <w:pPr>
              <w:ind w:firstLineChars="200" w:firstLine="440"/>
              <w:rPr>
                <w:b w:val="0"/>
                <w:i w:val="0"/>
                <w:sz w:val="22"/>
                <w:szCs w:val="22"/>
              </w:rPr>
            </w:pPr>
            <w:r w:rsidRPr="00FD50AE">
              <w:rPr>
                <w:b w:val="0"/>
                <w:i w:val="0"/>
                <w:sz w:val="22"/>
                <w:szCs w:val="22"/>
              </w:rPr>
              <w:t>- Nữ</w:t>
            </w:r>
          </w:p>
        </w:tc>
        <w:tc>
          <w:tcPr>
            <w:tcW w:w="1260" w:type="dxa"/>
            <w:tcBorders>
              <w:top w:val="nil"/>
              <w:left w:val="nil"/>
              <w:bottom w:val="nil"/>
              <w:right w:val="nil"/>
            </w:tcBorders>
            <w:shd w:val="clear" w:color="auto" w:fill="auto"/>
            <w:vAlign w:val="center"/>
            <w:hideMark/>
          </w:tcPr>
          <w:p w14:paraId="58DBC26E" w14:textId="0565D496" w:rsidR="00FD50AE" w:rsidRPr="00FD50AE" w:rsidRDefault="00FD50AE" w:rsidP="00FD50AE">
            <w:pPr>
              <w:jc w:val="center"/>
              <w:rPr>
                <w:b w:val="0"/>
                <w:i w:val="0"/>
                <w:sz w:val="22"/>
                <w:szCs w:val="22"/>
              </w:rPr>
            </w:pPr>
            <w:r w:rsidRPr="00FD50AE">
              <w:rPr>
                <w:b w:val="0"/>
                <w:i w:val="0"/>
                <w:sz w:val="22"/>
                <w:szCs w:val="22"/>
              </w:rPr>
              <w:t>50,4</w:t>
            </w:r>
          </w:p>
        </w:tc>
        <w:tc>
          <w:tcPr>
            <w:tcW w:w="1150" w:type="dxa"/>
            <w:tcBorders>
              <w:top w:val="nil"/>
              <w:left w:val="nil"/>
              <w:bottom w:val="nil"/>
              <w:right w:val="nil"/>
            </w:tcBorders>
            <w:shd w:val="clear" w:color="auto" w:fill="auto"/>
            <w:vAlign w:val="center"/>
            <w:hideMark/>
          </w:tcPr>
          <w:p w14:paraId="01BEEA2E" w14:textId="2E9932DE" w:rsidR="00FD50AE" w:rsidRPr="00FD50AE" w:rsidRDefault="00FD50AE" w:rsidP="00FD50AE">
            <w:pPr>
              <w:jc w:val="center"/>
              <w:rPr>
                <w:b w:val="0"/>
                <w:i w:val="0"/>
                <w:sz w:val="22"/>
                <w:szCs w:val="22"/>
              </w:rPr>
            </w:pPr>
            <w:r w:rsidRPr="00FD50AE">
              <w:rPr>
                <w:b w:val="0"/>
                <w:i w:val="0"/>
                <w:sz w:val="22"/>
                <w:szCs w:val="22"/>
              </w:rPr>
              <w:t>51,1</w:t>
            </w:r>
          </w:p>
        </w:tc>
        <w:tc>
          <w:tcPr>
            <w:tcW w:w="1134" w:type="dxa"/>
            <w:tcBorders>
              <w:top w:val="nil"/>
              <w:left w:val="nil"/>
              <w:bottom w:val="nil"/>
              <w:right w:val="nil"/>
            </w:tcBorders>
            <w:shd w:val="clear" w:color="auto" w:fill="auto"/>
            <w:vAlign w:val="center"/>
            <w:hideMark/>
          </w:tcPr>
          <w:p w14:paraId="142A8FA0" w14:textId="46414737" w:rsidR="00FD50AE" w:rsidRPr="00FD50AE" w:rsidRDefault="00FD50AE" w:rsidP="00FD50AE">
            <w:pPr>
              <w:jc w:val="center"/>
              <w:rPr>
                <w:b w:val="0"/>
                <w:i w:val="0"/>
                <w:sz w:val="22"/>
                <w:szCs w:val="22"/>
              </w:rPr>
            </w:pPr>
            <w:r w:rsidRPr="00FD50AE">
              <w:rPr>
                <w:b w:val="0"/>
                <w:i w:val="0"/>
                <w:sz w:val="22"/>
                <w:szCs w:val="22"/>
              </w:rPr>
              <w:t>52,9</w:t>
            </w:r>
          </w:p>
        </w:tc>
        <w:tc>
          <w:tcPr>
            <w:tcW w:w="1134" w:type="dxa"/>
            <w:tcBorders>
              <w:top w:val="nil"/>
              <w:left w:val="nil"/>
              <w:bottom w:val="nil"/>
              <w:right w:val="nil"/>
            </w:tcBorders>
            <w:shd w:val="clear" w:color="auto" w:fill="auto"/>
            <w:vAlign w:val="center"/>
            <w:hideMark/>
          </w:tcPr>
          <w:p w14:paraId="3FD4A759" w14:textId="77777777" w:rsidR="00FD50AE" w:rsidRPr="00FD50AE" w:rsidRDefault="00FD50AE" w:rsidP="00FD50AE">
            <w:pPr>
              <w:jc w:val="center"/>
              <w:rPr>
                <w:b w:val="0"/>
                <w:i w:val="0"/>
                <w:sz w:val="22"/>
                <w:szCs w:val="22"/>
              </w:rPr>
            </w:pPr>
          </w:p>
        </w:tc>
        <w:tc>
          <w:tcPr>
            <w:tcW w:w="1134" w:type="dxa"/>
            <w:tcBorders>
              <w:top w:val="nil"/>
              <w:left w:val="nil"/>
              <w:bottom w:val="nil"/>
              <w:right w:val="nil"/>
            </w:tcBorders>
            <w:shd w:val="clear" w:color="auto" w:fill="auto"/>
            <w:noWrap/>
            <w:vAlign w:val="bottom"/>
            <w:hideMark/>
          </w:tcPr>
          <w:p w14:paraId="5C24D0FB" w14:textId="77777777" w:rsidR="00FD50AE" w:rsidRPr="00FD50AE" w:rsidRDefault="00FD50AE" w:rsidP="00FD50AE">
            <w:pPr>
              <w:jc w:val="center"/>
              <w:rPr>
                <w:b w:val="0"/>
                <w:i w:val="0"/>
                <w:sz w:val="22"/>
                <w:szCs w:val="22"/>
              </w:rPr>
            </w:pPr>
          </w:p>
        </w:tc>
      </w:tr>
      <w:tr w:rsidR="00FD50AE" w:rsidRPr="00FD50AE" w14:paraId="0F17A698" w14:textId="77777777" w:rsidTr="00F93F7B">
        <w:trPr>
          <w:trHeight w:val="578"/>
        </w:trPr>
        <w:tc>
          <w:tcPr>
            <w:tcW w:w="4126" w:type="dxa"/>
            <w:tcBorders>
              <w:top w:val="nil"/>
              <w:left w:val="nil"/>
              <w:bottom w:val="single" w:sz="4" w:space="0" w:color="auto"/>
              <w:right w:val="nil"/>
            </w:tcBorders>
            <w:shd w:val="clear" w:color="auto" w:fill="auto"/>
            <w:vAlign w:val="center"/>
            <w:hideMark/>
          </w:tcPr>
          <w:p w14:paraId="30FFDD4B" w14:textId="77777777" w:rsidR="00FD50AE" w:rsidRPr="00FD50AE" w:rsidRDefault="00FD50AE" w:rsidP="00FD50AE">
            <w:pPr>
              <w:rPr>
                <w:bCs/>
                <w:i w:val="0"/>
                <w:sz w:val="22"/>
                <w:szCs w:val="22"/>
              </w:rPr>
            </w:pPr>
            <w:r w:rsidRPr="00FD50AE">
              <w:rPr>
                <w:bCs/>
                <w:i w:val="0"/>
                <w:sz w:val="22"/>
                <w:szCs w:val="22"/>
              </w:rPr>
              <w:t>Thu nhập bình quân của lao động làm công hưởng lương (Nghìn đồng)</w:t>
            </w:r>
          </w:p>
        </w:tc>
        <w:tc>
          <w:tcPr>
            <w:tcW w:w="1260" w:type="dxa"/>
            <w:tcBorders>
              <w:top w:val="nil"/>
              <w:left w:val="nil"/>
              <w:bottom w:val="single" w:sz="4" w:space="0" w:color="auto"/>
              <w:right w:val="nil"/>
            </w:tcBorders>
            <w:shd w:val="clear" w:color="auto" w:fill="auto"/>
            <w:vAlign w:val="center"/>
            <w:hideMark/>
          </w:tcPr>
          <w:p w14:paraId="62D947E2" w14:textId="5155D748" w:rsidR="00FD50AE" w:rsidRPr="00FD50AE" w:rsidRDefault="00FD50AE" w:rsidP="00FD50AE">
            <w:pPr>
              <w:jc w:val="center"/>
              <w:rPr>
                <w:bCs/>
                <w:i w:val="0"/>
                <w:sz w:val="22"/>
                <w:szCs w:val="22"/>
              </w:rPr>
            </w:pPr>
            <w:r w:rsidRPr="00FD50AE">
              <w:rPr>
                <w:bCs/>
                <w:i w:val="0"/>
                <w:sz w:val="22"/>
                <w:szCs w:val="22"/>
              </w:rPr>
              <w:t>7 073,0</w:t>
            </w:r>
          </w:p>
        </w:tc>
        <w:tc>
          <w:tcPr>
            <w:tcW w:w="1150" w:type="dxa"/>
            <w:tcBorders>
              <w:top w:val="nil"/>
              <w:left w:val="nil"/>
              <w:bottom w:val="single" w:sz="4" w:space="0" w:color="auto"/>
              <w:right w:val="nil"/>
            </w:tcBorders>
            <w:shd w:val="clear" w:color="auto" w:fill="auto"/>
            <w:vAlign w:val="center"/>
            <w:hideMark/>
          </w:tcPr>
          <w:p w14:paraId="44A78770" w14:textId="6530B7E0" w:rsidR="00FD50AE" w:rsidRPr="00FD50AE" w:rsidRDefault="00FD50AE" w:rsidP="00FD50AE">
            <w:pPr>
              <w:jc w:val="center"/>
              <w:rPr>
                <w:bCs/>
                <w:i w:val="0"/>
                <w:sz w:val="22"/>
                <w:szCs w:val="22"/>
              </w:rPr>
            </w:pPr>
            <w:r w:rsidRPr="00FD50AE">
              <w:rPr>
                <w:bCs/>
                <w:i w:val="0"/>
                <w:sz w:val="22"/>
                <w:szCs w:val="22"/>
              </w:rPr>
              <w:t>6 649,1</w:t>
            </w:r>
          </w:p>
        </w:tc>
        <w:tc>
          <w:tcPr>
            <w:tcW w:w="1134" w:type="dxa"/>
            <w:tcBorders>
              <w:top w:val="nil"/>
              <w:left w:val="nil"/>
              <w:bottom w:val="single" w:sz="4" w:space="0" w:color="auto"/>
              <w:right w:val="nil"/>
            </w:tcBorders>
            <w:shd w:val="clear" w:color="auto" w:fill="auto"/>
            <w:vAlign w:val="center"/>
            <w:hideMark/>
          </w:tcPr>
          <w:p w14:paraId="6A03A176" w14:textId="56C21CC3" w:rsidR="00FD50AE" w:rsidRPr="00FD50AE" w:rsidRDefault="00FD50AE" w:rsidP="00FD5486">
            <w:pPr>
              <w:jc w:val="center"/>
              <w:rPr>
                <w:bCs/>
                <w:i w:val="0"/>
                <w:sz w:val="22"/>
                <w:szCs w:val="22"/>
              </w:rPr>
            </w:pPr>
            <w:r w:rsidRPr="00FD50AE">
              <w:rPr>
                <w:bCs/>
                <w:i w:val="0"/>
                <w:sz w:val="22"/>
                <w:szCs w:val="22"/>
              </w:rPr>
              <w:t>7 20</w:t>
            </w:r>
            <w:r w:rsidR="00FD5486">
              <w:rPr>
                <w:bCs/>
                <w:i w:val="0"/>
                <w:sz w:val="22"/>
                <w:szCs w:val="22"/>
              </w:rPr>
              <w:t>5</w:t>
            </w:r>
            <w:r w:rsidRPr="00FD50AE">
              <w:rPr>
                <w:bCs/>
                <w:i w:val="0"/>
                <w:sz w:val="22"/>
                <w:szCs w:val="22"/>
              </w:rPr>
              <w:t>,</w:t>
            </w:r>
            <w:r w:rsidR="00FD5486">
              <w:rPr>
                <w:bCs/>
                <w:i w:val="0"/>
                <w:sz w:val="22"/>
                <w:szCs w:val="22"/>
              </w:rPr>
              <w:t>4</w:t>
            </w:r>
          </w:p>
        </w:tc>
        <w:tc>
          <w:tcPr>
            <w:tcW w:w="1134" w:type="dxa"/>
            <w:tcBorders>
              <w:top w:val="nil"/>
              <w:left w:val="nil"/>
              <w:bottom w:val="single" w:sz="4" w:space="0" w:color="auto"/>
              <w:right w:val="nil"/>
            </w:tcBorders>
            <w:shd w:val="clear" w:color="auto" w:fill="auto"/>
            <w:noWrap/>
            <w:vAlign w:val="center"/>
            <w:hideMark/>
          </w:tcPr>
          <w:p w14:paraId="28561A8A" w14:textId="553C7A7A" w:rsidR="00FD50AE" w:rsidRPr="00FD50AE" w:rsidRDefault="00FD50AE" w:rsidP="00FD50AE">
            <w:pPr>
              <w:jc w:val="center"/>
              <w:rPr>
                <w:bCs/>
                <w:i w:val="0"/>
                <w:sz w:val="22"/>
                <w:szCs w:val="22"/>
              </w:rPr>
            </w:pPr>
            <w:r w:rsidRPr="00FD50AE">
              <w:rPr>
                <w:bCs/>
                <w:i w:val="0"/>
                <w:sz w:val="22"/>
                <w:szCs w:val="22"/>
              </w:rPr>
              <w:t>101,9</w:t>
            </w:r>
          </w:p>
        </w:tc>
        <w:tc>
          <w:tcPr>
            <w:tcW w:w="1134" w:type="dxa"/>
            <w:tcBorders>
              <w:top w:val="nil"/>
              <w:left w:val="nil"/>
              <w:bottom w:val="single" w:sz="4" w:space="0" w:color="auto"/>
              <w:right w:val="nil"/>
            </w:tcBorders>
            <w:shd w:val="clear" w:color="auto" w:fill="auto"/>
            <w:noWrap/>
            <w:vAlign w:val="center"/>
            <w:hideMark/>
          </w:tcPr>
          <w:p w14:paraId="0A44DE7A" w14:textId="0C336B52" w:rsidR="00FD50AE" w:rsidRPr="00FD50AE" w:rsidRDefault="00FD50AE" w:rsidP="00FD50AE">
            <w:pPr>
              <w:jc w:val="center"/>
              <w:rPr>
                <w:bCs/>
                <w:i w:val="0"/>
                <w:sz w:val="22"/>
                <w:szCs w:val="22"/>
              </w:rPr>
            </w:pPr>
            <w:r w:rsidRPr="00FD50AE">
              <w:rPr>
                <w:bCs/>
                <w:i w:val="0"/>
                <w:sz w:val="22"/>
                <w:szCs w:val="22"/>
              </w:rPr>
              <w:t>108,4</w:t>
            </w:r>
          </w:p>
        </w:tc>
      </w:tr>
    </w:tbl>
    <w:p w14:paraId="28FC3D82" w14:textId="77777777" w:rsidR="00A30796" w:rsidRPr="00443FD9" w:rsidRDefault="00A30796" w:rsidP="00BE2E1C">
      <w:pPr>
        <w:spacing w:before="120" w:after="120" w:line="264" w:lineRule="auto"/>
        <w:jc w:val="center"/>
        <w:rPr>
          <w:rFonts w:eastAsia="Calibri"/>
          <w:i w:val="0"/>
          <w:sz w:val="26"/>
          <w:szCs w:val="28"/>
          <w:lang w:val="vi-VN"/>
        </w:rPr>
      </w:pPr>
      <w:r w:rsidRPr="00443FD9">
        <w:rPr>
          <w:rFonts w:eastAsia="Calibri"/>
          <w:i w:val="0"/>
          <w:sz w:val="26"/>
          <w:szCs w:val="28"/>
          <w:lang w:val="vi-VN"/>
        </w:rPr>
        <w:lastRenderedPageBreak/>
        <w:t xml:space="preserve">Biểu 2: Số lượng và cơ cấu lao động từ 15 tuổi trở lên có việc làm </w:t>
      </w:r>
      <w:r w:rsidRPr="00443FD9">
        <w:rPr>
          <w:rFonts w:eastAsia="Calibri"/>
          <w:i w:val="0"/>
          <w:sz w:val="26"/>
          <w:szCs w:val="28"/>
          <w:lang w:val="vi-VN"/>
        </w:rPr>
        <w:br/>
        <w:t>chia theo khu vực kinh tế</w:t>
      </w:r>
    </w:p>
    <w:tbl>
      <w:tblPr>
        <w:tblW w:w="9733" w:type="dxa"/>
        <w:tblLook w:val="04A0" w:firstRow="1" w:lastRow="0" w:firstColumn="1" w:lastColumn="0" w:noHBand="0" w:noVBand="1"/>
      </w:tblPr>
      <w:tblGrid>
        <w:gridCol w:w="93"/>
        <w:gridCol w:w="3387"/>
        <w:gridCol w:w="93"/>
        <w:gridCol w:w="1187"/>
        <w:gridCol w:w="93"/>
        <w:gridCol w:w="1255"/>
        <w:gridCol w:w="492"/>
        <w:gridCol w:w="93"/>
        <w:gridCol w:w="1387"/>
        <w:gridCol w:w="220"/>
        <w:gridCol w:w="93"/>
        <w:gridCol w:w="679"/>
        <w:gridCol w:w="568"/>
        <w:gridCol w:w="93"/>
      </w:tblGrid>
      <w:tr w:rsidR="0018539B" w:rsidRPr="00443FD9" w14:paraId="1083F8E9" w14:textId="77777777" w:rsidTr="00447B72">
        <w:trPr>
          <w:gridBefore w:val="1"/>
          <w:wBefore w:w="93" w:type="dxa"/>
          <w:trHeight w:val="345"/>
        </w:trPr>
        <w:tc>
          <w:tcPr>
            <w:tcW w:w="3480" w:type="dxa"/>
            <w:gridSpan w:val="2"/>
            <w:tcBorders>
              <w:top w:val="single" w:sz="8" w:space="0" w:color="auto"/>
              <w:left w:val="nil"/>
              <w:bottom w:val="nil"/>
              <w:right w:val="nil"/>
            </w:tcBorders>
            <w:shd w:val="clear" w:color="auto" w:fill="auto"/>
            <w:noWrap/>
            <w:vAlign w:val="center"/>
            <w:hideMark/>
          </w:tcPr>
          <w:p w14:paraId="49B3982E" w14:textId="77777777" w:rsidR="0018539B" w:rsidRPr="00443FD9" w:rsidRDefault="0018539B" w:rsidP="00FB5685">
            <w:pPr>
              <w:jc w:val="center"/>
              <w:rPr>
                <w:b w:val="0"/>
                <w:i w:val="0"/>
                <w:color w:val="000000"/>
                <w:sz w:val="22"/>
                <w:szCs w:val="22"/>
              </w:rPr>
            </w:pPr>
            <w:r w:rsidRPr="00443FD9">
              <w:rPr>
                <w:b w:val="0"/>
                <w:i w:val="0"/>
                <w:color w:val="000000"/>
                <w:sz w:val="22"/>
                <w:szCs w:val="22"/>
              </w:rPr>
              <w:t> </w:t>
            </w:r>
          </w:p>
        </w:tc>
        <w:tc>
          <w:tcPr>
            <w:tcW w:w="1280" w:type="dxa"/>
            <w:gridSpan w:val="2"/>
            <w:vMerge w:val="restart"/>
            <w:tcBorders>
              <w:top w:val="single" w:sz="8" w:space="0" w:color="auto"/>
              <w:left w:val="nil"/>
              <w:right w:val="nil"/>
            </w:tcBorders>
            <w:shd w:val="clear" w:color="auto" w:fill="auto"/>
            <w:vAlign w:val="center"/>
            <w:hideMark/>
          </w:tcPr>
          <w:p w14:paraId="6D471A3B" w14:textId="77777777" w:rsidR="0018539B" w:rsidRPr="00443FD9" w:rsidRDefault="0018539B" w:rsidP="0018539B">
            <w:pPr>
              <w:jc w:val="center"/>
              <w:rPr>
                <w:b w:val="0"/>
                <w:i w:val="0"/>
                <w:color w:val="000000"/>
                <w:sz w:val="22"/>
                <w:szCs w:val="22"/>
              </w:rPr>
            </w:pPr>
            <w:r w:rsidRPr="00443FD9">
              <w:rPr>
                <w:b w:val="0"/>
                <w:i w:val="0"/>
                <w:color w:val="000000"/>
                <w:sz w:val="22"/>
                <w:szCs w:val="22"/>
              </w:rPr>
              <w:t>Tổng số</w:t>
            </w:r>
          </w:p>
          <w:p w14:paraId="09E1EB64" w14:textId="572555EF" w:rsidR="0018539B" w:rsidRPr="00443FD9" w:rsidRDefault="0018539B" w:rsidP="0018539B">
            <w:pPr>
              <w:jc w:val="center"/>
              <w:rPr>
                <w:b w:val="0"/>
                <w:i w:val="0"/>
                <w:color w:val="000000"/>
                <w:sz w:val="22"/>
                <w:szCs w:val="22"/>
              </w:rPr>
            </w:pPr>
          </w:p>
        </w:tc>
        <w:tc>
          <w:tcPr>
            <w:tcW w:w="4880" w:type="dxa"/>
            <w:gridSpan w:val="9"/>
            <w:tcBorders>
              <w:top w:val="single" w:sz="8" w:space="0" w:color="auto"/>
              <w:left w:val="nil"/>
              <w:bottom w:val="single" w:sz="8" w:space="0" w:color="auto"/>
              <w:right w:val="nil"/>
            </w:tcBorders>
            <w:shd w:val="clear" w:color="auto" w:fill="auto"/>
            <w:noWrap/>
            <w:vAlign w:val="center"/>
            <w:hideMark/>
          </w:tcPr>
          <w:p w14:paraId="77018624" w14:textId="2C65A14A" w:rsidR="0018539B" w:rsidRPr="00443FD9" w:rsidRDefault="0018539B" w:rsidP="0018539B">
            <w:pPr>
              <w:jc w:val="center"/>
              <w:rPr>
                <w:b w:val="0"/>
                <w:i w:val="0"/>
                <w:color w:val="000000"/>
                <w:sz w:val="22"/>
                <w:szCs w:val="22"/>
              </w:rPr>
            </w:pPr>
            <w:r w:rsidRPr="00443FD9">
              <w:rPr>
                <w:b w:val="0"/>
                <w:i w:val="0"/>
                <w:color w:val="000000"/>
                <w:sz w:val="22"/>
                <w:szCs w:val="22"/>
              </w:rPr>
              <w:t>Chia ra</w:t>
            </w:r>
          </w:p>
        </w:tc>
      </w:tr>
      <w:tr w:rsidR="00ED69A8" w:rsidRPr="00443FD9" w14:paraId="76EFEC3E" w14:textId="77777777" w:rsidTr="0049642B">
        <w:trPr>
          <w:gridBefore w:val="1"/>
          <w:wBefore w:w="93" w:type="dxa"/>
          <w:trHeight w:val="408"/>
        </w:trPr>
        <w:tc>
          <w:tcPr>
            <w:tcW w:w="3480" w:type="dxa"/>
            <w:gridSpan w:val="2"/>
            <w:tcBorders>
              <w:top w:val="nil"/>
              <w:left w:val="nil"/>
              <w:bottom w:val="nil"/>
              <w:right w:val="nil"/>
            </w:tcBorders>
            <w:shd w:val="clear" w:color="auto" w:fill="auto"/>
            <w:noWrap/>
            <w:vAlign w:val="center"/>
            <w:hideMark/>
          </w:tcPr>
          <w:p w14:paraId="31F0B06D" w14:textId="77777777" w:rsidR="00ED69A8" w:rsidRPr="00443FD9" w:rsidRDefault="00ED69A8" w:rsidP="00FB5685">
            <w:pPr>
              <w:jc w:val="center"/>
              <w:rPr>
                <w:b w:val="0"/>
                <w:i w:val="0"/>
                <w:color w:val="000000"/>
                <w:sz w:val="22"/>
                <w:szCs w:val="22"/>
              </w:rPr>
            </w:pPr>
          </w:p>
        </w:tc>
        <w:tc>
          <w:tcPr>
            <w:tcW w:w="1280" w:type="dxa"/>
            <w:gridSpan w:val="2"/>
            <w:vMerge/>
            <w:tcBorders>
              <w:left w:val="nil"/>
              <w:right w:val="nil"/>
            </w:tcBorders>
            <w:shd w:val="clear" w:color="auto" w:fill="auto"/>
            <w:vAlign w:val="center"/>
            <w:hideMark/>
          </w:tcPr>
          <w:p w14:paraId="79AD1EC2" w14:textId="262ED250" w:rsidR="00ED69A8" w:rsidRPr="00443FD9" w:rsidRDefault="00ED69A8" w:rsidP="00FB5685">
            <w:pPr>
              <w:rPr>
                <w:b w:val="0"/>
                <w:i w:val="0"/>
                <w:color w:val="000000"/>
                <w:sz w:val="22"/>
                <w:szCs w:val="22"/>
              </w:rPr>
            </w:pPr>
          </w:p>
        </w:tc>
        <w:tc>
          <w:tcPr>
            <w:tcW w:w="1840" w:type="dxa"/>
            <w:gridSpan w:val="3"/>
            <w:tcBorders>
              <w:top w:val="nil"/>
              <w:left w:val="nil"/>
              <w:bottom w:val="nil"/>
              <w:right w:val="nil"/>
            </w:tcBorders>
            <w:shd w:val="clear" w:color="auto" w:fill="auto"/>
            <w:vAlign w:val="center"/>
            <w:hideMark/>
          </w:tcPr>
          <w:p w14:paraId="0181FE87" w14:textId="77777777" w:rsidR="00ED69A8" w:rsidRPr="00443FD9" w:rsidRDefault="00ED69A8" w:rsidP="00FB5685">
            <w:pPr>
              <w:jc w:val="center"/>
              <w:rPr>
                <w:b w:val="0"/>
                <w:i w:val="0"/>
                <w:color w:val="000000"/>
                <w:sz w:val="22"/>
                <w:szCs w:val="22"/>
              </w:rPr>
            </w:pPr>
            <w:r w:rsidRPr="00443FD9">
              <w:rPr>
                <w:b w:val="0"/>
                <w:i w:val="0"/>
                <w:color w:val="000000"/>
                <w:sz w:val="22"/>
                <w:szCs w:val="22"/>
              </w:rPr>
              <w:t>Nông, lâm nghiệp</w:t>
            </w:r>
          </w:p>
        </w:tc>
        <w:tc>
          <w:tcPr>
            <w:tcW w:w="1700" w:type="dxa"/>
            <w:gridSpan w:val="3"/>
            <w:tcBorders>
              <w:top w:val="nil"/>
              <w:left w:val="nil"/>
              <w:bottom w:val="nil"/>
              <w:right w:val="nil"/>
            </w:tcBorders>
            <w:shd w:val="clear" w:color="auto" w:fill="auto"/>
            <w:vAlign w:val="center"/>
            <w:hideMark/>
          </w:tcPr>
          <w:p w14:paraId="730E32DE" w14:textId="77777777" w:rsidR="00ED69A8" w:rsidRPr="00443FD9" w:rsidRDefault="00ED69A8" w:rsidP="00FB5685">
            <w:pPr>
              <w:jc w:val="center"/>
              <w:rPr>
                <w:b w:val="0"/>
                <w:i w:val="0"/>
                <w:color w:val="000000"/>
                <w:sz w:val="22"/>
                <w:szCs w:val="22"/>
              </w:rPr>
            </w:pPr>
            <w:r w:rsidRPr="00443FD9">
              <w:rPr>
                <w:b w:val="0"/>
                <w:i w:val="0"/>
                <w:color w:val="000000"/>
                <w:sz w:val="22"/>
                <w:szCs w:val="22"/>
              </w:rPr>
              <w:t>Công nghiệp</w:t>
            </w:r>
          </w:p>
        </w:tc>
        <w:tc>
          <w:tcPr>
            <w:tcW w:w="1340" w:type="dxa"/>
            <w:gridSpan w:val="3"/>
            <w:tcBorders>
              <w:top w:val="nil"/>
              <w:left w:val="nil"/>
              <w:bottom w:val="nil"/>
              <w:right w:val="nil"/>
            </w:tcBorders>
            <w:shd w:val="clear" w:color="auto" w:fill="auto"/>
            <w:vAlign w:val="center"/>
            <w:hideMark/>
          </w:tcPr>
          <w:p w14:paraId="02C266D7" w14:textId="77777777" w:rsidR="00ED69A8" w:rsidRPr="00443FD9" w:rsidRDefault="00ED69A8" w:rsidP="00FB5685">
            <w:pPr>
              <w:jc w:val="center"/>
              <w:rPr>
                <w:b w:val="0"/>
                <w:i w:val="0"/>
                <w:color w:val="000000"/>
                <w:sz w:val="22"/>
                <w:szCs w:val="22"/>
              </w:rPr>
            </w:pPr>
            <w:r w:rsidRPr="00443FD9">
              <w:rPr>
                <w:b w:val="0"/>
                <w:i w:val="0"/>
                <w:color w:val="000000"/>
                <w:sz w:val="22"/>
                <w:szCs w:val="22"/>
              </w:rPr>
              <w:t>Dịch vụ</w:t>
            </w:r>
          </w:p>
        </w:tc>
      </w:tr>
      <w:tr w:rsidR="00ED69A8" w:rsidRPr="00443FD9" w14:paraId="05949B7F" w14:textId="77777777" w:rsidTr="0049642B">
        <w:trPr>
          <w:gridBefore w:val="1"/>
          <w:wBefore w:w="93" w:type="dxa"/>
          <w:trHeight w:val="136"/>
        </w:trPr>
        <w:tc>
          <w:tcPr>
            <w:tcW w:w="3480" w:type="dxa"/>
            <w:gridSpan w:val="2"/>
            <w:tcBorders>
              <w:top w:val="nil"/>
              <w:left w:val="nil"/>
              <w:bottom w:val="single" w:sz="8" w:space="0" w:color="auto"/>
              <w:right w:val="nil"/>
            </w:tcBorders>
            <w:shd w:val="clear" w:color="auto" w:fill="auto"/>
            <w:noWrap/>
            <w:vAlign w:val="center"/>
            <w:hideMark/>
          </w:tcPr>
          <w:p w14:paraId="6D46F1D2" w14:textId="77777777" w:rsidR="00ED69A8" w:rsidRPr="00443FD9" w:rsidRDefault="00ED69A8" w:rsidP="00FB5685">
            <w:pPr>
              <w:jc w:val="center"/>
              <w:rPr>
                <w:b w:val="0"/>
                <w:i w:val="0"/>
                <w:color w:val="000000"/>
                <w:sz w:val="22"/>
                <w:szCs w:val="22"/>
              </w:rPr>
            </w:pPr>
            <w:r w:rsidRPr="00443FD9">
              <w:rPr>
                <w:b w:val="0"/>
                <w:i w:val="0"/>
                <w:color w:val="000000"/>
                <w:sz w:val="22"/>
                <w:szCs w:val="22"/>
              </w:rPr>
              <w:t> </w:t>
            </w:r>
          </w:p>
        </w:tc>
        <w:tc>
          <w:tcPr>
            <w:tcW w:w="1280" w:type="dxa"/>
            <w:gridSpan w:val="2"/>
            <w:vMerge/>
            <w:tcBorders>
              <w:left w:val="nil"/>
              <w:bottom w:val="single" w:sz="8" w:space="0" w:color="auto"/>
              <w:right w:val="nil"/>
            </w:tcBorders>
            <w:shd w:val="clear" w:color="auto" w:fill="auto"/>
            <w:vAlign w:val="center"/>
            <w:hideMark/>
          </w:tcPr>
          <w:p w14:paraId="55B7FA40" w14:textId="1A7F7D47" w:rsidR="00ED69A8" w:rsidRPr="00443FD9" w:rsidRDefault="00ED69A8" w:rsidP="00FB5685">
            <w:pPr>
              <w:rPr>
                <w:b w:val="0"/>
                <w:i w:val="0"/>
                <w:color w:val="000000"/>
                <w:sz w:val="22"/>
                <w:szCs w:val="22"/>
              </w:rPr>
            </w:pPr>
          </w:p>
        </w:tc>
        <w:tc>
          <w:tcPr>
            <w:tcW w:w="1840" w:type="dxa"/>
            <w:gridSpan w:val="3"/>
            <w:tcBorders>
              <w:top w:val="nil"/>
              <w:left w:val="nil"/>
              <w:bottom w:val="single" w:sz="8" w:space="0" w:color="auto"/>
              <w:right w:val="nil"/>
            </w:tcBorders>
            <w:shd w:val="clear" w:color="auto" w:fill="auto"/>
            <w:vAlign w:val="center"/>
            <w:hideMark/>
          </w:tcPr>
          <w:p w14:paraId="0E0857EC" w14:textId="77777777" w:rsidR="00ED69A8" w:rsidRPr="00443FD9" w:rsidRDefault="00ED69A8" w:rsidP="00FB5685">
            <w:pPr>
              <w:jc w:val="center"/>
              <w:rPr>
                <w:b w:val="0"/>
                <w:i w:val="0"/>
                <w:color w:val="000000"/>
                <w:sz w:val="22"/>
                <w:szCs w:val="22"/>
              </w:rPr>
            </w:pPr>
            <w:r w:rsidRPr="00443FD9">
              <w:rPr>
                <w:b w:val="0"/>
                <w:i w:val="0"/>
                <w:color w:val="000000"/>
                <w:sz w:val="22"/>
                <w:szCs w:val="22"/>
              </w:rPr>
              <w:t>và thuỷ sản</w:t>
            </w:r>
          </w:p>
        </w:tc>
        <w:tc>
          <w:tcPr>
            <w:tcW w:w="1700" w:type="dxa"/>
            <w:gridSpan w:val="3"/>
            <w:tcBorders>
              <w:top w:val="nil"/>
              <w:left w:val="nil"/>
              <w:bottom w:val="single" w:sz="8" w:space="0" w:color="auto"/>
              <w:right w:val="nil"/>
            </w:tcBorders>
            <w:shd w:val="clear" w:color="auto" w:fill="auto"/>
            <w:vAlign w:val="center"/>
            <w:hideMark/>
          </w:tcPr>
          <w:p w14:paraId="7121B712" w14:textId="77777777" w:rsidR="00ED69A8" w:rsidRPr="00443FD9" w:rsidRDefault="00ED69A8" w:rsidP="00FB5685">
            <w:pPr>
              <w:jc w:val="center"/>
              <w:rPr>
                <w:b w:val="0"/>
                <w:i w:val="0"/>
                <w:color w:val="000000"/>
                <w:sz w:val="22"/>
                <w:szCs w:val="22"/>
              </w:rPr>
            </w:pPr>
            <w:r w:rsidRPr="00443FD9">
              <w:rPr>
                <w:b w:val="0"/>
                <w:i w:val="0"/>
                <w:color w:val="000000"/>
                <w:sz w:val="22"/>
                <w:szCs w:val="22"/>
              </w:rPr>
              <w:t>và xây dựng</w:t>
            </w:r>
          </w:p>
        </w:tc>
        <w:tc>
          <w:tcPr>
            <w:tcW w:w="1340" w:type="dxa"/>
            <w:gridSpan w:val="3"/>
            <w:tcBorders>
              <w:top w:val="nil"/>
              <w:left w:val="nil"/>
              <w:bottom w:val="single" w:sz="8" w:space="0" w:color="auto"/>
              <w:right w:val="nil"/>
            </w:tcBorders>
            <w:shd w:val="clear" w:color="auto" w:fill="auto"/>
            <w:vAlign w:val="center"/>
            <w:hideMark/>
          </w:tcPr>
          <w:p w14:paraId="3579328A" w14:textId="77777777" w:rsidR="00ED69A8" w:rsidRPr="00443FD9" w:rsidRDefault="00ED69A8" w:rsidP="00FB5685">
            <w:pPr>
              <w:jc w:val="center"/>
              <w:rPr>
                <w:b w:val="0"/>
                <w:i w:val="0"/>
                <w:color w:val="000000"/>
                <w:sz w:val="22"/>
                <w:szCs w:val="22"/>
              </w:rPr>
            </w:pPr>
            <w:r w:rsidRPr="00443FD9">
              <w:rPr>
                <w:b w:val="0"/>
                <w:i w:val="0"/>
                <w:color w:val="000000"/>
                <w:sz w:val="22"/>
                <w:szCs w:val="22"/>
              </w:rPr>
              <w:t> </w:t>
            </w:r>
          </w:p>
        </w:tc>
      </w:tr>
      <w:tr w:rsidR="00FB5685" w:rsidRPr="00443FD9" w14:paraId="2DFE8B3A" w14:textId="77777777" w:rsidTr="00447B72">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311E15EE" w14:textId="77777777" w:rsidR="00FB5685" w:rsidRPr="00443FD9" w:rsidRDefault="00FB5685" w:rsidP="00447B72">
            <w:pPr>
              <w:ind w:left="-93"/>
              <w:rPr>
                <w:bCs/>
                <w:i w:val="0"/>
                <w:color w:val="000000"/>
                <w:sz w:val="22"/>
                <w:szCs w:val="22"/>
              </w:rPr>
            </w:pPr>
            <w:r w:rsidRPr="00443FD9">
              <w:rPr>
                <w:bCs/>
                <w:i w:val="0"/>
                <w:color w:val="000000"/>
                <w:sz w:val="22"/>
                <w:szCs w:val="22"/>
              </w:rPr>
              <w:t>Số lượng (Nghìn người)</w:t>
            </w:r>
          </w:p>
        </w:tc>
        <w:tc>
          <w:tcPr>
            <w:tcW w:w="1280" w:type="dxa"/>
            <w:gridSpan w:val="2"/>
            <w:tcBorders>
              <w:top w:val="nil"/>
              <w:left w:val="nil"/>
              <w:bottom w:val="nil"/>
              <w:right w:val="nil"/>
            </w:tcBorders>
            <w:shd w:val="clear" w:color="auto" w:fill="auto"/>
            <w:noWrap/>
            <w:vAlign w:val="center"/>
            <w:hideMark/>
          </w:tcPr>
          <w:p w14:paraId="6A3C072D" w14:textId="77777777" w:rsidR="00FB5685" w:rsidRPr="00443FD9" w:rsidRDefault="00FB5685" w:rsidP="00FB5685">
            <w:pPr>
              <w:rPr>
                <w:b w:val="0"/>
                <w:i w:val="0"/>
                <w:color w:val="000000"/>
                <w:sz w:val="22"/>
                <w:szCs w:val="22"/>
              </w:rPr>
            </w:pPr>
            <w:r w:rsidRPr="00443FD9">
              <w:rPr>
                <w:b w:val="0"/>
                <w:i w:val="0"/>
                <w:color w:val="000000"/>
                <w:sz w:val="22"/>
                <w:szCs w:val="22"/>
              </w:rPr>
              <w:t> </w:t>
            </w:r>
          </w:p>
        </w:tc>
        <w:tc>
          <w:tcPr>
            <w:tcW w:w="1840" w:type="dxa"/>
            <w:gridSpan w:val="3"/>
            <w:tcBorders>
              <w:top w:val="nil"/>
              <w:left w:val="nil"/>
              <w:bottom w:val="nil"/>
              <w:right w:val="nil"/>
            </w:tcBorders>
            <w:shd w:val="clear" w:color="auto" w:fill="auto"/>
            <w:vAlign w:val="center"/>
            <w:hideMark/>
          </w:tcPr>
          <w:p w14:paraId="1BEC40A3" w14:textId="77777777" w:rsidR="00FB5685" w:rsidRPr="00443FD9" w:rsidRDefault="00FB5685" w:rsidP="00FB5685">
            <w:pPr>
              <w:rPr>
                <w:b w:val="0"/>
                <w:i w:val="0"/>
                <w:color w:val="000000"/>
                <w:sz w:val="22"/>
                <w:szCs w:val="22"/>
              </w:rPr>
            </w:pPr>
            <w:r w:rsidRPr="00443FD9">
              <w:rPr>
                <w:b w:val="0"/>
                <w:i w:val="0"/>
                <w:color w:val="000000"/>
                <w:sz w:val="22"/>
                <w:szCs w:val="22"/>
              </w:rPr>
              <w:t> </w:t>
            </w:r>
          </w:p>
        </w:tc>
        <w:tc>
          <w:tcPr>
            <w:tcW w:w="1700" w:type="dxa"/>
            <w:gridSpan w:val="3"/>
            <w:tcBorders>
              <w:top w:val="nil"/>
              <w:left w:val="nil"/>
              <w:bottom w:val="nil"/>
              <w:right w:val="nil"/>
            </w:tcBorders>
            <w:shd w:val="clear" w:color="auto" w:fill="auto"/>
            <w:vAlign w:val="center"/>
            <w:hideMark/>
          </w:tcPr>
          <w:p w14:paraId="51786749" w14:textId="77777777" w:rsidR="00FB5685" w:rsidRPr="00443FD9" w:rsidRDefault="00FB5685" w:rsidP="00FB5685">
            <w:pPr>
              <w:rPr>
                <w:b w:val="0"/>
                <w:i w:val="0"/>
                <w:color w:val="000000"/>
                <w:sz w:val="22"/>
                <w:szCs w:val="22"/>
              </w:rPr>
            </w:pPr>
          </w:p>
        </w:tc>
        <w:tc>
          <w:tcPr>
            <w:tcW w:w="1340" w:type="dxa"/>
            <w:gridSpan w:val="3"/>
            <w:tcBorders>
              <w:top w:val="nil"/>
              <w:left w:val="nil"/>
              <w:bottom w:val="nil"/>
              <w:right w:val="nil"/>
            </w:tcBorders>
            <w:shd w:val="clear" w:color="auto" w:fill="auto"/>
            <w:vAlign w:val="center"/>
            <w:hideMark/>
          </w:tcPr>
          <w:p w14:paraId="131F2C98" w14:textId="77777777" w:rsidR="00FB5685" w:rsidRPr="00443FD9" w:rsidRDefault="00FB5685" w:rsidP="00FB5685">
            <w:pPr>
              <w:rPr>
                <w:b w:val="0"/>
                <w:i w:val="0"/>
                <w:color w:val="000000"/>
                <w:sz w:val="22"/>
                <w:szCs w:val="22"/>
              </w:rPr>
            </w:pPr>
          </w:p>
        </w:tc>
      </w:tr>
      <w:tr w:rsidR="00F93F7B" w:rsidRPr="00443FD9" w14:paraId="28CCE9F4" w14:textId="77777777" w:rsidTr="00447B72">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192FF8E7" w14:textId="0468B98E" w:rsidR="00F93F7B" w:rsidRPr="00443FD9" w:rsidRDefault="00F93F7B" w:rsidP="00447B72">
            <w:pPr>
              <w:ind w:firstLine="142"/>
              <w:rPr>
                <w:bCs/>
                <w:i w:val="0"/>
                <w:color w:val="000000"/>
                <w:sz w:val="22"/>
                <w:szCs w:val="22"/>
              </w:rPr>
            </w:pPr>
            <w:r w:rsidRPr="00443FD9">
              <w:rPr>
                <w:bCs/>
                <w:i w:val="0"/>
                <w:color w:val="000000"/>
                <w:sz w:val="22"/>
                <w:szCs w:val="22"/>
              </w:rPr>
              <w:t>Năm 2020</w:t>
            </w:r>
          </w:p>
        </w:tc>
        <w:tc>
          <w:tcPr>
            <w:tcW w:w="1280" w:type="dxa"/>
            <w:gridSpan w:val="2"/>
            <w:tcBorders>
              <w:top w:val="nil"/>
              <w:left w:val="nil"/>
              <w:bottom w:val="nil"/>
              <w:right w:val="nil"/>
            </w:tcBorders>
            <w:shd w:val="clear" w:color="auto" w:fill="auto"/>
            <w:noWrap/>
            <w:vAlign w:val="center"/>
          </w:tcPr>
          <w:p w14:paraId="606C7EAC" w14:textId="16F1E7DE" w:rsidR="00F93F7B" w:rsidRPr="00F93F7B" w:rsidRDefault="00F93F7B" w:rsidP="004D49BF">
            <w:pPr>
              <w:jc w:val="right"/>
              <w:rPr>
                <w:b w:val="0"/>
                <w:bCs/>
                <w:i w:val="0"/>
                <w:color w:val="000000"/>
                <w:sz w:val="22"/>
                <w:szCs w:val="22"/>
              </w:rPr>
            </w:pPr>
          </w:p>
        </w:tc>
        <w:tc>
          <w:tcPr>
            <w:tcW w:w="1840" w:type="dxa"/>
            <w:gridSpan w:val="3"/>
            <w:tcBorders>
              <w:top w:val="nil"/>
              <w:left w:val="nil"/>
              <w:bottom w:val="nil"/>
              <w:right w:val="nil"/>
            </w:tcBorders>
            <w:shd w:val="clear" w:color="auto" w:fill="auto"/>
            <w:noWrap/>
            <w:vAlign w:val="center"/>
          </w:tcPr>
          <w:p w14:paraId="3D4474A3" w14:textId="41272CE3" w:rsidR="00F93F7B" w:rsidRPr="00F93F7B" w:rsidRDefault="00F93F7B" w:rsidP="00F93F7B">
            <w:pPr>
              <w:jc w:val="right"/>
              <w:rPr>
                <w:b w:val="0"/>
                <w:bCs/>
                <w:i w:val="0"/>
                <w:color w:val="000000"/>
                <w:sz w:val="22"/>
                <w:szCs w:val="22"/>
              </w:rPr>
            </w:pPr>
          </w:p>
        </w:tc>
        <w:tc>
          <w:tcPr>
            <w:tcW w:w="1700" w:type="dxa"/>
            <w:gridSpan w:val="3"/>
            <w:tcBorders>
              <w:top w:val="nil"/>
              <w:left w:val="nil"/>
              <w:bottom w:val="nil"/>
              <w:right w:val="nil"/>
            </w:tcBorders>
            <w:shd w:val="clear" w:color="auto" w:fill="auto"/>
            <w:noWrap/>
            <w:vAlign w:val="center"/>
          </w:tcPr>
          <w:p w14:paraId="063B5720" w14:textId="67F1C533" w:rsidR="00F93F7B" w:rsidRPr="00F93F7B" w:rsidRDefault="00F93F7B" w:rsidP="004D49BF">
            <w:pPr>
              <w:jc w:val="right"/>
              <w:rPr>
                <w:b w:val="0"/>
                <w:bCs/>
                <w:i w:val="0"/>
                <w:color w:val="000000"/>
                <w:sz w:val="22"/>
                <w:szCs w:val="22"/>
              </w:rPr>
            </w:pPr>
          </w:p>
        </w:tc>
        <w:tc>
          <w:tcPr>
            <w:tcW w:w="1340" w:type="dxa"/>
            <w:gridSpan w:val="3"/>
            <w:tcBorders>
              <w:top w:val="nil"/>
              <w:left w:val="nil"/>
              <w:bottom w:val="nil"/>
              <w:right w:val="nil"/>
            </w:tcBorders>
            <w:shd w:val="clear" w:color="auto" w:fill="auto"/>
            <w:noWrap/>
            <w:vAlign w:val="center"/>
          </w:tcPr>
          <w:p w14:paraId="2D8A2C29" w14:textId="7D881099" w:rsidR="00F93F7B" w:rsidRPr="00F93F7B" w:rsidRDefault="00F93F7B" w:rsidP="004D49BF">
            <w:pPr>
              <w:jc w:val="right"/>
              <w:rPr>
                <w:b w:val="0"/>
                <w:bCs/>
                <w:i w:val="0"/>
                <w:color w:val="000000"/>
                <w:sz w:val="22"/>
                <w:szCs w:val="22"/>
              </w:rPr>
            </w:pPr>
          </w:p>
        </w:tc>
      </w:tr>
      <w:tr w:rsidR="00560FEC" w:rsidRPr="00443FD9" w14:paraId="15142202" w14:textId="77777777" w:rsidTr="00AD2000">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5837ECF0" w14:textId="222CD0A4" w:rsidR="00560FEC" w:rsidRPr="00443FD9" w:rsidRDefault="00560FEC" w:rsidP="00447B72">
            <w:pPr>
              <w:ind w:firstLine="142"/>
              <w:rPr>
                <w:b w:val="0"/>
                <w:i w:val="0"/>
                <w:color w:val="000000"/>
                <w:sz w:val="22"/>
                <w:szCs w:val="22"/>
              </w:rPr>
            </w:pPr>
            <w:r w:rsidRPr="00443FD9">
              <w:rPr>
                <w:b w:val="0"/>
                <w:i w:val="0"/>
                <w:color w:val="000000"/>
                <w:sz w:val="22"/>
                <w:szCs w:val="22"/>
              </w:rPr>
              <w:t xml:space="preserve">Quý I năm </w:t>
            </w:r>
            <w:r>
              <w:rPr>
                <w:b w:val="0"/>
                <w:i w:val="0"/>
                <w:color w:val="000000"/>
                <w:sz w:val="22"/>
                <w:szCs w:val="22"/>
              </w:rPr>
              <w:t>2020</w:t>
            </w:r>
            <w:r w:rsidRPr="00E82519">
              <w:rPr>
                <w:bCs/>
                <w:i w:val="0"/>
                <w:color w:val="000000"/>
                <w:sz w:val="22"/>
                <w:szCs w:val="22"/>
              </w:rPr>
              <w:t>*</w:t>
            </w:r>
          </w:p>
        </w:tc>
        <w:tc>
          <w:tcPr>
            <w:tcW w:w="1280" w:type="dxa"/>
            <w:gridSpan w:val="2"/>
            <w:tcBorders>
              <w:top w:val="nil"/>
              <w:left w:val="nil"/>
              <w:bottom w:val="nil"/>
              <w:right w:val="nil"/>
            </w:tcBorders>
            <w:shd w:val="clear" w:color="auto" w:fill="auto"/>
            <w:noWrap/>
            <w:hideMark/>
          </w:tcPr>
          <w:p w14:paraId="74898EF9" w14:textId="4ABD5B77" w:rsidR="00560FEC" w:rsidRPr="00560FEC" w:rsidRDefault="00560FEC" w:rsidP="00502B91">
            <w:pPr>
              <w:jc w:val="center"/>
              <w:rPr>
                <w:b w:val="0"/>
                <w:i w:val="0"/>
                <w:color w:val="000000"/>
                <w:sz w:val="22"/>
                <w:szCs w:val="22"/>
              </w:rPr>
            </w:pPr>
            <w:r w:rsidRPr="00560FEC">
              <w:rPr>
                <w:b w:val="0"/>
                <w:i w:val="0"/>
              </w:rPr>
              <w:t xml:space="preserve">50 081,8 </w:t>
            </w:r>
          </w:p>
        </w:tc>
        <w:tc>
          <w:tcPr>
            <w:tcW w:w="1840" w:type="dxa"/>
            <w:gridSpan w:val="3"/>
            <w:tcBorders>
              <w:top w:val="nil"/>
              <w:left w:val="nil"/>
              <w:bottom w:val="nil"/>
              <w:right w:val="nil"/>
            </w:tcBorders>
            <w:shd w:val="clear" w:color="auto" w:fill="auto"/>
            <w:noWrap/>
            <w:hideMark/>
          </w:tcPr>
          <w:p w14:paraId="5C3ED3DA" w14:textId="6321892D" w:rsidR="00560FEC" w:rsidRPr="00560FEC" w:rsidRDefault="00560FEC" w:rsidP="000D59C8">
            <w:pPr>
              <w:tabs>
                <w:tab w:val="left" w:pos="390"/>
              </w:tabs>
              <w:jc w:val="center"/>
              <w:rPr>
                <w:b w:val="0"/>
                <w:i w:val="0"/>
                <w:color w:val="000000"/>
                <w:sz w:val="22"/>
                <w:szCs w:val="22"/>
              </w:rPr>
            </w:pPr>
            <w:r w:rsidRPr="00560FEC">
              <w:rPr>
                <w:b w:val="0"/>
                <w:i w:val="0"/>
              </w:rPr>
              <w:t xml:space="preserve">       14 038,6 </w:t>
            </w:r>
          </w:p>
        </w:tc>
        <w:tc>
          <w:tcPr>
            <w:tcW w:w="1700" w:type="dxa"/>
            <w:gridSpan w:val="3"/>
            <w:tcBorders>
              <w:top w:val="nil"/>
              <w:left w:val="nil"/>
              <w:bottom w:val="nil"/>
              <w:right w:val="nil"/>
            </w:tcBorders>
            <w:shd w:val="clear" w:color="auto" w:fill="auto"/>
            <w:noWrap/>
            <w:hideMark/>
          </w:tcPr>
          <w:p w14:paraId="71523386" w14:textId="28F98393" w:rsidR="00560FEC" w:rsidRPr="00560FEC" w:rsidRDefault="00560FEC" w:rsidP="000D59C8">
            <w:pPr>
              <w:tabs>
                <w:tab w:val="left" w:pos="350"/>
              </w:tabs>
              <w:jc w:val="center"/>
              <w:rPr>
                <w:b w:val="0"/>
                <w:i w:val="0"/>
                <w:color w:val="000000"/>
                <w:sz w:val="22"/>
                <w:szCs w:val="22"/>
              </w:rPr>
            </w:pPr>
            <w:r w:rsidRPr="00560FEC">
              <w:rPr>
                <w:b w:val="0"/>
                <w:i w:val="0"/>
              </w:rPr>
              <w:t xml:space="preserve">16 528,5 </w:t>
            </w:r>
          </w:p>
        </w:tc>
        <w:tc>
          <w:tcPr>
            <w:tcW w:w="1340" w:type="dxa"/>
            <w:gridSpan w:val="3"/>
            <w:tcBorders>
              <w:top w:val="nil"/>
              <w:left w:val="nil"/>
              <w:bottom w:val="nil"/>
              <w:right w:val="nil"/>
            </w:tcBorders>
            <w:shd w:val="clear" w:color="auto" w:fill="auto"/>
            <w:noWrap/>
            <w:hideMark/>
          </w:tcPr>
          <w:p w14:paraId="798F9A01" w14:textId="42313AEC" w:rsidR="00560FEC" w:rsidRPr="00560FEC" w:rsidRDefault="00560FEC" w:rsidP="000D59C8">
            <w:pPr>
              <w:tabs>
                <w:tab w:val="left" w:pos="180"/>
              </w:tabs>
              <w:jc w:val="center"/>
              <w:rPr>
                <w:b w:val="0"/>
                <w:i w:val="0"/>
                <w:color w:val="000000"/>
                <w:sz w:val="22"/>
                <w:szCs w:val="22"/>
              </w:rPr>
            </w:pPr>
            <w:r w:rsidRPr="00560FEC">
              <w:rPr>
                <w:b w:val="0"/>
                <w:i w:val="0"/>
              </w:rPr>
              <w:t xml:space="preserve">19 514,7 </w:t>
            </w:r>
          </w:p>
        </w:tc>
      </w:tr>
      <w:tr w:rsidR="00560FEC" w:rsidRPr="00443FD9" w14:paraId="3AB114C6" w14:textId="77777777" w:rsidTr="00AD2000">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40697421" w14:textId="35593827" w:rsidR="00560FEC" w:rsidRPr="00443FD9" w:rsidRDefault="00560FEC" w:rsidP="00447B72">
            <w:pPr>
              <w:ind w:firstLine="142"/>
              <w:rPr>
                <w:b w:val="0"/>
                <w:i w:val="0"/>
                <w:color w:val="000000"/>
                <w:sz w:val="22"/>
                <w:szCs w:val="22"/>
              </w:rPr>
            </w:pPr>
            <w:r w:rsidRPr="00443FD9">
              <w:rPr>
                <w:b w:val="0"/>
                <w:i w:val="0"/>
                <w:color w:val="000000"/>
                <w:sz w:val="22"/>
                <w:szCs w:val="22"/>
              </w:rPr>
              <w:t xml:space="preserve">Quý II năm </w:t>
            </w:r>
            <w:r>
              <w:rPr>
                <w:b w:val="0"/>
                <w:i w:val="0"/>
                <w:color w:val="000000"/>
                <w:sz w:val="22"/>
                <w:szCs w:val="22"/>
              </w:rPr>
              <w:t>2020</w:t>
            </w:r>
            <w:r w:rsidRPr="00E82519">
              <w:rPr>
                <w:bCs/>
                <w:i w:val="0"/>
                <w:color w:val="000000"/>
                <w:sz w:val="22"/>
                <w:szCs w:val="22"/>
              </w:rPr>
              <w:t>*</w:t>
            </w:r>
          </w:p>
        </w:tc>
        <w:tc>
          <w:tcPr>
            <w:tcW w:w="1280" w:type="dxa"/>
            <w:gridSpan w:val="2"/>
            <w:tcBorders>
              <w:top w:val="nil"/>
              <w:left w:val="nil"/>
              <w:bottom w:val="nil"/>
              <w:right w:val="nil"/>
            </w:tcBorders>
            <w:shd w:val="clear" w:color="auto" w:fill="auto"/>
            <w:noWrap/>
            <w:hideMark/>
          </w:tcPr>
          <w:p w14:paraId="2898E1D1" w14:textId="37D6BA45" w:rsidR="00560FEC" w:rsidRPr="00560FEC" w:rsidRDefault="00560FEC" w:rsidP="00502B91">
            <w:pPr>
              <w:jc w:val="center"/>
              <w:rPr>
                <w:b w:val="0"/>
                <w:i w:val="0"/>
                <w:color w:val="000000"/>
                <w:sz w:val="22"/>
                <w:szCs w:val="22"/>
              </w:rPr>
            </w:pPr>
            <w:r w:rsidRPr="00560FEC">
              <w:rPr>
                <w:b w:val="0"/>
                <w:i w:val="0"/>
              </w:rPr>
              <w:t xml:space="preserve">48 083,8 </w:t>
            </w:r>
          </w:p>
        </w:tc>
        <w:tc>
          <w:tcPr>
            <w:tcW w:w="1840" w:type="dxa"/>
            <w:gridSpan w:val="3"/>
            <w:tcBorders>
              <w:top w:val="nil"/>
              <w:left w:val="nil"/>
              <w:bottom w:val="nil"/>
              <w:right w:val="nil"/>
            </w:tcBorders>
            <w:shd w:val="clear" w:color="auto" w:fill="auto"/>
            <w:noWrap/>
            <w:hideMark/>
          </w:tcPr>
          <w:p w14:paraId="0C1BE1E0" w14:textId="053C3746" w:rsidR="00560FEC" w:rsidRPr="00560FEC" w:rsidRDefault="00560FEC" w:rsidP="00502B91">
            <w:pPr>
              <w:jc w:val="center"/>
              <w:rPr>
                <w:b w:val="0"/>
                <w:i w:val="0"/>
                <w:color w:val="000000"/>
                <w:sz w:val="22"/>
                <w:szCs w:val="22"/>
              </w:rPr>
            </w:pPr>
            <w:r w:rsidRPr="00560FEC">
              <w:rPr>
                <w:b w:val="0"/>
                <w:i w:val="0"/>
              </w:rPr>
              <w:t xml:space="preserve">        13 317,0 </w:t>
            </w:r>
          </w:p>
        </w:tc>
        <w:tc>
          <w:tcPr>
            <w:tcW w:w="1700" w:type="dxa"/>
            <w:gridSpan w:val="3"/>
            <w:tcBorders>
              <w:top w:val="nil"/>
              <w:left w:val="nil"/>
              <w:bottom w:val="nil"/>
              <w:right w:val="nil"/>
            </w:tcBorders>
            <w:shd w:val="clear" w:color="auto" w:fill="auto"/>
            <w:noWrap/>
            <w:hideMark/>
          </w:tcPr>
          <w:p w14:paraId="24B504C6" w14:textId="7B930C7D" w:rsidR="00560FEC" w:rsidRPr="00560FEC" w:rsidRDefault="00560FEC" w:rsidP="00502B91">
            <w:pPr>
              <w:jc w:val="center"/>
              <w:rPr>
                <w:b w:val="0"/>
                <w:i w:val="0"/>
                <w:color w:val="000000"/>
                <w:sz w:val="22"/>
                <w:szCs w:val="22"/>
              </w:rPr>
            </w:pPr>
            <w:r w:rsidRPr="00560FEC">
              <w:rPr>
                <w:b w:val="0"/>
                <w:i w:val="0"/>
              </w:rPr>
              <w:t xml:space="preserve">16 030,2 </w:t>
            </w:r>
          </w:p>
        </w:tc>
        <w:tc>
          <w:tcPr>
            <w:tcW w:w="1340" w:type="dxa"/>
            <w:gridSpan w:val="3"/>
            <w:tcBorders>
              <w:top w:val="nil"/>
              <w:left w:val="nil"/>
              <w:bottom w:val="nil"/>
              <w:right w:val="nil"/>
            </w:tcBorders>
            <w:shd w:val="clear" w:color="auto" w:fill="auto"/>
            <w:noWrap/>
            <w:hideMark/>
          </w:tcPr>
          <w:p w14:paraId="4F84F4D3" w14:textId="3317524E" w:rsidR="00560FEC" w:rsidRPr="00560FEC" w:rsidRDefault="00560FEC" w:rsidP="00502B91">
            <w:pPr>
              <w:jc w:val="center"/>
              <w:rPr>
                <w:b w:val="0"/>
                <w:i w:val="0"/>
                <w:color w:val="000000"/>
                <w:sz w:val="22"/>
                <w:szCs w:val="22"/>
              </w:rPr>
            </w:pPr>
            <w:r w:rsidRPr="00560FEC">
              <w:rPr>
                <w:b w:val="0"/>
                <w:i w:val="0"/>
              </w:rPr>
              <w:t xml:space="preserve">18 736,6 </w:t>
            </w:r>
          </w:p>
        </w:tc>
      </w:tr>
      <w:tr w:rsidR="00560FEC" w:rsidRPr="00443FD9" w14:paraId="7E61E0A3" w14:textId="77777777" w:rsidTr="00AD2000">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3676CCC4" w14:textId="6E96D012" w:rsidR="00560FEC" w:rsidRPr="00443FD9" w:rsidRDefault="00560FEC" w:rsidP="00447B72">
            <w:pPr>
              <w:ind w:firstLine="142"/>
              <w:rPr>
                <w:b w:val="0"/>
                <w:i w:val="0"/>
                <w:color w:val="000000"/>
                <w:sz w:val="22"/>
                <w:szCs w:val="22"/>
              </w:rPr>
            </w:pPr>
            <w:r w:rsidRPr="00443FD9">
              <w:rPr>
                <w:b w:val="0"/>
                <w:i w:val="0"/>
                <w:color w:val="000000"/>
                <w:sz w:val="22"/>
                <w:szCs w:val="22"/>
              </w:rPr>
              <w:t xml:space="preserve">Quý III năm </w:t>
            </w:r>
            <w:r>
              <w:rPr>
                <w:b w:val="0"/>
                <w:i w:val="0"/>
                <w:color w:val="000000"/>
                <w:sz w:val="22"/>
                <w:szCs w:val="22"/>
              </w:rPr>
              <w:t>2020</w:t>
            </w:r>
            <w:r w:rsidRPr="00E82519">
              <w:rPr>
                <w:bCs/>
                <w:i w:val="0"/>
                <w:color w:val="000000"/>
                <w:sz w:val="22"/>
                <w:szCs w:val="22"/>
              </w:rPr>
              <w:t>*</w:t>
            </w:r>
          </w:p>
        </w:tc>
        <w:tc>
          <w:tcPr>
            <w:tcW w:w="1280" w:type="dxa"/>
            <w:gridSpan w:val="2"/>
            <w:tcBorders>
              <w:top w:val="nil"/>
              <w:left w:val="nil"/>
              <w:bottom w:val="nil"/>
              <w:right w:val="nil"/>
            </w:tcBorders>
            <w:shd w:val="clear" w:color="auto" w:fill="auto"/>
            <w:noWrap/>
            <w:hideMark/>
          </w:tcPr>
          <w:p w14:paraId="069A5712" w14:textId="1792D3B5" w:rsidR="00560FEC" w:rsidRPr="00560FEC" w:rsidRDefault="00560FEC" w:rsidP="00502B91">
            <w:pPr>
              <w:jc w:val="center"/>
              <w:rPr>
                <w:b w:val="0"/>
                <w:i w:val="0"/>
                <w:color w:val="000000"/>
                <w:sz w:val="22"/>
                <w:szCs w:val="22"/>
              </w:rPr>
            </w:pPr>
            <w:r w:rsidRPr="00560FEC">
              <w:rPr>
                <w:b w:val="0"/>
                <w:i w:val="0"/>
              </w:rPr>
              <w:t xml:space="preserve">49 990,4 </w:t>
            </w:r>
          </w:p>
        </w:tc>
        <w:tc>
          <w:tcPr>
            <w:tcW w:w="1840" w:type="dxa"/>
            <w:gridSpan w:val="3"/>
            <w:tcBorders>
              <w:top w:val="nil"/>
              <w:left w:val="nil"/>
              <w:bottom w:val="nil"/>
              <w:right w:val="nil"/>
            </w:tcBorders>
            <w:shd w:val="clear" w:color="auto" w:fill="auto"/>
            <w:noWrap/>
            <w:hideMark/>
          </w:tcPr>
          <w:p w14:paraId="6A0AF52D" w14:textId="38B146CD" w:rsidR="00560FEC" w:rsidRPr="00560FEC" w:rsidRDefault="00560FEC" w:rsidP="00502B91">
            <w:pPr>
              <w:jc w:val="center"/>
              <w:rPr>
                <w:b w:val="0"/>
                <w:i w:val="0"/>
                <w:color w:val="000000"/>
                <w:sz w:val="22"/>
                <w:szCs w:val="22"/>
              </w:rPr>
            </w:pPr>
            <w:r w:rsidRPr="00560FEC">
              <w:rPr>
                <w:b w:val="0"/>
                <w:i w:val="0"/>
              </w:rPr>
              <w:t xml:space="preserve">        13 964,6 </w:t>
            </w:r>
          </w:p>
        </w:tc>
        <w:tc>
          <w:tcPr>
            <w:tcW w:w="1700" w:type="dxa"/>
            <w:gridSpan w:val="3"/>
            <w:tcBorders>
              <w:top w:val="nil"/>
              <w:left w:val="nil"/>
              <w:bottom w:val="nil"/>
              <w:right w:val="nil"/>
            </w:tcBorders>
            <w:shd w:val="clear" w:color="auto" w:fill="auto"/>
            <w:noWrap/>
            <w:hideMark/>
          </w:tcPr>
          <w:p w14:paraId="416C9C8F" w14:textId="102EC676" w:rsidR="00560FEC" w:rsidRPr="00560FEC" w:rsidRDefault="00560FEC" w:rsidP="00502B91">
            <w:pPr>
              <w:jc w:val="center"/>
              <w:rPr>
                <w:b w:val="0"/>
                <w:i w:val="0"/>
                <w:color w:val="000000"/>
                <w:sz w:val="22"/>
                <w:szCs w:val="22"/>
              </w:rPr>
            </w:pPr>
            <w:r w:rsidRPr="00560FEC">
              <w:rPr>
                <w:b w:val="0"/>
                <w:i w:val="0"/>
              </w:rPr>
              <w:t xml:space="preserve"> 16 625,8 </w:t>
            </w:r>
          </w:p>
        </w:tc>
        <w:tc>
          <w:tcPr>
            <w:tcW w:w="1340" w:type="dxa"/>
            <w:gridSpan w:val="3"/>
            <w:tcBorders>
              <w:top w:val="nil"/>
              <w:left w:val="nil"/>
              <w:bottom w:val="nil"/>
              <w:right w:val="nil"/>
            </w:tcBorders>
            <w:shd w:val="clear" w:color="auto" w:fill="auto"/>
            <w:noWrap/>
            <w:hideMark/>
          </w:tcPr>
          <w:p w14:paraId="7EBEF249" w14:textId="6F3DCA23" w:rsidR="00560FEC" w:rsidRPr="00560FEC" w:rsidRDefault="00560FEC" w:rsidP="00502B91">
            <w:pPr>
              <w:jc w:val="center"/>
              <w:rPr>
                <w:b w:val="0"/>
                <w:i w:val="0"/>
                <w:color w:val="000000"/>
                <w:sz w:val="22"/>
                <w:szCs w:val="22"/>
              </w:rPr>
            </w:pPr>
            <w:r w:rsidRPr="00560FEC">
              <w:rPr>
                <w:b w:val="0"/>
                <w:i w:val="0"/>
              </w:rPr>
              <w:t xml:space="preserve">19 400,0 </w:t>
            </w:r>
          </w:p>
        </w:tc>
      </w:tr>
      <w:tr w:rsidR="00560FEC" w:rsidRPr="00443FD9" w14:paraId="153CD7E3" w14:textId="77777777" w:rsidTr="00AD2000">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0BF3D2AA" w14:textId="253D6373" w:rsidR="00560FEC" w:rsidRPr="00443FD9" w:rsidRDefault="00560FEC" w:rsidP="00447B72">
            <w:pPr>
              <w:ind w:firstLine="142"/>
              <w:rPr>
                <w:b w:val="0"/>
                <w:i w:val="0"/>
                <w:color w:val="000000"/>
                <w:sz w:val="22"/>
                <w:szCs w:val="22"/>
              </w:rPr>
            </w:pPr>
            <w:r w:rsidRPr="00443FD9">
              <w:rPr>
                <w:b w:val="0"/>
                <w:i w:val="0"/>
                <w:color w:val="000000"/>
                <w:sz w:val="22"/>
                <w:szCs w:val="22"/>
              </w:rPr>
              <w:t xml:space="preserve">Quý IV năm </w:t>
            </w:r>
            <w:r>
              <w:rPr>
                <w:b w:val="0"/>
                <w:i w:val="0"/>
                <w:color w:val="000000"/>
                <w:sz w:val="22"/>
                <w:szCs w:val="22"/>
              </w:rPr>
              <w:t>2020</w:t>
            </w:r>
            <w:r w:rsidRPr="00E82519">
              <w:rPr>
                <w:bCs/>
                <w:i w:val="0"/>
                <w:color w:val="000000"/>
                <w:sz w:val="22"/>
                <w:szCs w:val="22"/>
              </w:rPr>
              <w:t>*</w:t>
            </w:r>
          </w:p>
        </w:tc>
        <w:tc>
          <w:tcPr>
            <w:tcW w:w="1280" w:type="dxa"/>
            <w:gridSpan w:val="2"/>
            <w:tcBorders>
              <w:top w:val="nil"/>
              <w:left w:val="nil"/>
              <w:bottom w:val="nil"/>
              <w:right w:val="nil"/>
            </w:tcBorders>
            <w:shd w:val="clear" w:color="auto" w:fill="auto"/>
            <w:noWrap/>
            <w:hideMark/>
          </w:tcPr>
          <w:p w14:paraId="23E58A91" w14:textId="5045B927" w:rsidR="00560FEC" w:rsidRPr="00560FEC" w:rsidRDefault="00560FEC" w:rsidP="00502B91">
            <w:pPr>
              <w:jc w:val="center"/>
              <w:rPr>
                <w:b w:val="0"/>
                <w:i w:val="0"/>
                <w:color w:val="000000"/>
                <w:sz w:val="22"/>
                <w:szCs w:val="22"/>
              </w:rPr>
            </w:pPr>
            <w:r w:rsidRPr="00560FEC">
              <w:rPr>
                <w:b w:val="0"/>
                <w:i w:val="0"/>
              </w:rPr>
              <w:t xml:space="preserve">50 863,6 </w:t>
            </w:r>
          </w:p>
        </w:tc>
        <w:tc>
          <w:tcPr>
            <w:tcW w:w="1840" w:type="dxa"/>
            <w:gridSpan w:val="3"/>
            <w:tcBorders>
              <w:top w:val="nil"/>
              <w:left w:val="nil"/>
              <w:bottom w:val="nil"/>
              <w:right w:val="nil"/>
            </w:tcBorders>
            <w:shd w:val="clear" w:color="auto" w:fill="auto"/>
            <w:noWrap/>
            <w:hideMark/>
          </w:tcPr>
          <w:p w14:paraId="3801A91A" w14:textId="416888F0" w:rsidR="00560FEC" w:rsidRPr="00560FEC" w:rsidRDefault="00560FEC" w:rsidP="00502B91">
            <w:pPr>
              <w:jc w:val="center"/>
              <w:rPr>
                <w:b w:val="0"/>
                <w:i w:val="0"/>
                <w:color w:val="000000"/>
                <w:sz w:val="22"/>
                <w:szCs w:val="22"/>
              </w:rPr>
            </w:pPr>
            <w:r w:rsidRPr="00560FEC">
              <w:rPr>
                <w:b w:val="0"/>
                <w:i w:val="0"/>
              </w:rPr>
              <w:t xml:space="preserve">       13 958,8 </w:t>
            </w:r>
          </w:p>
        </w:tc>
        <w:tc>
          <w:tcPr>
            <w:tcW w:w="1700" w:type="dxa"/>
            <w:gridSpan w:val="3"/>
            <w:tcBorders>
              <w:top w:val="nil"/>
              <w:left w:val="nil"/>
              <w:bottom w:val="nil"/>
              <w:right w:val="nil"/>
            </w:tcBorders>
            <w:shd w:val="clear" w:color="auto" w:fill="auto"/>
            <w:noWrap/>
            <w:hideMark/>
          </w:tcPr>
          <w:p w14:paraId="32C12EC7" w14:textId="5B799E48" w:rsidR="00560FEC" w:rsidRPr="00560FEC" w:rsidRDefault="00560FEC" w:rsidP="00560FEC">
            <w:pPr>
              <w:jc w:val="center"/>
              <w:rPr>
                <w:b w:val="0"/>
                <w:i w:val="0"/>
                <w:color w:val="000000"/>
                <w:sz w:val="22"/>
                <w:szCs w:val="22"/>
              </w:rPr>
            </w:pPr>
            <w:r w:rsidRPr="00560FEC">
              <w:rPr>
                <w:b w:val="0"/>
                <w:i w:val="0"/>
              </w:rPr>
              <w:t xml:space="preserve"> 17 064,8 </w:t>
            </w:r>
          </w:p>
        </w:tc>
        <w:tc>
          <w:tcPr>
            <w:tcW w:w="1340" w:type="dxa"/>
            <w:gridSpan w:val="3"/>
            <w:tcBorders>
              <w:top w:val="nil"/>
              <w:left w:val="nil"/>
              <w:bottom w:val="nil"/>
              <w:right w:val="nil"/>
            </w:tcBorders>
            <w:shd w:val="clear" w:color="auto" w:fill="auto"/>
            <w:noWrap/>
            <w:hideMark/>
          </w:tcPr>
          <w:p w14:paraId="382C4416" w14:textId="3E22E360" w:rsidR="00560FEC" w:rsidRPr="00560FEC" w:rsidRDefault="00560FEC" w:rsidP="00502B91">
            <w:pPr>
              <w:jc w:val="center"/>
              <w:rPr>
                <w:b w:val="0"/>
                <w:i w:val="0"/>
                <w:color w:val="000000"/>
                <w:sz w:val="22"/>
                <w:szCs w:val="22"/>
              </w:rPr>
            </w:pPr>
            <w:r w:rsidRPr="00560FEC">
              <w:rPr>
                <w:b w:val="0"/>
                <w:i w:val="0"/>
              </w:rPr>
              <w:t xml:space="preserve">19 840,0 </w:t>
            </w:r>
          </w:p>
        </w:tc>
      </w:tr>
      <w:tr w:rsidR="00447B72" w:rsidRPr="00443FD9" w14:paraId="1751B9E7" w14:textId="77777777" w:rsidTr="00447B72">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5A32D569" w14:textId="5D06907F" w:rsidR="00447B72" w:rsidRPr="00443FD9" w:rsidRDefault="00447B72" w:rsidP="00447B72">
            <w:pPr>
              <w:ind w:firstLine="142"/>
              <w:rPr>
                <w:bCs/>
                <w:i w:val="0"/>
                <w:color w:val="000000"/>
                <w:sz w:val="22"/>
                <w:szCs w:val="22"/>
                <w:vertAlign w:val="superscript"/>
              </w:rPr>
            </w:pPr>
            <w:r w:rsidRPr="00443FD9">
              <w:rPr>
                <w:bCs/>
                <w:i w:val="0"/>
                <w:color w:val="000000"/>
                <w:sz w:val="22"/>
                <w:szCs w:val="22"/>
              </w:rPr>
              <w:t>Năm 2020</w:t>
            </w:r>
          </w:p>
        </w:tc>
        <w:tc>
          <w:tcPr>
            <w:tcW w:w="1280" w:type="dxa"/>
            <w:gridSpan w:val="2"/>
            <w:tcBorders>
              <w:top w:val="nil"/>
              <w:left w:val="nil"/>
              <w:bottom w:val="nil"/>
              <w:right w:val="nil"/>
            </w:tcBorders>
            <w:shd w:val="clear" w:color="auto" w:fill="auto"/>
            <w:noWrap/>
            <w:vAlign w:val="bottom"/>
            <w:hideMark/>
          </w:tcPr>
          <w:p w14:paraId="6B3214F4" w14:textId="2763DEFA" w:rsidR="00447B72" w:rsidRPr="00F93F7B" w:rsidRDefault="00447B72" w:rsidP="004D49BF">
            <w:pPr>
              <w:jc w:val="right"/>
              <w:rPr>
                <w:b w:val="0"/>
                <w:bCs/>
                <w:i w:val="0"/>
                <w:color w:val="000000"/>
                <w:sz w:val="22"/>
                <w:szCs w:val="22"/>
              </w:rPr>
            </w:pPr>
          </w:p>
        </w:tc>
        <w:tc>
          <w:tcPr>
            <w:tcW w:w="1840" w:type="dxa"/>
            <w:gridSpan w:val="3"/>
            <w:tcBorders>
              <w:top w:val="nil"/>
              <w:left w:val="nil"/>
              <w:bottom w:val="nil"/>
              <w:right w:val="nil"/>
            </w:tcBorders>
            <w:shd w:val="clear" w:color="auto" w:fill="auto"/>
            <w:noWrap/>
            <w:vAlign w:val="bottom"/>
            <w:hideMark/>
          </w:tcPr>
          <w:p w14:paraId="7B5ABF7C" w14:textId="3D6DD744" w:rsidR="00447B72" w:rsidRPr="00F93F7B" w:rsidRDefault="00447B72" w:rsidP="004D49BF">
            <w:pPr>
              <w:jc w:val="right"/>
              <w:rPr>
                <w:b w:val="0"/>
                <w:bCs/>
                <w:i w:val="0"/>
                <w:color w:val="000000"/>
                <w:sz w:val="22"/>
                <w:szCs w:val="22"/>
              </w:rPr>
            </w:pPr>
          </w:p>
        </w:tc>
        <w:tc>
          <w:tcPr>
            <w:tcW w:w="1700" w:type="dxa"/>
            <w:gridSpan w:val="3"/>
            <w:tcBorders>
              <w:top w:val="nil"/>
              <w:left w:val="nil"/>
              <w:bottom w:val="nil"/>
              <w:right w:val="nil"/>
            </w:tcBorders>
            <w:shd w:val="clear" w:color="auto" w:fill="auto"/>
            <w:noWrap/>
            <w:vAlign w:val="bottom"/>
            <w:hideMark/>
          </w:tcPr>
          <w:p w14:paraId="6370F8FF" w14:textId="39E81941" w:rsidR="00447B72" w:rsidRPr="00F93F7B" w:rsidRDefault="00447B72" w:rsidP="004D49BF">
            <w:pPr>
              <w:jc w:val="right"/>
              <w:rPr>
                <w:b w:val="0"/>
                <w:bCs/>
                <w:i w:val="0"/>
                <w:color w:val="000000"/>
                <w:sz w:val="22"/>
                <w:szCs w:val="22"/>
              </w:rPr>
            </w:pPr>
          </w:p>
        </w:tc>
        <w:tc>
          <w:tcPr>
            <w:tcW w:w="1340" w:type="dxa"/>
            <w:gridSpan w:val="3"/>
            <w:tcBorders>
              <w:top w:val="nil"/>
              <w:left w:val="nil"/>
              <w:bottom w:val="nil"/>
              <w:right w:val="nil"/>
            </w:tcBorders>
            <w:shd w:val="clear" w:color="auto" w:fill="auto"/>
            <w:noWrap/>
            <w:vAlign w:val="bottom"/>
            <w:hideMark/>
          </w:tcPr>
          <w:p w14:paraId="000D3FB5" w14:textId="181DAC61" w:rsidR="00447B72" w:rsidRPr="00F93F7B" w:rsidRDefault="00447B72" w:rsidP="004D49BF">
            <w:pPr>
              <w:jc w:val="right"/>
              <w:rPr>
                <w:b w:val="0"/>
                <w:bCs/>
                <w:i w:val="0"/>
                <w:color w:val="000000"/>
                <w:sz w:val="22"/>
                <w:szCs w:val="22"/>
              </w:rPr>
            </w:pPr>
          </w:p>
        </w:tc>
      </w:tr>
      <w:tr w:rsidR="00560FEC" w:rsidRPr="00443FD9" w14:paraId="2F536290" w14:textId="77777777" w:rsidTr="00AD2000">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3555A0C5" w14:textId="77777777" w:rsidR="00560FEC" w:rsidRPr="00443FD9" w:rsidRDefault="00560FEC" w:rsidP="004D49BF">
            <w:pPr>
              <w:ind w:firstLine="49"/>
              <w:rPr>
                <w:b w:val="0"/>
                <w:i w:val="0"/>
                <w:color w:val="000000"/>
                <w:sz w:val="22"/>
                <w:szCs w:val="22"/>
              </w:rPr>
            </w:pPr>
            <w:r w:rsidRPr="00443FD9">
              <w:rPr>
                <w:b w:val="0"/>
                <w:i w:val="0"/>
                <w:color w:val="000000"/>
                <w:sz w:val="22"/>
                <w:szCs w:val="22"/>
              </w:rPr>
              <w:t>Quý I năm 2020</w:t>
            </w:r>
          </w:p>
        </w:tc>
        <w:tc>
          <w:tcPr>
            <w:tcW w:w="1280" w:type="dxa"/>
            <w:gridSpan w:val="2"/>
            <w:tcBorders>
              <w:top w:val="nil"/>
              <w:left w:val="nil"/>
              <w:bottom w:val="nil"/>
              <w:right w:val="nil"/>
            </w:tcBorders>
            <w:shd w:val="clear" w:color="auto" w:fill="auto"/>
            <w:noWrap/>
            <w:hideMark/>
          </w:tcPr>
          <w:p w14:paraId="3105827F" w14:textId="30338008" w:rsidR="00560FEC" w:rsidRPr="00560FEC" w:rsidRDefault="00560FEC" w:rsidP="000D59C8">
            <w:pPr>
              <w:rPr>
                <w:b w:val="0"/>
                <w:i w:val="0"/>
                <w:color w:val="000000"/>
                <w:sz w:val="22"/>
                <w:szCs w:val="22"/>
              </w:rPr>
            </w:pPr>
            <w:r w:rsidRPr="00560FEC">
              <w:rPr>
                <w:b w:val="0"/>
                <w:i w:val="0"/>
              </w:rPr>
              <w:t xml:space="preserve">49 904,0 </w:t>
            </w:r>
          </w:p>
        </w:tc>
        <w:tc>
          <w:tcPr>
            <w:tcW w:w="1840" w:type="dxa"/>
            <w:gridSpan w:val="3"/>
            <w:tcBorders>
              <w:top w:val="nil"/>
              <w:left w:val="nil"/>
              <w:bottom w:val="nil"/>
              <w:right w:val="nil"/>
            </w:tcBorders>
            <w:shd w:val="clear" w:color="auto" w:fill="auto"/>
            <w:noWrap/>
            <w:hideMark/>
          </w:tcPr>
          <w:p w14:paraId="3B6C1D23" w14:textId="52574B4D" w:rsidR="00560FEC" w:rsidRPr="00560FEC" w:rsidRDefault="00560FEC" w:rsidP="00560FEC">
            <w:pPr>
              <w:rPr>
                <w:b w:val="0"/>
                <w:i w:val="0"/>
                <w:color w:val="000000"/>
                <w:sz w:val="22"/>
                <w:szCs w:val="22"/>
              </w:rPr>
            </w:pPr>
            <w:r w:rsidRPr="00560FEC">
              <w:rPr>
                <w:b w:val="0"/>
                <w:i w:val="0"/>
              </w:rPr>
              <w:t xml:space="preserve">      14 096,6 </w:t>
            </w:r>
          </w:p>
        </w:tc>
        <w:tc>
          <w:tcPr>
            <w:tcW w:w="1700" w:type="dxa"/>
            <w:gridSpan w:val="3"/>
            <w:tcBorders>
              <w:top w:val="nil"/>
              <w:left w:val="nil"/>
              <w:bottom w:val="nil"/>
              <w:right w:val="nil"/>
            </w:tcBorders>
            <w:shd w:val="clear" w:color="auto" w:fill="auto"/>
            <w:noWrap/>
            <w:hideMark/>
          </w:tcPr>
          <w:p w14:paraId="3DA6A57D" w14:textId="351A7069" w:rsidR="00560FEC" w:rsidRPr="00560FEC" w:rsidRDefault="00560FEC" w:rsidP="00560FEC">
            <w:pPr>
              <w:rPr>
                <w:b w:val="0"/>
                <w:i w:val="0"/>
                <w:color w:val="000000"/>
                <w:sz w:val="22"/>
                <w:szCs w:val="22"/>
              </w:rPr>
            </w:pPr>
            <w:r w:rsidRPr="00560FEC">
              <w:rPr>
                <w:b w:val="0"/>
                <w:i w:val="0"/>
              </w:rPr>
              <w:t xml:space="preserve">   16 100,4 </w:t>
            </w:r>
          </w:p>
        </w:tc>
        <w:tc>
          <w:tcPr>
            <w:tcW w:w="1340" w:type="dxa"/>
            <w:gridSpan w:val="3"/>
            <w:tcBorders>
              <w:top w:val="nil"/>
              <w:left w:val="nil"/>
              <w:bottom w:val="nil"/>
              <w:right w:val="nil"/>
            </w:tcBorders>
            <w:shd w:val="clear" w:color="auto" w:fill="auto"/>
            <w:noWrap/>
            <w:hideMark/>
          </w:tcPr>
          <w:p w14:paraId="3D277F82" w14:textId="0FCC8BC3" w:rsidR="00560FEC" w:rsidRPr="00560FEC" w:rsidRDefault="00560FEC" w:rsidP="000D59C8">
            <w:pPr>
              <w:rPr>
                <w:b w:val="0"/>
                <w:i w:val="0"/>
                <w:color w:val="000000"/>
                <w:sz w:val="22"/>
                <w:szCs w:val="22"/>
              </w:rPr>
            </w:pPr>
            <w:r w:rsidRPr="00560FEC">
              <w:rPr>
                <w:b w:val="0"/>
                <w:i w:val="0"/>
              </w:rPr>
              <w:t xml:space="preserve">19 707,0 </w:t>
            </w:r>
          </w:p>
        </w:tc>
      </w:tr>
      <w:tr w:rsidR="00447B72" w:rsidRPr="00443FD9" w14:paraId="309099FD" w14:textId="77777777" w:rsidTr="00447B72">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7D5FC8DF" w14:textId="77777777" w:rsidR="00447B72" w:rsidRPr="00443FD9" w:rsidRDefault="00447B72" w:rsidP="00447B72">
            <w:pPr>
              <w:ind w:hanging="93"/>
              <w:rPr>
                <w:bCs/>
                <w:i w:val="0"/>
                <w:color w:val="000000"/>
                <w:sz w:val="22"/>
                <w:szCs w:val="22"/>
              </w:rPr>
            </w:pPr>
            <w:r w:rsidRPr="00443FD9">
              <w:rPr>
                <w:bCs/>
                <w:i w:val="0"/>
                <w:color w:val="000000"/>
                <w:sz w:val="22"/>
                <w:szCs w:val="22"/>
              </w:rPr>
              <w:t>Cơ cấu (%)</w:t>
            </w:r>
          </w:p>
        </w:tc>
        <w:tc>
          <w:tcPr>
            <w:tcW w:w="1280" w:type="dxa"/>
            <w:gridSpan w:val="2"/>
            <w:tcBorders>
              <w:top w:val="nil"/>
              <w:left w:val="nil"/>
              <w:bottom w:val="nil"/>
              <w:right w:val="nil"/>
            </w:tcBorders>
            <w:shd w:val="clear" w:color="auto" w:fill="auto"/>
            <w:noWrap/>
            <w:vAlign w:val="center"/>
            <w:hideMark/>
          </w:tcPr>
          <w:p w14:paraId="5EAA1C6E" w14:textId="77777777" w:rsidR="00447B72" w:rsidRPr="00F93F7B" w:rsidRDefault="00447B72" w:rsidP="00FB5685">
            <w:pPr>
              <w:jc w:val="right"/>
              <w:rPr>
                <w:b w:val="0"/>
                <w:i w:val="0"/>
                <w:color w:val="000000"/>
                <w:sz w:val="22"/>
                <w:szCs w:val="22"/>
              </w:rPr>
            </w:pPr>
          </w:p>
        </w:tc>
        <w:tc>
          <w:tcPr>
            <w:tcW w:w="1840" w:type="dxa"/>
            <w:gridSpan w:val="3"/>
            <w:tcBorders>
              <w:top w:val="nil"/>
              <w:left w:val="nil"/>
              <w:bottom w:val="nil"/>
              <w:right w:val="nil"/>
            </w:tcBorders>
            <w:shd w:val="clear" w:color="auto" w:fill="auto"/>
            <w:noWrap/>
            <w:vAlign w:val="center"/>
            <w:hideMark/>
          </w:tcPr>
          <w:p w14:paraId="3F1186BF" w14:textId="77777777" w:rsidR="00447B72" w:rsidRPr="00F93F7B" w:rsidRDefault="00447B72" w:rsidP="00FB5685">
            <w:pPr>
              <w:jc w:val="right"/>
              <w:rPr>
                <w:b w:val="0"/>
                <w:i w:val="0"/>
                <w:color w:val="000000"/>
                <w:sz w:val="22"/>
                <w:szCs w:val="22"/>
              </w:rPr>
            </w:pPr>
          </w:p>
        </w:tc>
        <w:tc>
          <w:tcPr>
            <w:tcW w:w="1700" w:type="dxa"/>
            <w:gridSpan w:val="3"/>
            <w:tcBorders>
              <w:top w:val="nil"/>
              <w:left w:val="nil"/>
              <w:bottom w:val="nil"/>
              <w:right w:val="nil"/>
            </w:tcBorders>
            <w:shd w:val="clear" w:color="auto" w:fill="auto"/>
            <w:noWrap/>
            <w:vAlign w:val="center"/>
            <w:hideMark/>
          </w:tcPr>
          <w:p w14:paraId="1E6B1E9D" w14:textId="77777777" w:rsidR="00447B72" w:rsidRPr="00F93F7B" w:rsidRDefault="00447B72" w:rsidP="00FB5685">
            <w:pPr>
              <w:jc w:val="right"/>
              <w:rPr>
                <w:b w:val="0"/>
                <w:i w:val="0"/>
                <w:color w:val="000000"/>
                <w:sz w:val="22"/>
                <w:szCs w:val="22"/>
              </w:rPr>
            </w:pPr>
          </w:p>
        </w:tc>
        <w:tc>
          <w:tcPr>
            <w:tcW w:w="1340" w:type="dxa"/>
            <w:gridSpan w:val="3"/>
            <w:tcBorders>
              <w:top w:val="nil"/>
              <w:left w:val="nil"/>
              <w:bottom w:val="nil"/>
              <w:right w:val="nil"/>
            </w:tcBorders>
            <w:shd w:val="clear" w:color="auto" w:fill="auto"/>
            <w:noWrap/>
            <w:vAlign w:val="center"/>
            <w:hideMark/>
          </w:tcPr>
          <w:p w14:paraId="0E821C9E" w14:textId="77777777" w:rsidR="00447B72" w:rsidRPr="00F93F7B" w:rsidRDefault="00447B72" w:rsidP="00FB5685">
            <w:pPr>
              <w:jc w:val="right"/>
              <w:rPr>
                <w:b w:val="0"/>
                <w:i w:val="0"/>
                <w:color w:val="000000"/>
                <w:sz w:val="22"/>
                <w:szCs w:val="22"/>
              </w:rPr>
            </w:pPr>
          </w:p>
        </w:tc>
      </w:tr>
      <w:tr w:rsidR="00447B72" w:rsidRPr="00F93F7B" w14:paraId="2FF62527" w14:textId="77777777" w:rsidTr="00447B72">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3670486A" w14:textId="344A853D" w:rsidR="00447B72" w:rsidRPr="00443FD9" w:rsidRDefault="00447B72" w:rsidP="004D49BF">
            <w:pPr>
              <w:ind w:firstLine="142"/>
              <w:rPr>
                <w:bCs/>
                <w:i w:val="0"/>
                <w:color w:val="000000"/>
                <w:sz w:val="22"/>
                <w:szCs w:val="22"/>
              </w:rPr>
            </w:pPr>
            <w:r w:rsidRPr="00443FD9">
              <w:rPr>
                <w:bCs/>
                <w:i w:val="0"/>
                <w:color w:val="000000"/>
                <w:sz w:val="22"/>
                <w:szCs w:val="22"/>
              </w:rPr>
              <w:t>Năm 2020</w:t>
            </w:r>
          </w:p>
        </w:tc>
        <w:tc>
          <w:tcPr>
            <w:tcW w:w="1280" w:type="dxa"/>
            <w:gridSpan w:val="2"/>
            <w:tcBorders>
              <w:top w:val="nil"/>
              <w:left w:val="nil"/>
              <w:bottom w:val="nil"/>
              <w:right w:val="nil"/>
            </w:tcBorders>
            <w:shd w:val="clear" w:color="auto" w:fill="auto"/>
            <w:noWrap/>
            <w:vAlign w:val="bottom"/>
            <w:hideMark/>
          </w:tcPr>
          <w:p w14:paraId="0C96EB9E" w14:textId="5DEB897D" w:rsidR="00447B72" w:rsidRPr="00F93F7B" w:rsidRDefault="00447B72" w:rsidP="004D49BF">
            <w:pPr>
              <w:jc w:val="right"/>
              <w:rPr>
                <w:b w:val="0"/>
                <w:bCs/>
                <w:i w:val="0"/>
                <w:color w:val="000000"/>
                <w:sz w:val="22"/>
                <w:szCs w:val="22"/>
              </w:rPr>
            </w:pPr>
          </w:p>
        </w:tc>
        <w:tc>
          <w:tcPr>
            <w:tcW w:w="1840" w:type="dxa"/>
            <w:gridSpan w:val="3"/>
            <w:tcBorders>
              <w:top w:val="nil"/>
              <w:left w:val="nil"/>
              <w:bottom w:val="nil"/>
              <w:right w:val="nil"/>
            </w:tcBorders>
            <w:shd w:val="clear" w:color="auto" w:fill="auto"/>
            <w:noWrap/>
            <w:vAlign w:val="center"/>
            <w:hideMark/>
          </w:tcPr>
          <w:p w14:paraId="14D9CF76" w14:textId="30065F6C" w:rsidR="00447B72" w:rsidRPr="00F93F7B" w:rsidRDefault="00447B72" w:rsidP="004D49BF">
            <w:pPr>
              <w:jc w:val="right"/>
              <w:rPr>
                <w:b w:val="0"/>
                <w:bCs/>
                <w:i w:val="0"/>
                <w:color w:val="000000"/>
                <w:sz w:val="22"/>
                <w:szCs w:val="22"/>
              </w:rPr>
            </w:pPr>
          </w:p>
        </w:tc>
        <w:tc>
          <w:tcPr>
            <w:tcW w:w="1700" w:type="dxa"/>
            <w:gridSpan w:val="3"/>
            <w:tcBorders>
              <w:top w:val="nil"/>
              <w:left w:val="nil"/>
              <w:bottom w:val="nil"/>
              <w:right w:val="nil"/>
            </w:tcBorders>
            <w:shd w:val="clear" w:color="auto" w:fill="auto"/>
            <w:noWrap/>
            <w:vAlign w:val="center"/>
            <w:hideMark/>
          </w:tcPr>
          <w:p w14:paraId="02F8AB27" w14:textId="7F8771FF" w:rsidR="00447B72" w:rsidRPr="00F93F7B" w:rsidRDefault="00447B72" w:rsidP="004D49BF">
            <w:pPr>
              <w:jc w:val="right"/>
              <w:rPr>
                <w:b w:val="0"/>
                <w:bCs/>
                <w:i w:val="0"/>
                <w:color w:val="000000"/>
                <w:sz w:val="22"/>
                <w:szCs w:val="22"/>
              </w:rPr>
            </w:pPr>
          </w:p>
        </w:tc>
        <w:tc>
          <w:tcPr>
            <w:tcW w:w="1340" w:type="dxa"/>
            <w:gridSpan w:val="3"/>
            <w:tcBorders>
              <w:top w:val="nil"/>
              <w:left w:val="nil"/>
              <w:bottom w:val="nil"/>
              <w:right w:val="nil"/>
            </w:tcBorders>
            <w:shd w:val="clear" w:color="auto" w:fill="auto"/>
            <w:noWrap/>
            <w:vAlign w:val="center"/>
            <w:hideMark/>
          </w:tcPr>
          <w:p w14:paraId="18CA9D02" w14:textId="0A2D3395" w:rsidR="00447B72" w:rsidRPr="00F93F7B" w:rsidRDefault="00447B72" w:rsidP="004D49BF">
            <w:pPr>
              <w:jc w:val="right"/>
              <w:rPr>
                <w:b w:val="0"/>
                <w:bCs/>
                <w:i w:val="0"/>
                <w:color w:val="000000"/>
                <w:sz w:val="22"/>
                <w:szCs w:val="22"/>
              </w:rPr>
            </w:pPr>
          </w:p>
        </w:tc>
      </w:tr>
      <w:tr w:rsidR="00447B72" w:rsidRPr="00F93F7B" w14:paraId="22366438" w14:textId="77777777" w:rsidTr="00447B72">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10FC2855" w14:textId="22A1F1CB" w:rsidR="00447B72" w:rsidRPr="00443FD9" w:rsidRDefault="00447B72" w:rsidP="004D49BF">
            <w:pPr>
              <w:ind w:firstLine="142"/>
              <w:rPr>
                <w:b w:val="0"/>
                <w:i w:val="0"/>
                <w:color w:val="000000"/>
                <w:sz w:val="22"/>
                <w:szCs w:val="22"/>
              </w:rPr>
            </w:pPr>
            <w:r>
              <w:rPr>
                <w:b w:val="0"/>
                <w:i w:val="0"/>
                <w:color w:val="000000"/>
                <w:sz w:val="22"/>
                <w:szCs w:val="22"/>
              </w:rPr>
              <w:t>Quý I năm 2020</w:t>
            </w:r>
            <w:r w:rsidR="00E82519" w:rsidRPr="00E82519">
              <w:rPr>
                <w:bCs/>
                <w:i w:val="0"/>
                <w:color w:val="000000"/>
                <w:sz w:val="22"/>
                <w:szCs w:val="22"/>
              </w:rPr>
              <w:t>*</w:t>
            </w:r>
          </w:p>
        </w:tc>
        <w:tc>
          <w:tcPr>
            <w:tcW w:w="1280" w:type="dxa"/>
            <w:gridSpan w:val="2"/>
            <w:tcBorders>
              <w:top w:val="nil"/>
              <w:left w:val="nil"/>
              <w:bottom w:val="nil"/>
              <w:right w:val="nil"/>
            </w:tcBorders>
            <w:shd w:val="clear" w:color="auto" w:fill="auto"/>
            <w:noWrap/>
            <w:vAlign w:val="center"/>
            <w:hideMark/>
          </w:tcPr>
          <w:p w14:paraId="34A3EC38" w14:textId="152DC969" w:rsidR="00447B72" w:rsidRPr="00F93F7B" w:rsidRDefault="00447B72" w:rsidP="00502B91">
            <w:pPr>
              <w:jc w:val="center"/>
              <w:rPr>
                <w:b w:val="0"/>
                <w:i w:val="0"/>
                <w:color w:val="000000"/>
                <w:sz w:val="22"/>
                <w:szCs w:val="22"/>
              </w:rPr>
            </w:pPr>
            <w:r w:rsidRPr="006734F8">
              <w:rPr>
                <w:b w:val="0"/>
                <w:bCs/>
                <w:i w:val="0"/>
                <w:color w:val="000000"/>
              </w:rPr>
              <w:t>100</w:t>
            </w:r>
            <w:r w:rsidRPr="00F93F7B">
              <w:rPr>
                <w:b w:val="0"/>
                <w:bCs/>
                <w:i w:val="0"/>
                <w:color w:val="000000"/>
              </w:rPr>
              <w:t>,</w:t>
            </w:r>
            <w:r w:rsidRPr="006734F8">
              <w:rPr>
                <w:b w:val="0"/>
                <w:bCs/>
                <w:i w:val="0"/>
                <w:color w:val="000000"/>
              </w:rPr>
              <w:t>0</w:t>
            </w:r>
          </w:p>
        </w:tc>
        <w:tc>
          <w:tcPr>
            <w:tcW w:w="1840" w:type="dxa"/>
            <w:gridSpan w:val="3"/>
            <w:tcBorders>
              <w:top w:val="nil"/>
              <w:left w:val="nil"/>
              <w:bottom w:val="nil"/>
              <w:right w:val="nil"/>
            </w:tcBorders>
            <w:shd w:val="clear" w:color="auto" w:fill="auto"/>
            <w:noWrap/>
            <w:vAlign w:val="center"/>
            <w:hideMark/>
          </w:tcPr>
          <w:p w14:paraId="0FA9E1AF" w14:textId="159DBA29" w:rsidR="00447B72" w:rsidRPr="00F93F7B" w:rsidRDefault="00447B72" w:rsidP="00502B91">
            <w:pPr>
              <w:jc w:val="center"/>
              <w:rPr>
                <w:b w:val="0"/>
                <w:i w:val="0"/>
                <w:color w:val="000000"/>
                <w:sz w:val="22"/>
                <w:szCs w:val="22"/>
              </w:rPr>
            </w:pPr>
            <w:r w:rsidRPr="006734F8">
              <w:rPr>
                <w:b w:val="0"/>
                <w:i w:val="0"/>
                <w:color w:val="000000"/>
              </w:rPr>
              <w:t>28</w:t>
            </w:r>
            <w:r w:rsidRPr="00F93F7B">
              <w:rPr>
                <w:b w:val="0"/>
                <w:i w:val="0"/>
                <w:color w:val="000000"/>
              </w:rPr>
              <w:t>,</w:t>
            </w:r>
            <w:r w:rsidRPr="006734F8">
              <w:rPr>
                <w:b w:val="0"/>
                <w:i w:val="0"/>
                <w:color w:val="000000"/>
              </w:rPr>
              <w:t>0</w:t>
            </w:r>
          </w:p>
        </w:tc>
        <w:tc>
          <w:tcPr>
            <w:tcW w:w="1700" w:type="dxa"/>
            <w:gridSpan w:val="3"/>
            <w:tcBorders>
              <w:top w:val="nil"/>
              <w:left w:val="nil"/>
              <w:bottom w:val="nil"/>
              <w:right w:val="nil"/>
            </w:tcBorders>
            <w:shd w:val="clear" w:color="auto" w:fill="auto"/>
            <w:noWrap/>
            <w:vAlign w:val="center"/>
            <w:hideMark/>
          </w:tcPr>
          <w:p w14:paraId="0343B90A" w14:textId="6DEA7328" w:rsidR="00447B72" w:rsidRPr="00F93F7B" w:rsidRDefault="00447B72" w:rsidP="00502B91">
            <w:pPr>
              <w:jc w:val="center"/>
              <w:rPr>
                <w:b w:val="0"/>
                <w:i w:val="0"/>
                <w:color w:val="000000"/>
                <w:sz w:val="22"/>
                <w:szCs w:val="22"/>
              </w:rPr>
            </w:pPr>
            <w:r w:rsidRPr="006734F8">
              <w:rPr>
                <w:b w:val="0"/>
                <w:i w:val="0"/>
                <w:color w:val="000000"/>
              </w:rPr>
              <w:t>33</w:t>
            </w:r>
            <w:r w:rsidRPr="00F93F7B">
              <w:rPr>
                <w:b w:val="0"/>
                <w:i w:val="0"/>
                <w:color w:val="000000"/>
              </w:rPr>
              <w:t>,</w:t>
            </w:r>
            <w:r w:rsidRPr="006734F8">
              <w:rPr>
                <w:b w:val="0"/>
                <w:i w:val="0"/>
                <w:color w:val="000000"/>
              </w:rPr>
              <w:t>0</w:t>
            </w:r>
          </w:p>
        </w:tc>
        <w:tc>
          <w:tcPr>
            <w:tcW w:w="1340" w:type="dxa"/>
            <w:gridSpan w:val="3"/>
            <w:tcBorders>
              <w:top w:val="nil"/>
              <w:left w:val="nil"/>
              <w:bottom w:val="nil"/>
              <w:right w:val="nil"/>
            </w:tcBorders>
            <w:shd w:val="clear" w:color="auto" w:fill="auto"/>
            <w:noWrap/>
            <w:vAlign w:val="center"/>
            <w:hideMark/>
          </w:tcPr>
          <w:p w14:paraId="581E6C87" w14:textId="70A252CA" w:rsidR="00447B72" w:rsidRPr="00F93F7B" w:rsidRDefault="00447B72" w:rsidP="00502B91">
            <w:pPr>
              <w:jc w:val="center"/>
              <w:rPr>
                <w:b w:val="0"/>
                <w:i w:val="0"/>
                <w:color w:val="000000"/>
                <w:sz w:val="22"/>
                <w:szCs w:val="22"/>
              </w:rPr>
            </w:pPr>
            <w:r w:rsidRPr="006734F8">
              <w:rPr>
                <w:b w:val="0"/>
                <w:i w:val="0"/>
                <w:color w:val="000000"/>
              </w:rPr>
              <w:t>39</w:t>
            </w:r>
            <w:r w:rsidRPr="00F93F7B">
              <w:rPr>
                <w:b w:val="0"/>
                <w:i w:val="0"/>
                <w:color w:val="000000"/>
              </w:rPr>
              <w:t>,</w:t>
            </w:r>
            <w:r w:rsidRPr="006734F8">
              <w:rPr>
                <w:b w:val="0"/>
                <w:i w:val="0"/>
                <w:color w:val="000000"/>
              </w:rPr>
              <w:t>0</w:t>
            </w:r>
          </w:p>
        </w:tc>
      </w:tr>
      <w:tr w:rsidR="00447B72" w:rsidRPr="00F93F7B" w14:paraId="1FCE7272" w14:textId="77777777" w:rsidTr="00447B72">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1BAF756A" w14:textId="794EF9FE" w:rsidR="00447B72" w:rsidRPr="00443FD9" w:rsidRDefault="00447B72" w:rsidP="004D49BF">
            <w:pPr>
              <w:ind w:firstLine="142"/>
              <w:rPr>
                <w:b w:val="0"/>
                <w:i w:val="0"/>
                <w:color w:val="000000"/>
                <w:sz w:val="22"/>
                <w:szCs w:val="22"/>
              </w:rPr>
            </w:pPr>
            <w:r w:rsidRPr="00443FD9">
              <w:rPr>
                <w:b w:val="0"/>
                <w:i w:val="0"/>
                <w:color w:val="000000"/>
                <w:sz w:val="22"/>
                <w:szCs w:val="22"/>
              </w:rPr>
              <w:t xml:space="preserve">Quý II năm </w:t>
            </w:r>
            <w:r>
              <w:rPr>
                <w:b w:val="0"/>
                <w:i w:val="0"/>
                <w:color w:val="000000"/>
                <w:sz w:val="22"/>
                <w:szCs w:val="22"/>
              </w:rPr>
              <w:t>2020</w:t>
            </w:r>
            <w:r w:rsidR="00E82519" w:rsidRPr="00E82519">
              <w:rPr>
                <w:bCs/>
                <w:i w:val="0"/>
                <w:color w:val="000000"/>
                <w:sz w:val="22"/>
                <w:szCs w:val="22"/>
              </w:rPr>
              <w:t>*</w:t>
            </w:r>
          </w:p>
        </w:tc>
        <w:tc>
          <w:tcPr>
            <w:tcW w:w="1280" w:type="dxa"/>
            <w:gridSpan w:val="2"/>
            <w:tcBorders>
              <w:top w:val="nil"/>
              <w:left w:val="nil"/>
              <w:bottom w:val="nil"/>
              <w:right w:val="nil"/>
            </w:tcBorders>
            <w:shd w:val="clear" w:color="auto" w:fill="auto"/>
            <w:noWrap/>
            <w:vAlign w:val="center"/>
            <w:hideMark/>
          </w:tcPr>
          <w:p w14:paraId="35381868" w14:textId="589D301B" w:rsidR="00447B72" w:rsidRPr="00F93F7B" w:rsidRDefault="00447B72" w:rsidP="00502B91">
            <w:pPr>
              <w:jc w:val="center"/>
              <w:rPr>
                <w:b w:val="0"/>
                <w:i w:val="0"/>
                <w:color w:val="000000"/>
                <w:sz w:val="22"/>
                <w:szCs w:val="22"/>
              </w:rPr>
            </w:pPr>
            <w:r w:rsidRPr="006734F8">
              <w:rPr>
                <w:b w:val="0"/>
                <w:bCs/>
                <w:i w:val="0"/>
                <w:color w:val="000000"/>
              </w:rPr>
              <w:t>100</w:t>
            </w:r>
            <w:r w:rsidRPr="00F93F7B">
              <w:rPr>
                <w:b w:val="0"/>
                <w:bCs/>
                <w:i w:val="0"/>
                <w:color w:val="000000"/>
              </w:rPr>
              <w:t>,</w:t>
            </w:r>
            <w:r w:rsidRPr="006734F8">
              <w:rPr>
                <w:b w:val="0"/>
                <w:bCs/>
                <w:i w:val="0"/>
                <w:color w:val="000000"/>
              </w:rPr>
              <w:t>0</w:t>
            </w:r>
          </w:p>
        </w:tc>
        <w:tc>
          <w:tcPr>
            <w:tcW w:w="1840" w:type="dxa"/>
            <w:gridSpan w:val="3"/>
            <w:tcBorders>
              <w:top w:val="nil"/>
              <w:left w:val="nil"/>
              <w:bottom w:val="nil"/>
              <w:right w:val="nil"/>
            </w:tcBorders>
            <w:shd w:val="clear" w:color="auto" w:fill="auto"/>
            <w:noWrap/>
            <w:vAlign w:val="center"/>
            <w:hideMark/>
          </w:tcPr>
          <w:p w14:paraId="440D30C3" w14:textId="627AAEF7" w:rsidR="00447B72" w:rsidRPr="00F93F7B" w:rsidRDefault="00447B72" w:rsidP="00502B91">
            <w:pPr>
              <w:jc w:val="center"/>
              <w:rPr>
                <w:b w:val="0"/>
                <w:i w:val="0"/>
                <w:color w:val="000000"/>
                <w:sz w:val="22"/>
                <w:szCs w:val="22"/>
              </w:rPr>
            </w:pPr>
            <w:r w:rsidRPr="006734F8">
              <w:rPr>
                <w:b w:val="0"/>
                <w:i w:val="0"/>
                <w:color w:val="000000"/>
              </w:rPr>
              <w:t>27</w:t>
            </w:r>
            <w:r w:rsidRPr="00F93F7B">
              <w:rPr>
                <w:b w:val="0"/>
                <w:i w:val="0"/>
                <w:color w:val="000000"/>
              </w:rPr>
              <w:t>,</w:t>
            </w:r>
            <w:r w:rsidRPr="006734F8">
              <w:rPr>
                <w:b w:val="0"/>
                <w:i w:val="0"/>
                <w:color w:val="000000"/>
              </w:rPr>
              <w:t>7</w:t>
            </w:r>
          </w:p>
        </w:tc>
        <w:tc>
          <w:tcPr>
            <w:tcW w:w="1700" w:type="dxa"/>
            <w:gridSpan w:val="3"/>
            <w:tcBorders>
              <w:top w:val="nil"/>
              <w:left w:val="nil"/>
              <w:bottom w:val="nil"/>
              <w:right w:val="nil"/>
            </w:tcBorders>
            <w:shd w:val="clear" w:color="auto" w:fill="auto"/>
            <w:noWrap/>
            <w:vAlign w:val="center"/>
            <w:hideMark/>
          </w:tcPr>
          <w:p w14:paraId="491480A8" w14:textId="1D9F4E21" w:rsidR="00447B72" w:rsidRPr="00F93F7B" w:rsidRDefault="00447B72" w:rsidP="00502B91">
            <w:pPr>
              <w:jc w:val="center"/>
              <w:rPr>
                <w:b w:val="0"/>
                <w:i w:val="0"/>
                <w:color w:val="000000"/>
                <w:sz w:val="22"/>
                <w:szCs w:val="22"/>
              </w:rPr>
            </w:pPr>
            <w:r w:rsidRPr="006734F8">
              <w:rPr>
                <w:b w:val="0"/>
                <w:i w:val="0"/>
                <w:color w:val="000000"/>
              </w:rPr>
              <w:t>33</w:t>
            </w:r>
            <w:r w:rsidRPr="00F93F7B">
              <w:rPr>
                <w:b w:val="0"/>
                <w:i w:val="0"/>
                <w:color w:val="000000"/>
              </w:rPr>
              <w:t>,</w:t>
            </w:r>
            <w:r w:rsidRPr="006734F8">
              <w:rPr>
                <w:b w:val="0"/>
                <w:i w:val="0"/>
                <w:color w:val="000000"/>
              </w:rPr>
              <w:t>3</w:t>
            </w:r>
          </w:p>
        </w:tc>
        <w:tc>
          <w:tcPr>
            <w:tcW w:w="1340" w:type="dxa"/>
            <w:gridSpan w:val="3"/>
            <w:tcBorders>
              <w:top w:val="nil"/>
              <w:left w:val="nil"/>
              <w:bottom w:val="nil"/>
              <w:right w:val="nil"/>
            </w:tcBorders>
            <w:shd w:val="clear" w:color="auto" w:fill="auto"/>
            <w:noWrap/>
            <w:vAlign w:val="center"/>
            <w:hideMark/>
          </w:tcPr>
          <w:p w14:paraId="32988260" w14:textId="243641C9" w:rsidR="00447B72" w:rsidRPr="00F93F7B" w:rsidRDefault="00447B72" w:rsidP="00502B91">
            <w:pPr>
              <w:jc w:val="center"/>
              <w:rPr>
                <w:b w:val="0"/>
                <w:i w:val="0"/>
                <w:color w:val="000000"/>
                <w:sz w:val="22"/>
                <w:szCs w:val="22"/>
              </w:rPr>
            </w:pPr>
            <w:r w:rsidRPr="006734F8">
              <w:rPr>
                <w:b w:val="0"/>
                <w:i w:val="0"/>
                <w:color w:val="000000"/>
              </w:rPr>
              <w:t>39</w:t>
            </w:r>
            <w:r w:rsidRPr="00F93F7B">
              <w:rPr>
                <w:b w:val="0"/>
                <w:i w:val="0"/>
                <w:color w:val="000000"/>
              </w:rPr>
              <w:t>,</w:t>
            </w:r>
            <w:r w:rsidRPr="006734F8">
              <w:rPr>
                <w:b w:val="0"/>
                <w:i w:val="0"/>
                <w:color w:val="000000"/>
              </w:rPr>
              <w:t>0</w:t>
            </w:r>
          </w:p>
        </w:tc>
      </w:tr>
      <w:tr w:rsidR="00447B72" w:rsidRPr="00F93F7B" w14:paraId="20E58751" w14:textId="77777777" w:rsidTr="00447B72">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4E094386" w14:textId="346EC471" w:rsidR="00447B72" w:rsidRPr="00443FD9" w:rsidRDefault="00447B72" w:rsidP="004D49BF">
            <w:pPr>
              <w:ind w:firstLine="142"/>
              <w:rPr>
                <w:b w:val="0"/>
                <w:i w:val="0"/>
                <w:color w:val="000000"/>
                <w:sz w:val="22"/>
                <w:szCs w:val="22"/>
              </w:rPr>
            </w:pPr>
            <w:r w:rsidRPr="00443FD9">
              <w:rPr>
                <w:b w:val="0"/>
                <w:i w:val="0"/>
                <w:color w:val="000000"/>
                <w:sz w:val="22"/>
                <w:szCs w:val="22"/>
              </w:rPr>
              <w:t xml:space="preserve">Quý III năm </w:t>
            </w:r>
            <w:r>
              <w:rPr>
                <w:b w:val="0"/>
                <w:i w:val="0"/>
                <w:color w:val="000000"/>
                <w:sz w:val="22"/>
                <w:szCs w:val="22"/>
              </w:rPr>
              <w:t>2020</w:t>
            </w:r>
            <w:r w:rsidR="00E82519" w:rsidRPr="00E82519">
              <w:rPr>
                <w:bCs/>
                <w:i w:val="0"/>
                <w:color w:val="000000"/>
                <w:sz w:val="22"/>
                <w:szCs w:val="22"/>
              </w:rPr>
              <w:t>*</w:t>
            </w:r>
          </w:p>
        </w:tc>
        <w:tc>
          <w:tcPr>
            <w:tcW w:w="1280" w:type="dxa"/>
            <w:gridSpan w:val="2"/>
            <w:tcBorders>
              <w:top w:val="nil"/>
              <w:left w:val="nil"/>
              <w:bottom w:val="nil"/>
              <w:right w:val="nil"/>
            </w:tcBorders>
            <w:shd w:val="clear" w:color="auto" w:fill="auto"/>
            <w:noWrap/>
            <w:vAlign w:val="center"/>
            <w:hideMark/>
          </w:tcPr>
          <w:p w14:paraId="547049CA" w14:textId="54725EA3" w:rsidR="00447B72" w:rsidRPr="00F93F7B" w:rsidRDefault="00447B72" w:rsidP="00502B91">
            <w:pPr>
              <w:jc w:val="center"/>
              <w:rPr>
                <w:b w:val="0"/>
                <w:i w:val="0"/>
                <w:color w:val="000000"/>
                <w:sz w:val="22"/>
                <w:szCs w:val="22"/>
              </w:rPr>
            </w:pPr>
            <w:r w:rsidRPr="006734F8">
              <w:rPr>
                <w:b w:val="0"/>
                <w:bCs/>
                <w:i w:val="0"/>
                <w:color w:val="000000"/>
              </w:rPr>
              <w:t>100</w:t>
            </w:r>
            <w:r w:rsidRPr="00F93F7B">
              <w:rPr>
                <w:b w:val="0"/>
                <w:bCs/>
                <w:i w:val="0"/>
                <w:color w:val="000000"/>
              </w:rPr>
              <w:t>,</w:t>
            </w:r>
            <w:r w:rsidRPr="006734F8">
              <w:rPr>
                <w:b w:val="0"/>
                <w:bCs/>
                <w:i w:val="0"/>
                <w:color w:val="000000"/>
              </w:rPr>
              <w:t>0</w:t>
            </w:r>
          </w:p>
        </w:tc>
        <w:tc>
          <w:tcPr>
            <w:tcW w:w="1840" w:type="dxa"/>
            <w:gridSpan w:val="3"/>
            <w:tcBorders>
              <w:top w:val="nil"/>
              <w:left w:val="nil"/>
              <w:bottom w:val="nil"/>
              <w:right w:val="nil"/>
            </w:tcBorders>
            <w:shd w:val="clear" w:color="auto" w:fill="auto"/>
            <w:noWrap/>
            <w:vAlign w:val="center"/>
            <w:hideMark/>
          </w:tcPr>
          <w:p w14:paraId="72CBA99D" w14:textId="2390E9F9" w:rsidR="00447B72" w:rsidRPr="00F93F7B" w:rsidRDefault="00560FEC" w:rsidP="00502B91">
            <w:pPr>
              <w:jc w:val="center"/>
              <w:rPr>
                <w:b w:val="0"/>
                <w:i w:val="0"/>
                <w:color w:val="000000"/>
                <w:sz w:val="22"/>
                <w:szCs w:val="22"/>
              </w:rPr>
            </w:pPr>
            <w:r>
              <w:rPr>
                <w:b w:val="0"/>
                <w:i w:val="0"/>
                <w:color w:val="000000"/>
              </w:rPr>
              <w:t>27,9</w:t>
            </w:r>
          </w:p>
        </w:tc>
        <w:tc>
          <w:tcPr>
            <w:tcW w:w="1700" w:type="dxa"/>
            <w:gridSpan w:val="3"/>
            <w:tcBorders>
              <w:top w:val="nil"/>
              <w:left w:val="nil"/>
              <w:bottom w:val="nil"/>
              <w:right w:val="nil"/>
            </w:tcBorders>
            <w:shd w:val="clear" w:color="auto" w:fill="auto"/>
            <w:noWrap/>
            <w:vAlign w:val="center"/>
            <w:hideMark/>
          </w:tcPr>
          <w:p w14:paraId="0A36E712" w14:textId="2AD890A2" w:rsidR="00447B72" w:rsidRPr="00F93F7B" w:rsidRDefault="00447B72" w:rsidP="00502B91">
            <w:pPr>
              <w:jc w:val="center"/>
              <w:rPr>
                <w:b w:val="0"/>
                <w:i w:val="0"/>
                <w:color w:val="000000"/>
                <w:sz w:val="22"/>
                <w:szCs w:val="22"/>
              </w:rPr>
            </w:pPr>
            <w:r w:rsidRPr="006734F8">
              <w:rPr>
                <w:b w:val="0"/>
                <w:i w:val="0"/>
                <w:color w:val="000000"/>
              </w:rPr>
              <w:t>33</w:t>
            </w:r>
            <w:r w:rsidRPr="00F93F7B">
              <w:rPr>
                <w:b w:val="0"/>
                <w:i w:val="0"/>
                <w:color w:val="000000"/>
              </w:rPr>
              <w:t>,</w:t>
            </w:r>
            <w:r w:rsidR="00560FEC">
              <w:rPr>
                <w:b w:val="0"/>
                <w:i w:val="0"/>
                <w:color w:val="000000"/>
              </w:rPr>
              <w:t>3</w:t>
            </w:r>
          </w:p>
        </w:tc>
        <w:tc>
          <w:tcPr>
            <w:tcW w:w="1340" w:type="dxa"/>
            <w:gridSpan w:val="3"/>
            <w:tcBorders>
              <w:top w:val="nil"/>
              <w:left w:val="nil"/>
              <w:bottom w:val="nil"/>
              <w:right w:val="nil"/>
            </w:tcBorders>
            <w:shd w:val="clear" w:color="auto" w:fill="auto"/>
            <w:noWrap/>
            <w:vAlign w:val="center"/>
            <w:hideMark/>
          </w:tcPr>
          <w:p w14:paraId="774B5AC1" w14:textId="34BBA95F" w:rsidR="00447B72" w:rsidRPr="00F93F7B" w:rsidRDefault="00447B72" w:rsidP="00502B91">
            <w:pPr>
              <w:jc w:val="center"/>
              <w:rPr>
                <w:b w:val="0"/>
                <w:i w:val="0"/>
                <w:color w:val="000000"/>
                <w:sz w:val="22"/>
                <w:szCs w:val="22"/>
              </w:rPr>
            </w:pPr>
            <w:r w:rsidRPr="006734F8">
              <w:rPr>
                <w:b w:val="0"/>
                <w:i w:val="0"/>
                <w:color w:val="000000"/>
              </w:rPr>
              <w:t>38</w:t>
            </w:r>
            <w:r w:rsidRPr="00F93F7B">
              <w:rPr>
                <w:b w:val="0"/>
                <w:i w:val="0"/>
                <w:color w:val="000000"/>
              </w:rPr>
              <w:t>,</w:t>
            </w:r>
            <w:r w:rsidRPr="006734F8">
              <w:rPr>
                <w:b w:val="0"/>
                <w:i w:val="0"/>
                <w:color w:val="000000"/>
              </w:rPr>
              <w:t>8</w:t>
            </w:r>
          </w:p>
        </w:tc>
      </w:tr>
      <w:tr w:rsidR="00447B72" w:rsidRPr="00F93F7B" w14:paraId="2513DED0" w14:textId="77777777" w:rsidTr="00447B72">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2084E2CE" w14:textId="342F932F" w:rsidR="00447B72" w:rsidRPr="00443FD9" w:rsidRDefault="00447B72" w:rsidP="004D49BF">
            <w:pPr>
              <w:ind w:firstLine="142"/>
              <w:rPr>
                <w:b w:val="0"/>
                <w:i w:val="0"/>
                <w:color w:val="000000"/>
                <w:sz w:val="22"/>
                <w:szCs w:val="22"/>
              </w:rPr>
            </w:pPr>
            <w:r w:rsidRPr="00443FD9">
              <w:rPr>
                <w:b w:val="0"/>
                <w:i w:val="0"/>
                <w:color w:val="000000"/>
                <w:sz w:val="22"/>
                <w:szCs w:val="22"/>
              </w:rPr>
              <w:t xml:space="preserve">Quý IV năm </w:t>
            </w:r>
            <w:r>
              <w:rPr>
                <w:b w:val="0"/>
                <w:i w:val="0"/>
                <w:color w:val="000000"/>
                <w:sz w:val="22"/>
                <w:szCs w:val="22"/>
              </w:rPr>
              <w:t>2020</w:t>
            </w:r>
            <w:r w:rsidR="00E82519" w:rsidRPr="00E82519">
              <w:rPr>
                <w:bCs/>
                <w:i w:val="0"/>
                <w:color w:val="000000"/>
                <w:sz w:val="22"/>
                <w:szCs w:val="22"/>
              </w:rPr>
              <w:t>*</w:t>
            </w:r>
          </w:p>
        </w:tc>
        <w:tc>
          <w:tcPr>
            <w:tcW w:w="1280" w:type="dxa"/>
            <w:gridSpan w:val="2"/>
            <w:tcBorders>
              <w:top w:val="nil"/>
              <w:left w:val="nil"/>
              <w:bottom w:val="nil"/>
              <w:right w:val="nil"/>
            </w:tcBorders>
            <w:shd w:val="clear" w:color="auto" w:fill="auto"/>
            <w:noWrap/>
            <w:vAlign w:val="center"/>
            <w:hideMark/>
          </w:tcPr>
          <w:p w14:paraId="24FDAB0A" w14:textId="1E5D811F" w:rsidR="00447B72" w:rsidRPr="00F93F7B" w:rsidRDefault="00447B72" w:rsidP="00502B91">
            <w:pPr>
              <w:jc w:val="center"/>
              <w:rPr>
                <w:b w:val="0"/>
                <w:i w:val="0"/>
                <w:color w:val="000000"/>
                <w:sz w:val="22"/>
                <w:szCs w:val="22"/>
              </w:rPr>
            </w:pPr>
            <w:r w:rsidRPr="006734F8">
              <w:rPr>
                <w:b w:val="0"/>
                <w:bCs/>
                <w:i w:val="0"/>
                <w:color w:val="000000"/>
              </w:rPr>
              <w:t>100</w:t>
            </w:r>
            <w:r w:rsidRPr="00F93F7B">
              <w:rPr>
                <w:b w:val="0"/>
                <w:bCs/>
                <w:i w:val="0"/>
                <w:color w:val="000000"/>
              </w:rPr>
              <w:t>,</w:t>
            </w:r>
            <w:r w:rsidRPr="006734F8">
              <w:rPr>
                <w:b w:val="0"/>
                <w:bCs/>
                <w:i w:val="0"/>
                <w:color w:val="000000"/>
              </w:rPr>
              <w:t>0</w:t>
            </w:r>
          </w:p>
        </w:tc>
        <w:tc>
          <w:tcPr>
            <w:tcW w:w="1840" w:type="dxa"/>
            <w:gridSpan w:val="3"/>
            <w:tcBorders>
              <w:top w:val="nil"/>
              <w:left w:val="nil"/>
              <w:bottom w:val="nil"/>
              <w:right w:val="nil"/>
            </w:tcBorders>
            <w:shd w:val="clear" w:color="auto" w:fill="auto"/>
            <w:noWrap/>
            <w:vAlign w:val="center"/>
            <w:hideMark/>
          </w:tcPr>
          <w:p w14:paraId="32976CEF" w14:textId="6DE2E8D2" w:rsidR="00447B72" w:rsidRPr="00F93F7B" w:rsidRDefault="00447B72" w:rsidP="00502B91">
            <w:pPr>
              <w:jc w:val="center"/>
              <w:rPr>
                <w:b w:val="0"/>
                <w:i w:val="0"/>
                <w:color w:val="000000"/>
                <w:sz w:val="22"/>
                <w:szCs w:val="22"/>
              </w:rPr>
            </w:pPr>
            <w:r w:rsidRPr="006734F8">
              <w:rPr>
                <w:b w:val="0"/>
                <w:i w:val="0"/>
                <w:color w:val="000000"/>
              </w:rPr>
              <w:t>27</w:t>
            </w:r>
            <w:r w:rsidRPr="00F93F7B">
              <w:rPr>
                <w:b w:val="0"/>
                <w:i w:val="0"/>
                <w:color w:val="000000"/>
              </w:rPr>
              <w:t>,</w:t>
            </w:r>
            <w:r w:rsidR="00560FEC">
              <w:rPr>
                <w:b w:val="0"/>
                <w:i w:val="0"/>
                <w:color w:val="000000"/>
              </w:rPr>
              <w:t>4</w:t>
            </w:r>
          </w:p>
        </w:tc>
        <w:tc>
          <w:tcPr>
            <w:tcW w:w="1700" w:type="dxa"/>
            <w:gridSpan w:val="3"/>
            <w:tcBorders>
              <w:top w:val="nil"/>
              <w:left w:val="nil"/>
              <w:bottom w:val="nil"/>
              <w:right w:val="nil"/>
            </w:tcBorders>
            <w:shd w:val="clear" w:color="auto" w:fill="auto"/>
            <w:noWrap/>
            <w:vAlign w:val="center"/>
            <w:hideMark/>
          </w:tcPr>
          <w:p w14:paraId="763ADF8B" w14:textId="269FB21F" w:rsidR="00447B72" w:rsidRPr="00F93F7B" w:rsidRDefault="00447B72" w:rsidP="00502B91">
            <w:pPr>
              <w:jc w:val="center"/>
              <w:rPr>
                <w:b w:val="0"/>
                <w:i w:val="0"/>
                <w:color w:val="000000"/>
                <w:sz w:val="22"/>
                <w:szCs w:val="22"/>
              </w:rPr>
            </w:pPr>
            <w:r w:rsidRPr="006734F8">
              <w:rPr>
                <w:b w:val="0"/>
                <w:i w:val="0"/>
                <w:color w:val="000000"/>
              </w:rPr>
              <w:t>33</w:t>
            </w:r>
            <w:r w:rsidRPr="00F93F7B">
              <w:rPr>
                <w:b w:val="0"/>
                <w:i w:val="0"/>
                <w:color w:val="000000"/>
              </w:rPr>
              <w:t>,</w:t>
            </w:r>
            <w:r w:rsidRPr="006734F8">
              <w:rPr>
                <w:b w:val="0"/>
                <w:i w:val="0"/>
                <w:color w:val="000000"/>
              </w:rPr>
              <w:t>6</w:t>
            </w:r>
          </w:p>
        </w:tc>
        <w:tc>
          <w:tcPr>
            <w:tcW w:w="1340" w:type="dxa"/>
            <w:gridSpan w:val="3"/>
            <w:tcBorders>
              <w:top w:val="nil"/>
              <w:left w:val="nil"/>
              <w:bottom w:val="nil"/>
              <w:right w:val="nil"/>
            </w:tcBorders>
            <w:shd w:val="clear" w:color="auto" w:fill="auto"/>
            <w:noWrap/>
            <w:vAlign w:val="center"/>
            <w:hideMark/>
          </w:tcPr>
          <w:p w14:paraId="4B9EC5B7" w14:textId="745A23A0" w:rsidR="00447B72" w:rsidRPr="00F93F7B" w:rsidRDefault="00560FEC" w:rsidP="00502B91">
            <w:pPr>
              <w:jc w:val="center"/>
              <w:rPr>
                <w:b w:val="0"/>
                <w:i w:val="0"/>
                <w:color w:val="000000"/>
                <w:sz w:val="22"/>
                <w:szCs w:val="22"/>
              </w:rPr>
            </w:pPr>
            <w:r>
              <w:rPr>
                <w:b w:val="0"/>
                <w:i w:val="0"/>
                <w:color w:val="000000"/>
              </w:rPr>
              <w:t>39,0</w:t>
            </w:r>
          </w:p>
        </w:tc>
      </w:tr>
      <w:tr w:rsidR="00447B72" w:rsidRPr="00F93F7B" w14:paraId="336ABEB3" w14:textId="77777777" w:rsidTr="00447B72">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0657A988" w14:textId="192C276F" w:rsidR="00447B72" w:rsidRPr="00443FD9" w:rsidRDefault="00447B72" w:rsidP="004D49BF">
            <w:pPr>
              <w:ind w:firstLine="142"/>
              <w:rPr>
                <w:bCs/>
                <w:i w:val="0"/>
                <w:color w:val="000000"/>
                <w:sz w:val="22"/>
                <w:szCs w:val="22"/>
              </w:rPr>
            </w:pPr>
            <w:r>
              <w:rPr>
                <w:bCs/>
                <w:i w:val="0"/>
                <w:color w:val="000000"/>
                <w:sz w:val="22"/>
                <w:szCs w:val="22"/>
              </w:rPr>
              <w:t>Năm 2021</w:t>
            </w:r>
          </w:p>
        </w:tc>
        <w:tc>
          <w:tcPr>
            <w:tcW w:w="1280" w:type="dxa"/>
            <w:gridSpan w:val="2"/>
            <w:tcBorders>
              <w:top w:val="nil"/>
              <w:left w:val="nil"/>
              <w:bottom w:val="nil"/>
              <w:right w:val="nil"/>
            </w:tcBorders>
            <w:shd w:val="clear" w:color="auto" w:fill="auto"/>
            <w:noWrap/>
            <w:vAlign w:val="center"/>
            <w:hideMark/>
          </w:tcPr>
          <w:p w14:paraId="6C0F8352" w14:textId="0DE80097" w:rsidR="00447B72" w:rsidRPr="00F93F7B" w:rsidRDefault="00447B72" w:rsidP="00502B91">
            <w:pPr>
              <w:jc w:val="center"/>
              <w:rPr>
                <w:b w:val="0"/>
                <w:bCs/>
                <w:i w:val="0"/>
                <w:color w:val="000000"/>
                <w:sz w:val="22"/>
                <w:szCs w:val="22"/>
              </w:rPr>
            </w:pPr>
          </w:p>
        </w:tc>
        <w:tc>
          <w:tcPr>
            <w:tcW w:w="1840" w:type="dxa"/>
            <w:gridSpan w:val="3"/>
            <w:tcBorders>
              <w:top w:val="nil"/>
              <w:left w:val="nil"/>
              <w:bottom w:val="nil"/>
              <w:right w:val="nil"/>
            </w:tcBorders>
            <w:shd w:val="clear" w:color="auto" w:fill="auto"/>
            <w:noWrap/>
            <w:vAlign w:val="center"/>
            <w:hideMark/>
          </w:tcPr>
          <w:p w14:paraId="2A2DD47B" w14:textId="186B5F20" w:rsidR="00447B72" w:rsidRPr="00F93F7B" w:rsidRDefault="00447B72" w:rsidP="00502B91">
            <w:pPr>
              <w:jc w:val="center"/>
              <w:rPr>
                <w:b w:val="0"/>
                <w:bCs/>
                <w:i w:val="0"/>
                <w:color w:val="000000"/>
                <w:sz w:val="22"/>
                <w:szCs w:val="22"/>
              </w:rPr>
            </w:pPr>
          </w:p>
        </w:tc>
        <w:tc>
          <w:tcPr>
            <w:tcW w:w="1700" w:type="dxa"/>
            <w:gridSpan w:val="3"/>
            <w:tcBorders>
              <w:top w:val="nil"/>
              <w:left w:val="nil"/>
              <w:bottom w:val="nil"/>
              <w:right w:val="nil"/>
            </w:tcBorders>
            <w:shd w:val="clear" w:color="auto" w:fill="auto"/>
            <w:noWrap/>
            <w:vAlign w:val="center"/>
            <w:hideMark/>
          </w:tcPr>
          <w:p w14:paraId="3B3D378B" w14:textId="6A2CFFED" w:rsidR="00447B72" w:rsidRPr="00F93F7B" w:rsidRDefault="00447B72" w:rsidP="00502B91">
            <w:pPr>
              <w:jc w:val="center"/>
              <w:rPr>
                <w:b w:val="0"/>
                <w:bCs/>
                <w:i w:val="0"/>
                <w:color w:val="000000"/>
                <w:sz w:val="22"/>
                <w:szCs w:val="22"/>
              </w:rPr>
            </w:pPr>
          </w:p>
        </w:tc>
        <w:tc>
          <w:tcPr>
            <w:tcW w:w="1340" w:type="dxa"/>
            <w:gridSpan w:val="3"/>
            <w:tcBorders>
              <w:top w:val="nil"/>
              <w:left w:val="nil"/>
              <w:right w:val="nil"/>
            </w:tcBorders>
            <w:shd w:val="clear" w:color="auto" w:fill="auto"/>
            <w:noWrap/>
            <w:vAlign w:val="center"/>
            <w:hideMark/>
          </w:tcPr>
          <w:p w14:paraId="3688A690" w14:textId="5B6314DE" w:rsidR="00447B72" w:rsidRPr="00F93F7B" w:rsidRDefault="00447B72" w:rsidP="00502B91">
            <w:pPr>
              <w:jc w:val="center"/>
              <w:rPr>
                <w:b w:val="0"/>
                <w:bCs/>
                <w:i w:val="0"/>
                <w:color w:val="000000"/>
                <w:sz w:val="22"/>
                <w:szCs w:val="22"/>
              </w:rPr>
            </w:pPr>
          </w:p>
        </w:tc>
      </w:tr>
      <w:tr w:rsidR="00447B72" w:rsidRPr="00F93F7B" w14:paraId="17239D4F" w14:textId="77777777" w:rsidTr="00447B72">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2122B172" w14:textId="47794C87" w:rsidR="00447B72" w:rsidRPr="00443FD9" w:rsidRDefault="00447B72" w:rsidP="00F93F7B">
            <w:pPr>
              <w:ind w:firstLine="142"/>
              <w:rPr>
                <w:b w:val="0"/>
                <w:i w:val="0"/>
                <w:color w:val="000000"/>
                <w:sz w:val="22"/>
                <w:szCs w:val="22"/>
              </w:rPr>
            </w:pPr>
            <w:r w:rsidRPr="00443FD9">
              <w:rPr>
                <w:b w:val="0"/>
                <w:i w:val="0"/>
                <w:color w:val="000000"/>
                <w:sz w:val="22"/>
                <w:szCs w:val="22"/>
              </w:rPr>
              <w:t>Quý I năm 202</w:t>
            </w:r>
            <w:r>
              <w:rPr>
                <w:b w:val="0"/>
                <w:i w:val="0"/>
                <w:color w:val="000000"/>
                <w:sz w:val="22"/>
                <w:szCs w:val="22"/>
              </w:rPr>
              <w:t>1</w:t>
            </w:r>
          </w:p>
        </w:tc>
        <w:tc>
          <w:tcPr>
            <w:tcW w:w="1280" w:type="dxa"/>
            <w:gridSpan w:val="2"/>
            <w:tcBorders>
              <w:top w:val="nil"/>
              <w:left w:val="nil"/>
              <w:bottom w:val="nil"/>
              <w:right w:val="nil"/>
            </w:tcBorders>
            <w:shd w:val="clear" w:color="auto" w:fill="auto"/>
            <w:noWrap/>
            <w:vAlign w:val="center"/>
          </w:tcPr>
          <w:p w14:paraId="4AFE22C7" w14:textId="03246676" w:rsidR="00447B72" w:rsidRPr="00F93F7B" w:rsidRDefault="00447B72" w:rsidP="00502B91">
            <w:pPr>
              <w:jc w:val="center"/>
              <w:rPr>
                <w:b w:val="0"/>
                <w:i w:val="0"/>
                <w:color w:val="000000"/>
                <w:sz w:val="22"/>
                <w:szCs w:val="22"/>
              </w:rPr>
            </w:pPr>
            <w:r w:rsidRPr="006734F8">
              <w:rPr>
                <w:b w:val="0"/>
                <w:bCs/>
                <w:i w:val="0"/>
                <w:color w:val="000000"/>
              </w:rPr>
              <w:t>100</w:t>
            </w:r>
            <w:r w:rsidRPr="00F93F7B">
              <w:rPr>
                <w:b w:val="0"/>
                <w:bCs/>
                <w:i w:val="0"/>
                <w:color w:val="000000"/>
              </w:rPr>
              <w:t>,</w:t>
            </w:r>
            <w:r w:rsidRPr="006734F8">
              <w:rPr>
                <w:b w:val="0"/>
                <w:bCs/>
                <w:i w:val="0"/>
                <w:color w:val="000000"/>
              </w:rPr>
              <w:t>0</w:t>
            </w:r>
          </w:p>
        </w:tc>
        <w:tc>
          <w:tcPr>
            <w:tcW w:w="1840" w:type="dxa"/>
            <w:gridSpan w:val="3"/>
            <w:tcBorders>
              <w:top w:val="nil"/>
              <w:left w:val="nil"/>
              <w:bottom w:val="nil"/>
              <w:right w:val="nil"/>
            </w:tcBorders>
            <w:shd w:val="clear" w:color="auto" w:fill="auto"/>
            <w:noWrap/>
            <w:vAlign w:val="center"/>
          </w:tcPr>
          <w:p w14:paraId="12890742" w14:textId="267B803B" w:rsidR="00447B72" w:rsidRPr="00F93F7B" w:rsidRDefault="00447B72" w:rsidP="00502B91">
            <w:pPr>
              <w:jc w:val="center"/>
              <w:rPr>
                <w:b w:val="0"/>
                <w:i w:val="0"/>
                <w:color w:val="000000"/>
                <w:sz w:val="22"/>
                <w:szCs w:val="22"/>
              </w:rPr>
            </w:pPr>
            <w:r w:rsidRPr="006734F8">
              <w:rPr>
                <w:b w:val="0"/>
                <w:i w:val="0"/>
                <w:color w:val="000000"/>
              </w:rPr>
              <w:t>28</w:t>
            </w:r>
            <w:r w:rsidRPr="00F93F7B">
              <w:rPr>
                <w:b w:val="0"/>
                <w:i w:val="0"/>
                <w:color w:val="000000"/>
              </w:rPr>
              <w:t>,</w:t>
            </w:r>
            <w:r w:rsidRPr="006734F8">
              <w:rPr>
                <w:b w:val="0"/>
                <w:i w:val="0"/>
                <w:color w:val="000000"/>
              </w:rPr>
              <w:t>2</w:t>
            </w:r>
          </w:p>
        </w:tc>
        <w:tc>
          <w:tcPr>
            <w:tcW w:w="1700" w:type="dxa"/>
            <w:gridSpan w:val="3"/>
            <w:tcBorders>
              <w:top w:val="nil"/>
              <w:left w:val="nil"/>
              <w:bottom w:val="nil"/>
              <w:right w:val="nil"/>
            </w:tcBorders>
            <w:shd w:val="clear" w:color="auto" w:fill="auto"/>
            <w:noWrap/>
            <w:vAlign w:val="center"/>
          </w:tcPr>
          <w:p w14:paraId="2DE83616" w14:textId="6AF31639" w:rsidR="00447B72" w:rsidRPr="00F93F7B" w:rsidRDefault="00447B72" w:rsidP="00502B91">
            <w:pPr>
              <w:jc w:val="center"/>
              <w:rPr>
                <w:b w:val="0"/>
                <w:i w:val="0"/>
                <w:color w:val="000000"/>
                <w:sz w:val="22"/>
                <w:szCs w:val="22"/>
              </w:rPr>
            </w:pPr>
            <w:r w:rsidRPr="006734F8">
              <w:rPr>
                <w:b w:val="0"/>
                <w:i w:val="0"/>
                <w:color w:val="000000"/>
              </w:rPr>
              <w:t>32</w:t>
            </w:r>
            <w:r w:rsidRPr="00F93F7B">
              <w:rPr>
                <w:b w:val="0"/>
                <w:i w:val="0"/>
                <w:color w:val="000000"/>
              </w:rPr>
              <w:t>,</w:t>
            </w:r>
            <w:r w:rsidRPr="006734F8">
              <w:rPr>
                <w:b w:val="0"/>
                <w:i w:val="0"/>
                <w:color w:val="000000"/>
              </w:rPr>
              <w:t>3</w:t>
            </w:r>
          </w:p>
        </w:tc>
        <w:tc>
          <w:tcPr>
            <w:tcW w:w="1340" w:type="dxa"/>
            <w:gridSpan w:val="3"/>
            <w:tcBorders>
              <w:top w:val="nil"/>
              <w:left w:val="nil"/>
              <w:bottom w:val="single" w:sz="4" w:space="0" w:color="auto"/>
              <w:right w:val="nil"/>
            </w:tcBorders>
            <w:shd w:val="clear" w:color="auto" w:fill="auto"/>
            <w:noWrap/>
            <w:vAlign w:val="center"/>
          </w:tcPr>
          <w:p w14:paraId="406FABEE" w14:textId="0AA881CB" w:rsidR="00447B72" w:rsidRPr="00F93F7B" w:rsidRDefault="00447B72" w:rsidP="00502B91">
            <w:pPr>
              <w:jc w:val="center"/>
              <w:rPr>
                <w:b w:val="0"/>
                <w:i w:val="0"/>
                <w:color w:val="000000"/>
                <w:sz w:val="22"/>
                <w:szCs w:val="22"/>
              </w:rPr>
            </w:pPr>
            <w:r w:rsidRPr="006734F8">
              <w:rPr>
                <w:b w:val="0"/>
                <w:i w:val="0"/>
                <w:color w:val="000000"/>
              </w:rPr>
              <w:t>39</w:t>
            </w:r>
            <w:r w:rsidRPr="00F93F7B">
              <w:rPr>
                <w:b w:val="0"/>
                <w:i w:val="0"/>
                <w:color w:val="000000"/>
              </w:rPr>
              <w:t>,</w:t>
            </w:r>
            <w:r w:rsidRPr="006734F8">
              <w:rPr>
                <w:b w:val="0"/>
                <w:i w:val="0"/>
                <w:color w:val="000000"/>
              </w:rPr>
              <w:t>5</w:t>
            </w:r>
          </w:p>
        </w:tc>
      </w:tr>
      <w:tr w:rsidR="00617639" w:rsidRPr="00443FD9" w14:paraId="62837164" w14:textId="77777777" w:rsidTr="00447B72">
        <w:tblPrEx>
          <w:jc w:val="center"/>
        </w:tblPrEx>
        <w:trPr>
          <w:gridAfter w:val="2"/>
          <w:wAfter w:w="661" w:type="dxa"/>
          <w:trHeight w:val="256"/>
          <w:jc w:val="center"/>
        </w:trPr>
        <w:tc>
          <w:tcPr>
            <w:tcW w:w="6108" w:type="dxa"/>
            <w:gridSpan w:val="6"/>
            <w:tcBorders>
              <w:top w:val="single" w:sz="4" w:space="0" w:color="auto"/>
            </w:tcBorders>
            <w:shd w:val="clear" w:color="auto" w:fill="auto"/>
            <w:noWrap/>
            <w:vAlign w:val="center"/>
            <w:hideMark/>
          </w:tcPr>
          <w:p w14:paraId="5F0F5A7C" w14:textId="170A74D5" w:rsidR="00617639" w:rsidRPr="00443FD9" w:rsidRDefault="00617639" w:rsidP="00337BFA">
            <w:pPr>
              <w:spacing w:before="120" w:after="40"/>
              <w:rPr>
                <w:b w:val="0"/>
                <w:iCs/>
                <w:color w:val="000000"/>
                <w:sz w:val="20"/>
                <w:szCs w:val="20"/>
              </w:rPr>
            </w:pPr>
          </w:p>
        </w:tc>
        <w:tc>
          <w:tcPr>
            <w:tcW w:w="1972" w:type="dxa"/>
            <w:gridSpan w:val="3"/>
            <w:tcBorders>
              <w:top w:val="single" w:sz="4" w:space="0" w:color="auto"/>
            </w:tcBorders>
            <w:shd w:val="clear" w:color="auto" w:fill="auto"/>
            <w:noWrap/>
            <w:vAlign w:val="bottom"/>
            <w:hideMark/>
          </w:tcPr>
          <w:p w14:paraId="6B0F31D1" w14:textId="77777777" w:rsidR="00617639" w:rsidRPr="00443FD9" w:rsidRDefault="00617639" w:rsidP="00337BFA">
            <w:pPr>
              <w:spacing w:before="40" w:after="40"/>
              <w:rPr>
                <w:rFonts w:ascii="Arial" w:hAnsi="Arial" w:cs="Arial"/>
                <w:b w:val="0"/>
                <w:i w:val="0"/>
                <w:color w:val="000000"/>
                <w:sz w:val="20"/>
                <w:szCs w:val="20"/>
              </w:rPr>
            </w:pPr>
            <w:r w:rsidRPr="00443FD9">
              <w:rPr>
                <w:rFonts w:ascii="Arial" w:hAnsi="Arial" w:cs="Arial"/>
                <w:b w:val="0"/>
                <w:i w:val="0"/>
                <w:color w:val="000000"/>
                <w:sz w:val="20"/>
                <w:szCs w:val="20"/>
              </w:rPr>
              <w:t> </w:t>
            </w:r>
          </w:p>
        </w:tc>
        <w:tc>
          <w:tcPr>
            <w:tcW w:w="992" w:type="dxa"/>
            <w:gridSpan w:val="3"/>
            <w:tcBorders>
              <w:top w:val="single" w:sz="4" w:space="0" w:color="auto"/>
            </w:tcBorders>
            <w:shd w:val="clear" w:color="auto" w:fill="auto"/>
            <w:noWrap/>
            <w:vAlign w:val="bottom"/>
            <w:hideMark/>
          </w:tcPr>
          <w:p w14:paraId="40F718E9" w14:textId="77777777" w:rsidR="00617639" w:rsidRPr="00443FD9" w:rsidRDefault="00617639" w:rsidP="00337BFA">
            <w:pPr>
              <w:spacing w:before="40" w:after="40"/>
              <w:rPr>
                <w:rFonts w:ascii="Arial" w:hAnsi="Arial" w:cs="Arial"/>
                <w:b w:val="0"/>
                <w:i w:val="0"/>
                <w:color w:val="000000"/>
                <w:sz w:val="20"/>
                <w:szCs w:val="20"/>
              </w:rPr>
            </w:pPr>
            <w:r w:rsidRPr="00443FD9">
              <w:rPr>
                <w:rFonts w:ascii="Arial" w:hAnsi="Arial" w:cs="Arial"/>
                <w:b w:val="0"/>
                <w:i w:val="0"/>
                <w:color w:val="000000"/>
                <w:sz w:val="20"/>
                <w:szCs w:val="20"/>
              </w:rPr>
              <w:t> </w:t>
            </w:r>
          </w:p>
        </w:tc>
      </w:tr>
      <w:tr w:rsidR="00913FD5" w14:paraId="743EB95D" w14:textId="77777777" w:rsidTr="00AD2000">
        <w:tblPrEx>
          <w:jc w:val="center"/>
        </w:tblPrEx>
        <w:trPr>
          <w:gridAfter w:val="2"/>
          <w:wAfter w:w="661" w:type="dxa"/>
          <w:trHeight w:val="256"/>
          <w:jc w:val="center"/>
        </w:trPr>
        <w:tc>
          <w:tcPr>
            <w:tcW w:w="9072" w:type="dxa"/>
            <w:gridSpan w:val="12"/>
            <w:shd w:val="clear" w:color="auto" w:fill="auto"/>
            <w:noWrap/>
            <w:vAlign w:val="center"/>
            <w:hideMark/>
          </w:tcPr>
          <w:p w14:paraId="5DAA95B9" w14:textId="0EDB445A" w:rsidR="00913FD5" w:rsidRDefault="00913FD5" w:rsidP="00913FD5">
            <w:pPr>
              <w:spacing w:before="40" w:after="40"/>
              <w:rPr>
                <w:rFonts w:ascii="Arial" w:hAnsi="Arial" w:cs="Arial"/>
                <w:b w:val="0"/>
                <w:i w:val="0"/>
                <w:color w:val="000000"/>
                <w:sz w:val="20"/>
                <w:szCs w:val="20"/>
              </w:rPr>
            </w:pPr>
            <w:r>
              <w:rPr>
                <w:b w:val="0"/>
                <w:iCs/>
                <w:color w:val="000000"/>
                <w:sz w:val="20"/>
                <w:szCs w:val="20"/>
              </w:rPr>
              <w:t>(*)</w:t>
            </w:r>
            <w:r w:rsidRPr="00443FD9">
              <w:rPr>
                <w:b w:val="0"/>
                <w:iCs/>
                <w:color w:val="000000"/>
                <w:sz w:val="20"/>
                <w:szCs w:val="20"/>
              </w:rPr>
              <w:t xml:space="preserve"> Số liệu </w:t>
            </w:r>
            <w:r>
              <w:rPr>
                <w:b w:val="0"/>
                <w:iCs/>
                <w:color w:val="000000"/>
                <w:sz w:val="20"/>
                <w:szCs w:val="20"/>
              </w:rPr>
              <w:t>tính toán lại theo khái niệm ICLS19</w:t>
            </w:r>
          </w:p>
        </w:tc>
      </w:tr>
    </w:tbl>
    <w:p w14:paraId="14F27DA9" w14:textId="77777777" w:rsidR="00A30796" w:rsidRDefault="00A30796" w:rsidP="00A30796">
      <w:pPr>
        <w:overflowPunct w:val="0"/>
        <w:autoSpaceDE w:val="0"/>
        <w:autoSpaceDN w:val="0"/>
        <w:adjustRightInd w:val="0"/>
        <w:spacing w:before="120" w:after="120" w:line="320" w:lineRule="exact"/>
        <w:ind w:firstLine="720"/>
        <w:jc w:val="both"/>
        <w:rPr>
          <w:rFonts w:eastAsia="Calibri"/>
          <w:b w:val="0"/>
          <w:i w:val="0"/>
          <w:spacing w:val="-4"/>
          <w:sz w:val="28"/>
          <w:szCs w:val="28"/>
        </w:rPr>
      </w:pPr>
    </w:p>
    <w:p w14:paraId="35CB6D19" w14:textId="77777777" w:rsidR="00A30796" w:rsidRPr="00681010" w:rsidRDefault="00A30796" w:rsidP="00A30796">
      <w:pPr>
        <w:overflowPunct w:val="0"/>
        <w:autoSpaceDE w:val="0"/>
        <w:autoSpaceDN w:val="0"/>
        <w:adjustRightInd w:val="0"/>
        <w:spacing w:before="120" w:after="120" w:line="320" w:lineRule="exact"/>
        <w:ind w:firstLine="720"/>
        <w:jc w:val="both"/>
        <w:rPr>
          <w:rFonts w:eastAsia="Calibri"/>
          <w:b w:val="0"/>
          <w:i w:val="0"/>
          <w:spacing w:val="-4"/>
          <w:sz w:val="28"/>
          <w:szCs w:val="28"/>
        </w:rPr>
      </w:pPr>
    </w:p>
    <w:p w14:paraId="58253478" w14:textId="77777777" w:rsidR="00A30796" w:rsidRPr="00A210E2" w:rsidRDefault="00A30796" w:rsidP="00A30796">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p>
    <w:p w14:paraId="209387E8" w14:textId="77777777" w:rsidR="00E52DDD" w:rsidRPr="00A210E2" w:rsidRDefault="00E52DDD" w:rsidP="007D3852">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p>
    <w:p w14:paraId="08BFB6AA" w14:textId="4E748594" w:rsidR="00226BD8" w:rsidRPr="00A210E2" w:rsidRDefault="00226BD8" w:rsidP="00A52B17">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p>
    <w:sectPr w:rsidR="00226BD8" w:rsidRPr="00A210E2" w:rsidSect="00691E6E">
      <w:headerReference w:type="even" r:id="rId13"/>
      <w:headerReference w:type="default" r:id="rId14"/>
      <w:footerReference w:type="even" r:id="rId15"/>
      <w:footerReference w:type="default" r:id="rId16"/>
      <w:headerReference w:type="first" r:id="rId17"/>
      <w:footerReference w:type="first" r:id="rId18"/>
      <w:pgSz w:w="11907" w:h="16839" w:code="9"/>
      <w:pgMar w:top="1134" w:right="1134" w:bottom="1134" w:left="1418" w:header="720" w:footer="55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D2980" w14:textId="77777777" w:rsidR="00104B2D" w:rsidRDefault="00104B2D" w:rsidP="00FC3FE0">
      <w:r>
        <w:separator/>
      </w:r>
    </w:p>
  </w:endnote>
  <w:endnote w:type="continuationSeparator" w:id="0">
    <w:p w14:paraId="635C1CAF" w14:textId="77777777" w:rsidR="00104B2D" w:rsidRDefault="00104B2D"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825E" w14:textId="098A5093" w:rsidR="005C4CF1" w:rsidRPr="008B4EA6" w:rsidRDefault="005C4CF1">
    <w:pPr>
      <w:pStyle w:val="Footer"/>
      <w:jc w:val="right"/>
      <w:rPr>
        <w:b w:val="0"/>
      </w:rPr>
    </w:pPr>
  </w:p>
  <w:p w14:paraId="6D6E0C77" w14:textId="77777777" w:rsidR="005C4CF1" w:rsidRDefault="005C4CF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75499" w14:textId="23E0EABB" w:rsidR="005C4CF1" w:rsidRPr="0064321B" w:rsidRDefault="005C4CF1">
    <w:pPr>
      <w:pStyle w:val="Footer"/>
      <w:jc w:val="right"/>
      <w:rPr>
        <w:b w:val="0"/>
        <w:i w:val="0"/>
      </w:rPr>
    </w:pPr>
  </w:p>
  <w:p w14:paraId="6E3545A6" w14:textId="77777777" w:rsidR="005C4CF1" w:rsidRPr="00C71A29" w:rsidRDefault="005C4CF1" w:rsidP="00C71A2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8799"/>
      <w:docPartObj>
        <w:docPartGallery w:val="Page Numbers (Bottom of Page)"/>
        <w:docPartUnique/>
      </w:docPartObj>
    </w:sdtPr>
    <w:sdtEndPr>
      <w:rPr>
        <w:b w:val="0"/>
        <w:i w:val="0"/>
      </w:rPr>
    </w:sdtEndPr>
    <w:sdtContent>
      <w:p w14:paraId="6CC1A72A" w14:textId="3693335D" w:rsidR="005C4CF1" w:rsidRDefault="00104B2D">
        <w:pPr>
          <w:pStyle w:val="Footer"/>
          <w:jc w:val="right"/>
          <w:rPr>
            <w:b w:val="0"/>
            <w:i w:val="0"/>
          </w:rPr>
        </w:pPr>
      </w:p>
    </w:sdtContent>
  </w:sdt>
  <w:p w14:paraId="5C36D4F7" w14:textId="77777777" w:rsidR="005C4CF1" w:rsidRDefault="005C4CF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08544" w14:textId="77777777" w:rsidR="00104B2D" w:rsidRDefault="00104B2D" w:rsidP="00FC3FE0">
      <w:r>
        <w:separator/>
      </w:r>
    </w:p>
  </w:footnote>
  <w:footnote w:type="continuationSeparator" w:id="0">
    <w:p w14:paraId="3FF54331" w14:textId="77777777" w:rsidR="00104B2D" w:rsidRDefault="00104B2D" w:rsidP="00FC3FE0">
      <w:r>
        <w:continuationSeparator/>
      </w:r>
    </w:p>
  </w:footnote>
  <w:footnote w:id="1">
    <w:p w14:paraId="4FCFE2E5" w14:textId="41DA7BA3" w:rsidR="005C4CF1" w:rsidRDefault="005C4CF1" w:rsidP="00B1017F">
      <w:pPr>
        <w:pStyle w:val="FootnoteText"/>
        <w:spacing w:before="120"/>
        <w:ind w:left="142"/>
        <w:jc w:val="both"/>
      </w:pPr>
      <w:r>
        <w:rPr>
          <w:rStyle w:val="FootnoteReference"/>
        </w:rPr>
        <w:footnoteRef/>
      </w:r>
      <w:r>
        <w:t xml:space="preserve"> </w:t>
      </w:r>
      <w:r w:rsidRPr="005C4CF1">
        <w:rPr>
          <w:b w:val="0"/>
        </w:rPr>
        <w:t>Lao động có việc làm phi chính thức bao gồm những người làm việc trong khu vực phi nông, lâm nghiệp và thủy sản và lao động trong khu vực nông, lâm nghiệp và thủy sản có đăng ký kinh doanh, thuộc một trong bốn nhóm sau: (i) lao động gia đình không được hưởng lương, hưởng công; (ii) người chủ của cơ sở, lao động tự làm trong khu vực phi chính thức; (iii) người làm công ăn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w:t>
      </w:r>
    </w:p>
  </w:footnote>
  <w:footnote w:id="2">
    <w:p w14:paraId="3F7B31D9" w14:textId="3D9CBC1A" w:rsidR="005C4CF1" w:rsidRPr="00BA30AA" w:rsidRDefault="005C4CF1" w:rsidP="00B1017F">
      <w:pPr>
        <w:pStyle w:val="FootnoteText"/>
        <w:spacing w:before="120"/>
        <w:ind w:left="142" w:hanging="142"/>
        <w:jc w:val="both"/>
        <w:rPr>
          <w:b w:val="0"/>
        </w:rPr>
      </w:pPr>
      <w:r>
        <w:rPr>
          <w:rStyle w:val="FootnoteReference"/>
        </w:rPr>
        <w:footnoteRef/>
      </w:r>
      <w:r>
        <w:t xml:space="preserve"> </w:t>
      </w:r>
      <w:r w:rsidR="00BA30AA" w:rsidRPr="00B1017F">
        <w:rPr>
          <w:b w:val="0"/>
          <w:spacing w:val="-4"/>
        </w:rPr>
        <w:t>Nếu tính cả lao động làm việc trong khu vực hộ nông,</w:t>
      </w:r>
      <w:r w:rsidR="00652853">
        <w:rPr>
          <w:b w:val="0"/>
          <w:spacing w:val="-4"/>
        </w:rPr>
        <w:t xml:space="preserve"> </w:t>
      </w:r>
      <w:r w:rsidR="00BA30AA" w:rsidRPr="00B1017F">
        <w:rPr>
          <w:b w:val="0"/>
          <w:spacing w:val="-4"/>
        </w:rPr>
        <w:t>lâm nghiệp và thủy sản thì tỷ lệ lao động phi chính thức là 68,8%.</w:t>
      </w:r>
    </w:p>
  </w:footnote>
  <w:footnote w:id="3">
    <w:p w14:paraId="6A86D1A3" w14:textId="365505CB" w:rsidR="00BA30AA" w:rsidRDefault="00BA30AA" w:rsidP="004C5F84">
      <w:pPr>
        <w:pStyle w:val="FootnoteText"/>
        <w:spacing w:before="120"/>
        <w:ind w:left="142" w:hanging="142"/>
        <w:jc w:val="both"/>
      </w:pPr>
      <w:r w:rsidRPr="00BA30AA">
        <w:rPr>
          <w:b w:val="0"/>
        </w:rPr>
        <w:footnoteRef/>
      </w:r>
      <w:r w:rsidRPr="00BA30AA">
        <w:rPr>
          <w:b w:val="0"/>
        </w:rPr>
        <w:t xml:space="preserve"> </w:t>
      </w:r>
      <w:r w:rsidR="004C5F84" w:rsidRPr="004C5F84">
        <w:rPr>
          <w:b w:val="0"/>
        </w:rPr>
        <w:t xml:space="preserve">Trong độ tuổi lao động bao gồm: nam từ 15 đến 59 và nữ từ 15 đến 54 (từ năm 2020 trở về trước); nam từ 15 đến 60 tuổi 3 tháng và nữ từ 15 đến 55 tuổi 4 tháng (năm 2021 - theo Bộ </w:t>
      </w:r>
      <w:r w:rsidR="008C069E">
        <w:rPr>
          <w:b w:val="0"/>
        </w:rPr>
        <w:t>l</w:t>
      </w:r>
      <w:r w:rsidR="004C5F84" w:rsidRPr="004C5F84">
        <w:rPr>
          <w:b w:val="0"/>
        </w:rPr>
        <w:t>uật Lao động 2019).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5891928"/>
      <w:docPartObj>
        <w:docPartGallery w:val="Page Numbers (Top of Page)"/>
        <w:docPartUnique/>
      </w:docPartObj>
    </w:sdtPr>
    <w:sdtEndPr>
      <w:rPr>
        <w:b w:val="0"/>
        <w:i w:val="0"/>
        <w:noProof/>
      </w:rPr>
    </w:sdtEndPr>
    <w:sdtContent>
      <w:p w14:paraId="7F71D531" w14:textId="092FA650" w:rsidR="005C4CF1" w:rsidRPr="00691E6E" w:rsidRDefault="005C4CF1">
        <w:pPr>
          <w:pStyle w:val="Header"/>
          <w:jc w:val="right"/>
          <w:rPr>
            <w:b w:val="0"/>
            <w:i w:val="0"/>
          </w:rPr>
        </w:pPr>
        <w:r w:rsidRPr="00691E6E">
          <w:rPr>
            <w:b w:val="0"/>
            <w:i w:val="0"/>
          </w:rPr>
          <w:fldChar w:fldCharType="begin"/>
        </w:r>
        <w:r w:rsidRPr="00691E6E">
          <w:rPr>
            <w:b w:val="0"/>
            <w:i w:val="0"/>
          </w:rPr>
          <w:instrText xml:space="preserve"> PAGE   \* MERGEFORMAT </w:instrText>
        </w:r>
        <w:r w:rsidRPr="00691E6E">
          <w:rPr>
            <w:b w:val="0"/>
            <w:i w:val="0"/>
          </w:rPr>
          <w:fldChar w:fldCharType="separate"/>
        </w:r>
        <w:r w:rsidR="0094576B">
          <w:rPr>
            <w:b w:val="0"/>
            <w:i w:val="0"/>
            <w:noProof/>
          </w:rPr>
          <w:t>4</w:t>
        </w:r>
        <w:r w:rsidRPr="00691E6E">
          <w:rPr>
            <w:b w:val="0"/>
            <w:i w:val="0"/>
            <w:noProof/>
          </w:rPr>
          <w:fldChar w:fldCharType="end"/>
        </w:r>
      </w:p>
    </w:sdtContent>
  </w:sdt>
  <w:p w14:paraId="3FF081B2" w14:textId="77777777" w:rsidR="005C4CF1" w:rsidRDefault="005C4CF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321315"/>
      <w:docPartObj>
        <w:docPartGallery w:val="Page Numbers (Top of Page)"/>
        <w:docPartUnique/>
      </w:docPartObj>
    </w:sdtPr>
    <w:sdtEndPr>
      <w:rPr>
        <w:b w:val="0"/>
        <w:i w:val="0"/>
        <w:noProof/>
      </w:rPr>
    </w:sdtEndPr>
    <w:sdtContent>
      <w:p w14:paraId="1B14CAE1" w14:textId="416AE448" w:rsidR="005C4CF1" w:rsidRPr="00691E6E" w:rsidRDefault="005C4CF1">
        <w:pPr>
          <w:pStyle w:val="Header"/>
          <w:jc w:val="right"/>
          <w:rPr>
            <w:b w:val="0"/>
            <w:i w:val="0"/>
          </w:rPr>
        </w:pPr>
        <w:r w:rsidRPr="00691E6E">
          <w:rPr>
            <w:b w:val="0"/>
            <w:i w:val="0"/>
          </w:rPr>
          <w:fldChar w:fldCharType="begin"/>
        </w:r>
        <w:r w:rsidRPr="00691E6E">
          <w:rPr>
            <w:b w:val="0"/>
            <w:i w:val="0"/>
          </w:rPr>
          <w:instrText xml:space="preserve"> PAGE   \* MERGEFORMAT </w:instrText>
        </w:r>
        <w:r w:rsidRPr="00691E6E">
          <w:rPr>
            <w:b w:val="0"/>
            <w:i w:val="0"/>
          </w:rPr>
          <w:fldChar w:fldCharType="separate"/>
        </w:r>
        <w:r w:rsidR="0094576B">
          <w:rPr>
            <w:b w:val="0"/>
            <w:i w:val="0"/>
            <w:noProof/>
          </w:rPr>
          <w:t>5</w:t>
        </w:r>
        <w:r w:rsidRPr="00691E6E">
          <w:rPr>
            <w:b w:val="0"/>
            <w:i w:val="0"/>
            <w:noProof/>
          </w:rPr>
          <w:fldChar w:fldCharType="end"/>
        </w:r>
      </w:p>
    </w:sdtContent>
  </w:sdt>
  <w:p w14:paraId="61CB5E09" w14:textId="77777777" w:rsidR="005C4CF1" w:rsidRDefault="005C4CF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618920"/>
      <w:docPartObj>
        <w:docPartGallery w:val="Page Numbers (Top of Page)"/>
        <w:docPartUnique/>
      </w:docPartObj>
    </w:sdtPr>
    <w:sdtEndPr>
      <w:rPr>
        <w:i w:val="0"/>
        <w:noProof/>
      </w:rPr>
    </w:sdtEndPr>
    <w:sdtContent>
      <w:p w14:paraId="4C35264C" w14:textId="23A11524" w:rsidR="005C4CF1" w:rsidRPr="00691E6E" w:rsidRDefault="00104B2D">
        <w:pPr>
          <w:pStyle w:val="Header"/>
          <w:jc w:val="right"/>
          <w:rPr>
            <w:i w:val="0"/>
          </w:rPr>
        </w:pPr>
      </w:p>
    </w:sdtContent>
  </w:sdt>
  <w:p w14:paraId="6E8CEBA3" w14:textId="77777777" w:rsidR="005C4CF1" w:rsidRDefault="005C4CF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8"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3"/>
  </w:num>
  <w:num w:numId="4">
    <w:abstractNumId w:val="9"/>
  </w:num>
  <w:num w:numId="5">
    <w:abstractNumId w:val="10"/>
  </w:num>
  <w:num w:numId="6">
    <w:abstractNumId w:val="2"/>
  </w:num>
  <w:num w:numId="7">
    <w:abstractNumId w:val="12"/>
  </w:num>
  <w:num w:numId="8">
    <w:abstractNumId w:val="1"/>
  </w:num>
  <w:num w:numId="9">
    <w:abstractNumId w:val="4"/>
  </w:num>
  <w:num w:numId="10">
    <w:abstractNumId w:val="7"/>
  </w:num>
  <w:num w:numId="11">
    <w:abstractNumId w:val="16"/>
  </w:num>
  <w:num w:numId="12">
    <w:abstractNumId w:val="17"/>
  </w:num>
  <w:num w:numId="13">
    <w:abstractNumId w:val="11"/>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9"/>
  </w:num>
  <w:num w:numId="18">
    <w:abstractNumId w:val="8"/>
  </w:num>
  <w:num w:numId="19">
    <w:abstractNumId w:val="18"/>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evenAndOddHeaders/>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CBC"/>
    <w:rsid w:val="0000101C"/>
    <w:rsid w:val="000014F5"/>
    <w:rsid w:val="0000386C"/>
    <w:rsid w:val="00004CAA"/>
    <w:rsid w:val="00004DB0"/>
    <w:rsid w:val="00007536"/>
    <w:rsid w:val="0001042E"/>
    <w:rsid w:val="00010BCC"/>
    <w:rsid w:val="00011750"/>
    <w:rsid w:val="00014069"/>
    <w:rsid w:val="00016D3B"/>
    <w:rsid w:val="000179A5"/>
    <w:rsid w:val="0002036D"/>
    <w:rsid w:val="00021B0A"/>
    <w:rsid w:val="000226C4"/>
    <w:rsid w:val="0002402F"/>
    <w:rsid w:val="0002441F"/>
    <w:rsid w:val="000251A0"/>
    <w:rsid w:val="00026B83"/>
    <w:rsid w:val="000276F2"/>
    <w:rsid w:val="000333CC"/>
    <w:rsid w:val="0003393F"/>
    <w:rsid w:val="00033A16"/>
    <w:rsid w:val="00034433"/>
    <w:rsid w:val="0003742D"/>
    <w:rsid w:val="000376B8"/>
    <w:rsid w:val="00037A61"/>
    <w:rsid w:val="00040B9C"/>
    <w:rsid w:val="00041D87"/>
    <w:rsid w:val="00043F3C"/>
    <w:rsid w:val="0004435E"/>
    <w:rsid w:val="000452CF"/>
    <w:rsid w:val="0004754A"/>
    <w:rsid w:val="00050255"/>
    <w:rsid w:val="00050E10"/>
    <w:rsid w:val="000528B2"/>
    <w:rsid w:val="00052B63"/>
    <w:rsid w:val="00054636"/>
    <w:rsid w:val="00054695"/>
    <w:rsid w:val="0005558F"/>
    <w:rsid w:val="00056031"/>
    <w:rsid w:val="000611F7"/>
    <w:rsid w:val="0006191F"/>
    <w:rsid w:val="00065BAB"/>
    <w:rsid w:val="000708C9"/>
    <w:rsid w:val="00072E15"/>
    <w:rsid w:val="00077E96"/>
    <w:rsid w:val="00080AD2"/>
    <w:rsid w:val="00081E1F"/>
    <w:rsid w:val="0008674D"/>
    <w:rsid w:val="00086C31"/>
    <w:rsid w:val="00086DEF"/>
    <w:rsid w:val="00086E73"/>
    <w:rsid w:val="00090F22"/>
    <w:rsid w:val="000929B5"/>
    <w:rsid w:val="00096467"/>
    <w:rsid w:val="000964AF"/>
    <w:rsid w:val="00097C75"/>
    <w:rsid w:val="000A618B"/>
    <w:rsid w:val="000A638A"/>
    <w:rsid w:val="000A6A1A"/>
    <w:rsid w:val="000A77F6"/>
    <w:rsid w:val="000B395F"/>
    <w:rsid w:val="000B56E2"/>
    <w:rsid w:val="000C30A2"/>
    <w:rsid w:val="000C3CB4"/>
    <w:rsid w:val="000C65E6"/>
    <w:rsid w:val="000D06E3"/>
    <w:rsid w:val="000D18AA"/>
    <w:rsid w:val="000D1C42"/>
    <w:rsid w:val="000D1ED6"/>
    <w:rsid w:val="000D2807"/>
    <w:rsid w:val="000D2BCD"/>
    <w:rsid w:val="000D5368"/>
    <w:rsid w:val="000D59C8"/>
    <w:rsid w:val="000D72A7"/>
    <w:rsid w:val="000D7F65"/>
    <w:rsid w:val="000E3C75"/>
    <w:rsid w:val="000E3E93"/>
    <w:rsid w:val="000F0F2B"/>
    <w:rsid w:val="000F217F"/>
    <w:rsid w:val="000F3727"/>
    <w:rsid w:val="000F6AA2"/>
    <w:rsid w:val="000F6FC8"/>
    <w:rsid w:val="000F7C34"/>
    <w:rsid w:val="00100DB7"/>
    <w:rsid w:val="00101E83"/>
    <w:rsid w:val="0010267E"/>
    <w:rsid w:val="00104A42"/>
    <w:rsid w:val="00104B2D"/>
    <w:rsid w:val="00106F4C"/>
    <w:rsid w:val="001104B1"/>
    <w:rsid w:val="00112047"/>
    <w:rsid w:val="00113BA9"/>
    <w:rsid w:val="0011530E"/>
    <w:rsid w:val="00115A33"/>
    <w:rsid w:val="0011757E"/>
    <w:rsid w:val="00117925"/>
    <w:rsid w:val="001201C9"/>
    <w:rsid w:val="00121D5C"/>
    <w:rsid w:val="001220C4"/>
    <w:rsid w:val="00122EE2"/>
    <w:rsid w:val="0012310C"/>
    <w:rsid w:val="00125408"/>
    <w:rsid w:val="001257AC"/>
    <w:rsid w:val="001260F9"/>
    <w:rsid w:val="00127ECA"/>
    <w:rsid w:val="001307FA"/>
    <w:rsid w:val="00136096"/>
    <w:rsid w:val="00142832"/>
    <w:rsid w:val="0014311B"/>
    <w:rsid w:val="001444E6"/>
    <w:rsid w:val="00146BBD"/>
    <w:rsid w:val="00146D41"/>
    <w:rsid w:val="001526F6"/>
    <w:rsid w:val="00152C5F"/>
    <w:rsid w:val="00152CDF"/>
    <w:rsid w:val="00152FF5"/>
    <w:rsid w:val="00156A17"/>
    <w:rsid w:val="00160534"/>
    <w:rsid w:val="00163141"/>
    <w:rsid w:val="00163779"/>
    <w:rsid w:val="001671AA"/>
    <w:rsid w:val="00171A85"/>
    <w:rsid w:val="001777A2"/>
    <w:rsid w:val="00177C3E"/>
    <w:rsid w:val="001803B8"/>
    <w:rsid w:val="00180787"/>
    <w:rsid w:val="00182116"/>
    <w:rsid w:val="0018539B"/>
    <w:rsid w:val="00185BFA"/>
    <w:rsid w:val="00191987"/>
    <w:rsid w:val="001924C1"/>
    <w:rsid w:val="001954BE"/>
    <w:rsid w:val="001961E8"/>
    <w:rsid w:val="00197A73"/>
    <w:rsid w:val="001A0821"/>
    <w:rsid w:val="001A36BD"/>
    <w:rsid w:val="001A4393"/>
    <w:rsid w:val="001B15CD"/>
    <w:rsid w:val="001B273B"/>
    <w:rsid w:val="001B2B1A"/>
    <w:rsid w:val="001B4537"/>
    <w:rsid w:val="001B4E2C"/>
    <w:rsid w:val="001B6014"/>
    <w:rsid w:val="001B71B5"/>
    <w:rsid w:val="001C0039"/>
    <w:rsid w:val="001C1737"/>
    <w:rsid w:val="001C2509"/>
    <w:rsid w:val="001C25A0"/>
    <w:rsid w:val="001C4246"/>
    <w:rsid w:val="001C6515"/>
    <w:rsid w:val="001C6D11"/>
    <w:rsid w:val="001D2716"/>
    <w:rsid w:val="001D5D9E"/>
    <w:rsid w:val="001D6D91"/>
    <w:rsid w:val="001D731E"/>
    <w:rsid w:val="001D78B1"/>
    <w:rsid w:val="001E2D1F"/>
    <w:rsid w:val="001E34BE"/>
    <w:rsid w:val="001E5E4F"/>
    <w:rsid w:val="001F01AD"/>
    <w:rsid w:val="001F0FA9"/>
    <w:rsid w:val="001F3095"/>
    <w:rsid w:val="001F7DC4"/>
    <w:rsid w:val="00200929"/>
    <w:rsid w:val="00201F6C"/>
    <w:rsid w:val="002033C2"/>
    <w:rsid w:val="00204021"/>
    <w:rsid w:val="0020515C"/>
    <w:rsid w:val="002056D5"/>
    <w:rsid w:val="002104D3"/>
    <w:rsid w:val="0021301D"/>
    <w:rsid w:val="00213262"/>
    <w:rsid w:val="0021383E"/>
    <w:rsid w:val="002214DA"/>
    <w:rsid w:val="0022248E"/>
    <w:rsid w:val="00222E87"/>
    <w:rsid w:val="00226044"/>
    <w:rsid w:val="00226BD8"/>
    <w:rsid w:val="00226CDB"/>
    <w:rsid w:val="0022760D"/>
    <w:rsid w:val="0023605F"/>
    <w:rsid w:val="0023634A"/>
    <w:rsid w:val="00241447"/>
    <w:rsid w:val="00247602"/>
    <w:rsid w:val="00250A12"/>
    <w:rsid w:val="00252BAF"/>
    <w:rsid w:val="00253ED1"/>
    <w:rsid w:val="00254445"/>
    <w:rsid w:val="00254EE0"/>
    <w:rsid w:val="00257457"/>
    <w:rsid w:val="00260F50"/>
    <w:rsid w:val="00261A3C"/>
    <w:rsid w:val="00265F0B"/>
    <w:rsid w:val="0027112A"/>
    <w:rsid w:val="00271463"/>
    <w:rsid w:val="00274395"/>
    <w:rsid w:val="002746C0"/>
    <w:rsid w:val="0027577D"/>
    <w:rsid w:val="00276344"/>
    <w:rsid w:val="0028197F"/>
    <w:rsid w:val="00286094"/>
    <w:rsid w:val="00286233"/>
    <w:rsid w:val="00286BAF"/>
    <w:rsid w:val="00287283"/>
    <w:rsid w:val="002878AC"/>
    <w:rsid w:val="00287F27"/>
    <w:rsid w:val="0029107F"/>
    <w:rsid w:val="00292050"/>
    <w:rsid w:val="00292060"/>
    <w:rsid w:val="00293BF8"/>
    <w:rsid w:val="00293FB4"/>
    <w:rsid w:val="0029547F"/>
    <w:rsid w:val="00296B24"/>
    <w:rsid w:val="002A0312"/>
    <w:rsid w:val="002A5085"/>
    <w:rsid w:val="002A6626"/>
    <w:rsid w:val="002A6A15"/>
    <w:rsid w:val="002A705D"/>
    <w:rsid w:val="002B0276"/>
    <w:rsid w:val="002B087F"/>
    <w:rsid w:val="002B1D83"/>
    <w:rsid w:val="002B29B2"/>
    <w:rsid w:val="002B32C4"/>
    <w:rsid w:val="002B443C"/>
    <w:rsid w:val="002B4898"/>
    <w:rsid w:val="002B522C"/>
    <w:rsid w:val="002B5B0D"/>
    <w:rsid w:val="002B7ED8"/>
    <w:rsid w:val="002C1EFF"/>
    <w:rsid w:val="002C218B"/>
    <w:rsid w:val="002C335B"/>
    <w:rsid w:val="002C41F2"/>
    <w:rsid w:val="002C7142"/>
    <w:rsid w:val="002D2F59"/>
    <w:rsid w:val="002D40F2"/>
    <w:rsid w:val="002D4A2A"/>
    <w:rsid w:val="002D4F8B"/>
    <w:rsid w:val="002D553A"/>
    <w:rsid w:val="002D57A3"/>
    <w:rsid w:val="002E0397"/>
    <w:rsid w:val="002E17A3"/>
    <w:rsid w:val="002E1B88"/>
    <w:rsid w:val="002E4DDF"/>
    <w:rsid w:val="002E5440"/>
    <w:rsid w:val="002E660E"/>
    <w:rsid w:val="002E6ADA"/>
    <w:rsid w:val="002F4827"/>
    <w:rsid w:val="002F4E71"/>
    <w:rsid w:val="002F5EB2"/>
    <w:rsid w:val="002F6994"/>
    <w:rsid w:val="002F6C88"/>
    <w:rsid w:val="002F7177"/>
    <w:rsid w:val="003001C9"/>
    <w:rsid w:val="0030026C"/>
    <w:rsid w:val="003009C6"/>
    <w:rsid w:val="00300B64"/>
    <w:rsid w:val="00303B22"/>
    <w:rsid w:val="00303B82"/>
    <w:rsid w:val="00306E0E"/>
    <w:rsid w:val="003071DA"/>
    <w:rsid w:val="00310821"/>
    <w:rsid w:val="00312E4C"/>
    <w:rsid w:val="003130E7"/>
    <w:rsid w:val="003152B5"/>
    <w:rsid w:val="0032000E"/>
    <w:rsid w:val="00320F33"/>
    <w:rsid w:val="00323FC8"/>
    <w:rsid w:val="003245A9"/>
    <w:rsid w:val="00330BAB"/>
    <w:rsid w:val="003310EE"/>
    <w:rsid w:val="0033230C"/>
    <w:rsid w:val="0033445C"/>
    <w:rsid w:val="00335778"/>
    <w:rsid w:val="00337BFA"/>
    <w:rsid w:val="00340B1F"/>
    <w:rsid w:val="00341CAC"/>
    <w:rsid w:val="0034510D"/>
    <w:rsid w:val="00346176"/>
    <w:rsid w:val="0034729B"/>
    <w:rsid w:val="003478CD"/>
    <w:rsid w:val="003517A4"/>
    <w:rsid w:val="00352E38"/>
    <w:rsid w:val="0035477A"/>
    <w:rsid w:val="00354F65"/>
    <w:rsid w:val="003632E4"/>
    <w:rsid w:val="00363F57"/>
    <w:rsid w:val="00365461"/>
    <w:rsid w:val="0036735F"/>
    <w:rsid w:val="00367E7D"/>
    <w:rsid w:val="0037043C"/>
    <w:rsid w:val="00370812"/>
    <w:rsid w:val="0037104A"/>
    <w:rsid w:val="00372099"/>
    <w:rsid w:val="00376C12"/>
    <w:rsid w:val="00377FA4"/>
    <w:rsid w:val="0038702D"/>
    <w:rsid w:val="003919B8"/>
    <w:rsid w:val="00391BE6"/>
    <w:rsid w:val="0039333D"/>
    <w:rsid w:val="00395ABF"/>
    <w:rsid w:val="0039749A"/>
    <w:rsid w:val="003A0759"/>
    <w:rsid w:val="003A094C"/>
    <w:rsid w:val="003A24CC"/>
    <w:rsid w:val="003A3CBC"/>
    <w:rsid w:val="003A5A5B"/>
    <w:rsid w:val="003A5FA4"/>
    <w:rsid w:val="003B405C"/>
    <w:rsid w:val="003B4611"/>
    <w:rsid w:val="003B491E"/>
    <w:rsid w:val="003B528B"/>
    <w:rsid w:val="003B6DCE"/>
    <w:rsid w:val="003C19E8"/>
    <w:rsid w:val="003C3F3D"/>
    <w:rsid w:val="003C54A0"/>
    <w:rsid w:val="003C5A8A"/>
    <w:rsid w:val="003C60F2"/>
    <w:rsid w:val="003C75AF"/>
    <w:rsid w:val="003D119A"/>
    <w:rsid w:val="003D223D"/>
    <w:rsid w:val="003D492C"/>
    <w:rsid w:val="003D5C98"/>
    <w:rsid w:val="003E00CD"/>
    <w:rsid w:val="003E2DD3"/>
    <w:rsid w:val="003E4723"/>
    <w:rsid w:val="003E5873"/>
    <w:rsid w:val="003E5C72"/>
    <w:rsid w:val="003E5EC0"/>
    <w:rsid w:val="003E72E8"/>
    <w:rsid w:val="003E7E9D"/>
    <w:rsid w:val="003F000D"/>
    <w:rsid w:val="003F17AB"/>
    <w:rsid w:val="003F18D9"/>
    <w:rsid w:val="003F3BF7"/>
    <w:rsid w:val="003F5777"/>
    <w:rsid w:val="003F5BBD"/>
    <w:rsid w:val="003F6165"/>
    <w:rsid w:val="00401715"/>
    <w:rsid w:val="004054F2"/>
    <w:rsid w:val="00406282"/>
    <w:rsid w:val="00410A82"/>
    <w:rsid w:val="00411458"/>
    <w:rsid w:val="00413DC7"/>
    <w:rsid w:val="00414D75"/>
    <w:rsid w:val="004165D6"/>
    <w:rsid w:val="004173EE"/>
    <w:rsid w:val="00417B9D"/>
    <w:rsid w:val="004209B3"/>
    <w:rsid w:val="00420CF1"/>
    <w:rsid w:val="00421BA4"/>
    <w:rsid w:val="00421E00"/>
    <w:rsid w:val="00422DAA"/>
    <w:rsid w:val="004257A7"/>
    <w:rsid w:val="00427070"/>
    <w:rsid w:val="00431290"/>
    <w:rsid w:val="004312A3"/>
    <w:rsid w:val="00431483"/>
    <w:rsid w:val="004323F7"/>
    <w:rsid w:val="004326C2"/>
    <w:rsid w:val="004329D9"/>
    <w:rsid w:val="004334F3"/>
    <w:rsid w:val="0043751C"/>
    <w:rsid w:val="00441732"/>
    <w:rsid w:val="0044213A"/>
    <w:rsid w:val="00443766"/>
    <w:rsid w:val="00443A35"/>
    <w:rsid w:val="00443F86"/>
    <w:rsid w:val="00443FD9"/>
    <w:rsid w:val="004453C1"/>
    <w:rsid w:val="00447A7E"/>
    <w:rsid w:val="00447B72"/>
    <w:rsid w:val="00451417"/>
    <w:rsid w:val="00455179"/>
    <w:rsid w:val="00457407"/>
    <w:rsid w:val="00457E81"/>
    <w:rsid w:val="00460562"/>
    <w:rsid w:val="00460E5C"/>
    <w:rsid w:val="004648BC"/>
    <w:rsid w:val="00464974"/>
    <w:rsid w:val="00464BFD"/>
    <w:rsid w:val="00466C73"/>
    <w:rsid w:val="004678D0"/>
    <w:rsid w:val="00472871"/>
    <w:rsid w:val="0047317B"/>
    <w:rsid w:val="00473A0A"/>
    <w:rsid w:val="004767C5"/>
    <w:rsid w:val="00480A95"/>
    <w:rsid w:val="004820F0"/>
    <w:rsid w:val="00483732"/>
    <w:rsid w:val="00486550"/>
    <w:rsid w:val="004903CC"/>
    <w:rsid w:val="004914AB"/>
    <w:rsid w:val="0049315E"/>
    <w:rsid w:val="00493D7C"/>
    <w:rsid w:val="0049642B"/>
    <w:rsid w:val="004A2F06"/>
    <w:rsid w:val="004A5AE9"/>
    <w:rsid w:val="004A5DA2"/>
    <w:rsid w:val="004A777E"/>
    <w:rsid w:val="004B2A73"/>
    <w:rsid w:val="004B3E22"/>
    <w:rsid w:val="004B7AFC"/>
    <w:rsid w:val="004B7E55"/>
    <w:rsid w:val="004C0663"/>
    <w:rsid w:val="004C208C"/>
    <w:rsid w:val="004C2DF2"/>
    <w:rsid w:val="004C5F84"/>
    <w:rsid w:val="004C674C"/>
    <w:rsid w:val="004C75E5"/>
    <w:rsid w:val="004D22A1"/>
    <w:rsid w:val="004D31A8"/>
    <w:rsid w:val="004D49BF"/>
    <w:rsid w:val="004D4D7F"/>
    <w:rsid w:val="004D6679"/>
    <w:rsid w:val="004D715D"/>
    <w:rsid w:val="004D7AE2"/>
    <w:rsid w:val="004E0866"/>
    <w:rsid w:val="004E0A37"/>
    <w:rsid w:val="004E2300"/>
    <w:rsid w:val="004E3BE5"/>
    <w:rsid w:val="004E48A5"/>
    <w:rsid w:val="004E55D4"/>
    <w:rsid w:val="004E5F12"/>
    <w:rsid w:val="004E703A"/>
    <w:rsid w:val="004E749C"/>
    <w:rsid w:val="004F13FB"/>
    <w:rsid w:val="004F1B3D"/>
    <w:rsid w:val="004F22D0"/>
    <w:rsid w:val="004F3606"/>
    <w:rsid w:val="004F3D27"/>
    <w:rsid w:val="004F4A04"/>
    <w:rsid w:val="004F502C"/>
    <w:rsid w:val="004F68B4"/>
    <w:rsid w:val="005016BA"/>
    <w:rsid w:val="00502B91"/>
    <w:rsid w:val="005041F6"/>
    <w:rsid w:val="00505033"/>
    <w:rsid w:val="005055CE"/>
    <w:rsid w:val="00506156"/>
    <w:rsid w:val="00510357"/>
    <w:rsid w:val="00512A20"/>
    <w:rsid w:val="00513A14"/>
    <w:rsid w:val="005160B3"/>
    <w:rsid w:val="00516608"/>
    <w:rsid w:val="00517F90"/>
    <w:rsid w:val="00521B31"/>
    <w:rsid w:val="0052324E"/>
    <w:rsid w:val="00523790"/>
    <w:rsid w:val="0052401D"/>
    <w:rsid w:val="00524203"/>
    <w:rsid w:val="0052442D"/>
    <w:rsid w:val="0052453A"/>
    <w:rsid w:val="00525C21"/>
    <w:rsid w:val="005279AE"/>
    <w:rsid w:val="005313B6"/>
    <w:rsid w:val="00532EEB"/>
    <w:rsid w:val="00533BCB"/>
    <w:rsid w:val="00534B64"/>
    <w:rsid w:val="005358C3"/>
    <w:rsid w:val="0054048A"/>
    <w:rsid w:val="00540B46"/>
    <w:rsid w:val="005419E6"/>
    <w:rsid w:val="005465D5"/>
    <w:rsid w:val="005530C5"/>
    <w:rsid w:val="00553BDE"/>
    <w:rsid w:val="0055571D"/>
    <w:rsid w:val="005572DE"/>
    <w:rsid w:val="005573C2"/>
    <w:rsid w:val="00557824"/>
    <w:rsid w:val="00560350"/>
    <w:rsid w:val="00560FEC"/>
    <w:rsid w:val="00561493"/>
    <w:rsid w:val="00562FDF"/>
    <w:rsid w:val="005637D2"/>
    <w:rsid w:val="00566AB5"/>
    <w:rsid w:val="005671D6"/>
    <w:rsid w:val="005674AC"/>
    <w:rsid w:val="005676B0"/>
    <w:rsid w:val="0057085A"/>
    <w:rsid w:val="005709BF"/>
    <w:rsid w:val="00570D41"/>
    <w:rsid w:val="00571585"/>
    <w:rsid w:val="00573C31"/>
    <w:rsid w:val="0057426C"/>
    <w:rsid w:val="005750EF"/>
    <w:rsid w:val="0057610F"/>
    <w:rsid w:val="00581028"/>
    <w:rsid w:val="005908B9"/>
    <w:rsid w:val="00591996"/>
    <w:rsid w:val="005934FB"/>
    <w:rsid w:val="0059474E"/>
    <w:rsid w:val="005966E4"/>
    <w:rsid w:val="00597A3C"/>
    <w:rsid w:val="005A2D2F"/>
    <w:rsid w:val="005A3015"/>
    <w:rsid w:val="005A3033"/>
    <w:rsid w:val="005A3783"/>
    <w:rsid w:val="005A45BE"/>
    <w:rsid w:val="005A50DC"/>
    <w:rsid w:val="005A546A"/>
    <w:rsid w:val="005A6732"/>
    <w:rsid w:val="005B019F"/>
    <w:rsid w:val="005B01D4"/>
    <w:rsid w:val="005B0CF7"/>
    <w:rsid w:val="005B1AD9"/>
    <w:rsid w:val="005B3F9F"/>
    <w:rsid w:val="005B41A3"/>
    <w:rsid w:val="005B5BB0"/>
    <w:rsid w:val="005B7581"/>
    <w:rsid w:val="005C06C7"/>
    <w:rsid w:val="005C4CF1"/>
    <w:rsid w:val="005D073D"/>
    <w:rsid w:val="005D0B90"/>
    <w:rsid w:val="005D1071"/>
    <w:rsid w:val="005D10CC"/>
    <w:rsid w:val="005D259B"/>
    <w:rsid w:val="005D36B6"/>
    <w:rsid w:val="005D3ABB"/>
    <w:rsid w:val="005D3E75"/>
    <w:rsid w:val="005D42BF"/>
    <w:rsid w:val="005D7585"/>
    <w:rsid w:val="005D794D"/>
    <w:rsid w:val="005D7DDC"/>
    <w:rsid w:val="005E0371"/>
    <w:rsid w:val="005E3818"/>
    <w:rsid w:val="005E38B4"/>
    <w:rsid w:val="005E4E81"/>
    <w:rsid w:val="005E5A36"/>
    <w:rsid w:val="005E6C56"/>
    <w:rsid w:val="005F0D4D"/>
    <w:rsid w:val="005F14FA"/>
    <w:rsid w:val="005F3AD9"/>
    <w:rsid w:val="005F7E79"/>
    <w:rsid w:val="0060017C"/>
    <w:rsid w:val="00600831"/>
    <w:rsid w:val="006016A1"/>
    <w:rsid w:val="006016A9"/>
    <w:rsid w:val="00601736"/>
    <w:rsid w:val="00603116"/>
    <w:rsid w:val="00603746"/>
    <w:rsid w:val="006041E8"/>
    <w:rsid w:val="00607038"/>
    <w:rsid w:val="0061107C"/>
    <w:rsid w:val="00612670"/>
    <w:rsid w:val="00612785"/>
    <w:rsid w:val="0061309C"/>
    <w:rsid w:val="00613936"/>
    <w:rsid w:val="00614F98"/>
    <w:rsid w:val="006151C3"/>
    <w:rsid w:val="00615AA5"/>
    <w:rsid w:val="00616519"/>
    <w:rsid w:val="006171A2"/>
    <w:rsid w:val="00617639"/>
    <w:rsid w:val="00617811"/>
    <w:rsid w:val="006179B8"/>
    <w:rsid w:val="006210A9"/>
    <w:rsid w:val="0062197A"/>
    <w:rsid w:val="00623685"/>
    <w:rsid w:val="00625471"/>
    <w:rsid w:val="00625E0B"/>
    <w:rsid w:val="00627BE5"/>
    <w:rsid w:val="00630342"/>
    <w:rsid w:val="00630FB0"/>
    <w:rsid w:val="00631421"/>
    <w:rsid w:val="00631E85"/>
    <w:rsid w:val="00632877"/>
    <w:rsid w:val="006346C2"/>
    <w:rsid w:val="00634E6B"/>
    <w:rsid w:val="00642234"/>
    <w:rsid w:val="0064321B"/>
    <w:rsid w:val="00644556"/>
    <w:rsid w:val="00644D0E"/>
    <w:rsid w:val="00645920"/>
    <w:rsid w:val="00652347"/>
    <w:rsid w:val="00652853"/>
    <w:rsid w:val="00652A1B"/>
    <w:rsid w:val="00652EF0"/>
    <w:rsid w:val="00655DB0"/>
    <w:rsid w:val="0065601F"/>
    <w:rsid w:val="00657DEA"/>
    <w:rsid w:val="00665686"/>
    <w:rsid w:val="00667C51"/>
    <w:rsid w:val="00670181"/>
    <w:rsid w:val="00670B32"/>
    <w:rsid w:val="0067197A"/>
    <w:rsid w:val="00672D28"/>
    <w:rsid w:val="00674655"/>
    <w:rsid w:val="00675A33"/>
    <w:rsid w:val="00676D9F"/>
    <w:rsid w:val="00677E4E"/>
    <w:rsid w:val="00680C7B"/>
    <w:rsid w:val="00682833"/>
    <w:rsid w:val="00682937"/>
    <w:rsid w:val="006847B2"/>
    <w:rsid w:val="00685F98"/>
    <w:rsid w:val="006861DD"/>
    <w:rsid w:val="00691E6E"/>
    <w:rsid w:val="00692EAF"/>
    <w:rsid w:val="00694983"/>
    <w:rsid w:val="00694C42"/>
    <w:rsid w:val="006950B1"/>
    <w:rsid w:val="00697383"/>
    <w:rsid w:val="006977B5"/>
    <w:rsid w:val="00697BD0"/>
    <w:rsid w:val="006A0993"/>
    <w:rsid w:val="006A1EA1"/>
    <w:rsid w:val="006A26DD"/>
    <w:rsid w:val="006A49BA"/>
    <w:rsid w:val="006A784E"/>
    <w:rsid w:val="006B19AB"/>
    <w:rsid w:val="006B1CE0"/>
    <w:rsid w:val="006B3447"/>
    <w:rsid w:val="006B4703"/>
    <w:rsid w:val="006B543B"/>
    <w:rsid w:val="006B6991"/>
    <w:rsid w:val="006C58B0"/>
    <w:rsid w:val="006C6BBF"/>
    <w:rsid w:val="006C7C6F"/>
    <w:rsid w:val="006D0289"/>
    <w:rsid w:val="006D2C3F"/>
    <w:rsid w:val="006D3F6B"/>
    <w:rsid w:val="006E60DC"/>
    <w:rsid w:val="006E67A5"/>
    <w:rsid w:val="006F18B5"/>
    <w:rsid w:val="006F28CA"/>
    <w:rsid w:val="006F33E6"/>
    <w:rsid w:val="006F48BC"/>
    <w:rsid w:val="006F4DE8"/>
    <w:rsid w:val="006F58DD"/>
    <w:rsid w:val="006F624D"/>
    <w:rsid w:val="006F6470"/>
    <w:rsid w:val="006F692E"/>
    <w:rsid w:val="00702297"/>
    <w:rsid w:val="0070384C"/>
    <w:rsid w:val="007046D7"/>
    <w:rsid w:val="00705180"/>
    <w:rsid w:val="007073C3"/>
    <w:rsid w:val="0070750F"/>
    <w:rsid w:val="007109A0"/>
    <w:rsid w:val="00711908"/>
    <w:rsid w:val="0071243A"/>
    <w:rsid w:val="007124A9"/>
    <w:rsid w:val="00717458"/>
    <w:rsid w:val="00720090"/>
    <w:rsid w:val="007215B8"/>
    <w:rsid w:val="007228C1"/>
    <w:rsid w:val="00723612"/>
    <w:rsid w:val="00723866"/>
    <w:rsid w:val="00724A2A"/>
    <w:rsid w:val="00724BD7"/>
    <w:rsid w:val="00727DFD"/>
    <w:rsid w:val="00732884"/>
    <w:rsid w:val="007337E3"/>
    <w:rsid w:val="00733F20"/>
    <w:rsid w:val="00735BE9"/>
    <w:rsid w:val="00735DB8"/>
    <w:rsid w:val="00736221"/>
    <w:rsid w:val="00737093"/>
    <w:rsid w:val="007438CF"/>
    <w:rsid w:val="007457FD"/>
    <w:rsid w:val="00746170"/>
    <w:rsid w:val="0074766C"/>
    <w:rsid w:val="0075062C"/>
    <w:rsid w:val="0075424F"/>
    <w:rsid w:val="00754836"/>
    <w:rsid w:val="0076051C"/>
    <w:rsid w:val="00762908"/>
    <w:rsid w:val="007645D8"/>
    <w:rsid w:val="0076689B"/>
    <w:rsid w:val="00770179"/>
    <w:rsid w:val="00771C93"/>
    <w:rsid w:val="00771D8C"/>
    <w:rsid w:val="00771DD5"/>
    <w:rsid w:val="0077210B"/>
    <w:rsid w:val="00772193"/>
    <w:rsid w:val="00781F7C"/>
    <w:rsid w:val="007825B3"/>
    <w:rsid w:val="00783195"/>
    <w:rsid w:val="0078604C"/>
    <w:rsid w:val="0078721C"/>
    <w:rsid w:val="00791178"/>
    <w:rsid w:val="00793078"/>
    <w:rsid w:val="007A0851"/>
    <w:rsid w:val="007A32C0"/>
    <w:rsid w:val="007A5759"/>
    <w:rsid w:val="007B26B1"/>
    <w:rsid w:val="007B2D2C"/>
    <w:rsid w:val="007B39D6"/>
    <w:rsid w:val="007B4CA6"/>
    <w:rsid w:val="007B7434"/>
    <w:rsid w:val="007C1490"/>
    <w:rsid w:val="007C2306"/>
    <w:rsid w:val="007C2466"/>
    <w:rsid w:val="007C2750"/>
    <w:rsid w:val="007C4BB1"/>
    <w:rsid w:val="007D2520"/>
    <w:rsid w:val="007D2F03"/>
    <w:rsid w:val="007D33C4"/>
    <w:rsid w:val="007D3852"/>
    <w:rsid w:val="007D70B5"/>
    <w:rsid w:val="007E04F6"/>
    <w:rsid w:val="007E16A7"/>
    <w:rsid w:val="007E216D"/>
    <w:rsid w:val="007E2510"/>
    <w:rsid w:val="007E2A39"/>
    <w:rsid w:val="007E397D"/>
    <w:rsid w:val="007E5D18"/>
    <w:rsid w:val="007E7648"/>
    <w:rsid w:val="007F0EB5"/>
    <w:rsid w:val="007F2CB0"/>
    <w:rsid w:val="007F4D6B"/>
    <w:rsid w:val="007F65FF"/>
    <w:rsid w:val="007F700D"/>
    <w:rsid w:val="00801F68"/>
    <w:rsid w:val="0080293A"/>
    <w:rsid w:val="0080418B"/>
    <w:rsid w:val="00804AD1"/>
    <w:rsid w:val="00804F01"/>
    <w:rsid w:val="008052E1"/>
    <w:rsid w:val="008053C7"/>
    <w:rsid w:val="00806797"/>
    <w:rsid w:val="00807F37"/>
    <w:rsid w:val="00807FBF"/>
    <w:rsid w:val="00810A67"/>
    <w:rsid w:val="0081253C"/>
    <w:rsid w:val="00812E3D"/>
    <w:rsid w:val="008159B9"/>
    <w:rsid w:val="00815C0D"/>
    <w:rsid w:val="00816952"/>
    <w:rsid w:val="0081785E"/>
    <w:rsid w:val="00817920"/>
    <w:rsid w:val="00817A64"/>
    <w:rsid w:val="008202A4"/>
    <w:rsid w:val="00822DE7"/>
    <w:rsid w:val="008252B3"/>
    <w:rsid w:val="008304DE"/>
    <w:rsid w:val="0083538E"/>
    <w:rsid w:val="008365A3"/>
    <w:rsid w:val="00840009"/>
    <w:rsid w:val="008402EC"/>
    <w:rsid w:val="008418A4"/>
    <w:rsid w:val="00844049"/>
    <w:rsid w:val="00845FE8"/>
    <w:rsid w:val="00847B37"/>
    <w:rsid w:val="00852532"/>
    <w:rsid w:val="0085585B"/>
    <w:rsid w:val="0085605F"/>
    <w:rsid w:val="008569A1"/>
    <w:rsid w:val="00857504"/>
    <w:rsid w:val="00857932"/>
    <w:rsid w:val="00860B33"/>
    <w:rsid w:val="00864E0F"/>
    <w:rsid w:val="00866942"/>
    <w:rsid w:val="00866D4E"/>
    <w:rsid w:val="00870DC7"/>
    <w:rsid w:val="008711A3"/>
    <w:rsid w:val="00871FD5"/>
    <w:rsid w:val="00873A12"/>
    <w:rsid w:val="00873D89"/>
    <w:rsid w:val="00876262"/>
    <w:rsid w:val="008778EA"/>
    <w:rsid w:val="00877D9E"/>
    <w:rsid w:val="00880315"/>
    <w:rsid w:val="00881B28"/>
    <w:rsid w:val="0088784D"/>
    <w:rsid w:val="008907B5"/>
    <w:rsid w:val="00890AAB"/>
    <w:rsid w:val="0089134C"/>
    <w:rsid w:val="00893256"/>
    <w:rsid w:val="00895946"/>
    <w:rsid w:val="008959E6"/>
    <w:rsid w:val="008A14ED"/>
    <w:rsid w:val="008A1FE9"/>
    <w:rsid w:val="008A2A33"/>
    <w:rsid w:val="008A317A"/>
    <w:rsid w:val="008A6C21"/>
    <w:rsid w:val="008A6E7E"/>
    <w:rsid w:val="008A7BC0"/>
    <w:rsid w:val="008B1E66"/>
    <w:rsid w:val="008B49DA"/>
    <w:rsid w:val="008B4CE5"/>
    <w:rsid w:val="008B4EA6"/>
    <w:rsid w:val="008B5471"/>
    <w:rsid w:val="008B73E3"/>
    <w:rsid w:val="008C069E"/>
    <w:rsid w:val="008C1605"/>
    <w:rsid w:val="008C2C45"/>
    <w:rsid w:val="008C3062"/>
    <w:rsid w:val="008C4A7F"/>
    <w:rsid w:val="008C56E8"/>
    <w:rsid w:val="008C61B3"/>
    <w:rsid w:val="008C66DD"/>
    <w:rsid w:val="008C6D56"/>
    <w:rsid w:val="008D0BF0"/>
    <w:rsid w:val="008D10ED"/>
    <w:rsid w:val="008D1863"/>
    <w:rsid w:val="008D217A"/>
    <w:rsid w:val="008D3405"/>
    <w:rsid w:val="008D40C4"/>
    <w:rsid w:val="008D42D7"/>
    <w:rsid w:val="008D450F"/>
    <w:rsid w:val="008D49B2"/>
    <w:rsid w:val="008E0302"/>
    <w:rsid w:val="008E06FE"/>
    <w:rsid w:val="008E5EA0"/>
    <w:rsid w:val="008F16B4"/>
    <w:rsid w:val="008F1DF8"/>
    <w:rsid w:val="008F2257"/>
    <w:rsid w:val="008F2616"/>
    <w:rsid w:val="008F2EA0"/>
    <w:rsid w:val="008F353A"/>
    <w:rsid w:val="008F4535"/>
    <w:rsid w:val="008F4C26"/>
    <w:rsid w:val="008F6C9D"/>
    <w:rsid w:val="008F7654"/>
    <w:rsid w:val="00900981"/>
    <w:rsid w:val="00901FC7"/>
    <w:rsid w:val="0090289F"/>
    <w:rsid w:val="00903F59"/>
    <w:rsid w:val="00904D2C"/>
    <w:rsid w:val="00905FC0"/>
    <w:rsid w:val="00906CBC"/>
    <w:rsid w:val="00906E85"/>
    <w:rsid w:val="00907B1C"/>
    <w:rsid w:val="009100F7"/>
    <w:rsid w:val="00913882"/>
    <w:rsid w:val="00913FD5"/>
    <w:rsid w:val="009140E8"/>
    <w:rsid w:val="00914A8F"/>
    <w:rsid w:val="00915ED4"/>
    <w:rsid w:val="009173F6"/>
    <w:rsid w:val="0091765D"/>
    <w:rsid w:val="009214C4"/>
    <w:rsid w:val="00921B6D"/>
    <w:rsid w:val="00922597"/>
    <w:rsid w:val="00924A35"/>
    <w:rsid w:val="00924D24"/>
    <w:rsid w:val="00925FA1"/>
    <w:rsid w:val="009261E7"/>
    <w:rsid w:val="00926967"/>
    <w:rsid w:val="00930296"/>
    <w:rsid w:val="00933DD8"/>
    <w:rsid w:val="00933EC9"/>
    <w:rsid w:val="00935211"/>
    <w:rsid w:val="00935689"/>
    <w:rsid w:val="0093594B"/>
    <w:rsid w:val="009361DA"/>
    <w:rsid w:val="00936FBB"/>
    <w:rsid w:val="00941626"/>
    <w:rsid w:val="009428A1"/>
    <w:rsid w:val="00943EA3"/>
    <w:rsid w:val="0094576B"/>
    <w:rsid w:val="009470F0"/>
    <w:rsid w:val="00954320"/>
    <w:rsid w:val="00954DDC"/>
    <w:rsid w:val="00956B23"/>
    <w:rsid w:val="009629A7"/>
    <w:rsid w:val="00963CC6"/>
    <w:rsid w:val="009646C5"/>
    <w:rsid w:val="0097088E"/>
    <w:rsid w:val="00971A59"/>
    <w:rsid w:val="00973C3E"/>
    <w:rsid w:val="009752EF"/>
    <w:rsid w:val="009763F4"/>
    <w:rsid w:val="00977752"/>
    <w:rsid w:val="00977C1A"/>
    <w:rsid w:val="00980B02"/>
    <w:rsid w:val="00981C65"/>
    <w:rsid w:val="009829BB"/>
    <w:rsid w:val="00983024"/>
    <w:rsid w:val="00987DA3"/>
    <w:rsid w:val="00992A3E"/>
    <w:rsid w:val="00993806"/>
    <w:rsid w:val="009944D1"/>
    <w:rsid w:val="00994A76"/>
    <w:rsid w:val="00995755"/>
    <w:rsid w:val="00996957"/>
    <w:rsid w:val="0099754C"/>
    <w:rsid w:val="009A07F0"/>
    <w:rsid w:val="009A2F4A"/>
    <w:rsid w:val="009A42FE"/>
    <w:rsid w:val="009A5CAD"/>
    <w:rsid w:val="009B1CEA"/>
    <w:rsid w:val="009B319A"/>
    <w:rsid w:val="009B3B45"/>
    <w:rsid w:val="009B4DB5"/>
    <w:rsid w:val="009C2B31"/>
    <w:rsid w:val="009C4282"/>
    <w:rsid w:val="009C7740"/>
    <w:rsid w:val="009D00AE"/>
    <w:rsid w:val="009D0202"/>
    <w:rsid w:val="009D0B6D"/>
    <w:rsid w:val="009D361B"/>
    <w:rsid w:val="009E133D"/>
    <w:rsid w:val="009E2996"/>
    <w:rsid w:val="009E2F55"/>
    <w:rsid w:val="009E31DD"/>
    <w:rsid w:val="009E735C"/>
    <w:rsid w:val="009E7E41"/>
    <w:rsid w:val="009F03D3"/>
    <w:rsid w:val="009F1991"/>
    <w:rsid w:val="009F258C"/>
    <w:rsid w:val="009F445D"/>
    <w:rsid w:val="009F6B85"/>
    <w:rsid w:val="009F7BDB"/>
    <w:rsid w:val="00A01ABB"/>
    <w:rsid w:val="00A01CBF"/>
    <w:rsid w:val="00A01F4B"/>
    <w:rsid w:val="00A03475"/>
    <w:rsid w:val="00A03DFC"/>
    <w:rsid w:val="00A05D39"/>
    <w:rsid w:val="00A074D7"/>
    <w:rsid w:val="00A1449A"/>
    <w:rsid w:val="00A14DE6"/>
    <w:rsid w:val="00A159CF"/>
    <w:rsid w:val="00A15B6D"/>
    <w:rsid w:val="00A17704"/>
    <w:rsid w:val="00A20D0E"/>
    <w:rsid w:val="00A210E2"/>
    <w:rsid w:val="00A22F77"/>
    <w:rsid w:val="00A234AF"/>
    <w:rsid w:val="00A27452"/>
    <w:rsid w:val="00A30796"/>
    <w:rsid w:val="00A31A9C"/>
    <w:rsid w:val="00A358F3"/>
    <w:rsid w:val="00A36314"/>
    <w:rsid w:val="00A3651B"/>
    <w:rsid w:val="00A41035"/>
    <w:rsid w:val="00A4272C"/>
    <w:rsid w:val="00A4286F"/>
    <w:rsid w:val="00A42B72"/>
    <w:rsid w:val="00A4521B"/>
    <w:rsid w:val="00A45EC6"/>
    <w:rsid w:val="00A476AB"/>
    <w:rsid w:val="00A47892"/>
    <w:rsid w:val="00A47FC0"/>
    <w:rsid w:val="00A5120A"/>
    <w:rsid w:val="00A513B1"/>
    <w:rsid w:val="00A52B17"/>
    <w:rsid w:val="00A53519"/>
    <w:rsid w:val="00A54573"/>
    <w:rsid w:val="00A551BA"/>
    <w:rsid w:val="00A575EE"/>
    <w:rsid w:val="00A6240C"/>
    <w:rsid w:val="00A62CF6"/>
    <w:rsid w:val="00A6461C"/>
    <w:rsid w:val="00A65814"/>
    <w:rsid w:val="00A659CA"/>
    <w:rsid w:val="00A663E7"/>
    <w:rsid w:val="00A67437"/>
    <w:rsid w:val="00A706D1"/>
    <w:rsid w:val="00A71170"/>
    <w:rsid w:val="00A73C7F"/>
    <w:rsid w:val="00A76B96"/>
    <w:rsid w:val="00A828FD"/>
    <w:rsid w:val="00A863BC"/>
    <w:rsid w:val="00A869C5"/>
    <w:rsid w:val="00A87D67"/>
    <w:rsid w:val="00A921B6"/>
    <w:rsid w:val="00A92DF6"/>
    <w:rsid w:val="00A9401E"/>
    <w:rsid w:val="00A94BCF"/>
    <w:rsid w:val="00A9773B"/>
    <w:rsid w:val="00AA1ECC"/>
    <w:rsid w:val="00AA2767"/>
    <w:rsid w:val="00AA3122"/>
    <w:rsid w:val="00AA55ED"/>
    <w:rsid w:val="00AA6541"/>
    <w:rsid w:val="00AA6B59"/>
    <w:rsid w:val="00AA703D"/>
    <w:rsid w:val="00AA78AA"/>
    <w:rsid w:val="00AA7A5D"/>
    <w:rsid w:val="00AB0E64"/>
    <w:rsid w:val="00AB3C8E"/>
    <w:rsid w:val="00AB551B"/>
    <w:rsid w:val="00AB65AA"/>
    <w:rsid w:val="00AB6E05"/>
    <w:rsid w:val="00AC3C31"/>
    <w:rsid w:val="00AC5735"/>
    <w:rsid w:val="00AC6038"/>
    <w:rsid w:val="00AC7083"/>
    <w:rsid w:val="00AC79AF"/>
    <w:rsid w:val="00AD0FE0"/>
    <w:rsid w:val="00AD18EA"/>
    <w:rsid w:val="00AD2000"/>
    <w:rsid w:val="00AD3D9E"/>
    <w:rsid w:val="00AD408C"/>
    <w:rsid w:val="00AD7920"/>
    <w:rsid w:val="00AE0880"/>
    <w:rsid w:val="00AE0CBA"/>
    <w:rsid w:val="00AE1EF8"/>
    <w:rsid w:val="00AE4ADD"/>
    <w:rsid w:val="00AE7566"/>
    <w:rsid w:val="00AE7571"/>
    <w:rsid w:val="00AE796B"/>
    <w:rsid w:val="00AF1A6C"/>
    <w:rsid w:val="00AF29D3"/>
    <w:rsid w:val="00AF2BC5"/>
    <w:rsid w:val="00AF356B"/>
    <w:rsid w:val="00AF40A7"/>
    <w:rsid w:val="00AF45C0"/>
    <w:rsid w:val="00AF4954"/>
    <w:rsid w:val="00AF53FC"/>
    <w:rsid w:val="00AF6813"/>
    <w:rsid w:val="00AF6B7B"/>
    <w:rsid w:val="00AF6E81"/>
    <w:rsid w:val="00AF77BB"/>
    <w:rsid w:val="00B00EFF"/>
    <w:rsid w:val="00B06314"/>
    <w:rsid w:val="00B07607"/>
    <w:rsid w:val="00B1017F"/>
    <w:rsid w:val="00B10580"/>
    <w:rsid w:val="00B11807"/>
    <w:rsid w:val="00B120FA"/>
    <w:rsid w:val="00B1277C"/>
    <w:rsid w:val="00B136E9"/>
    <w:rsid w:val="00B141DD"/>
    <w:rsid w:val="00B14202"/>
    <w:rsid w:val="00B149A8"/>
    <w:rsid w:val="00B17E2F"/>
    <w:rsid w:val="00B227EB"/>
    <w:rsid w:val="00B22966"/>
    <w:rsid w:val="00B279B9"/>
    <w:rsid w:val="00B30481"/>
    <w:rsid w:val="00B30909"/>
    <w:rsid w:val="00B31399"/>
    <w:rsid w:val="00B315B2"/>
    <w:rsid w:val="00B32C73"/>
    <w:rsid w:val="00B336D6"/>
    <w:rsid w:val="00B3387A"/>
    <w:rsid w:val="00B3479D"/>
    <w:rsid w:val="00B34E2C"/>
    <w:rsid w:val="00B36AE3"/>
    <w:rsid w:val="00B40937"/>
    <w:rsid w:val="00B41667"/>
    <w:rsid w:val="00B4221B"/>
    <w:rsid w:val="00B441F6"/>
    <w:rsid w:val="00B443F3"/>
    <w:rsid w:val="00B44672"/>
    <w:rsid w:val="00B45E36"/>
    <w:rsid w:val="00B5086D"/>
    <w:rsid w:val="00B509A6"/>
    <w:rsid w:val="00B51D4E"/>
    <w:rsid w:val="00B52805"/>
    <w:rsid w:val="00B52CBE"/>
    <w:rsid w:val="00B54B11"/>
    <w:rsid w:val="00B54EF3"/>
    <w:rsid w:val="00B56A63"/>
    <w:rsid w:val="00B57FC7"/>
    <w:rsid w:val="00B60D9E"/>
    <w:rsid w:val="00B67B47"/>
    <w:rsid w:val="00B70506"/>
    <w:rsid w:val="00B72474"/>
    <w:rsid w:val="00B744AB"/>
    <w:rsid w:val="00B756F6"/>
    <w:rsid w:val="00B802C9"/>
    <w:rsid w:val="00B80550"/>
    <w:rsid w:val="00B8129F"/>
    <w:rsid w:val="00B816E5"/>
    <w:rsid w:val="00B8258C"/>
    <w:rsid w:val="00B83E88"/>
    <w:rsid w:val="00B870D7"/>
    <w:rsid w:val="00B900BC"/>
    <w:rsid w:val="00B90754"/>
    <w:rsid w:val="00B911D4"/>
    <w:rsid w:val="00B918EB"/>
    <w:rsid w:val="00B93F70"/>
    <w:rsid w:val="00B95D14"/>
    <w:rsid w:val="00B960A4"/>
    <w:rsid w:val="00B96294"/>
    <w:rsid w:val="00BA03DA"/>
    <w:rsid w:val="00BA0F01"/>
    <w:rsid w:val="00BA30AA"/>
    <w:rsid w:val="00BA4652"/>
    <w:rsid w:val="00BA5049"/>
    <w:rsid w:val="00BA64CE"/>
    <w:rsid w:val="00BA7EF7"/>
    <w:rsid w:val="00BB2558"/>
    <w:rsid w:val="00BB3020"/>
    <w:rsid w:val="00BB3949"/>
    <w:rsid w:val="00BB399E"/>
    <w:rsid w:val="00BB41F1"/>
    <w:rsid w:val="00BB6BFC"/>
    <w:rsid w:val="00BB6F15"/>
    <w:rsid w:val="00BB74EE"/>
    <w:rsid w:val="00BC0FB5"/>
    <w:rsid w:val="00BC1DE2"/>
    <w:rsid w:val="00BC1F3F"/>
    <w:rsid w:val="00BC2737"/>
    <w:rsid w:val="00BC45C2"/>
    <w:rsid w:val="00BC583E"/>
    <w:rsid w:val="00BC5DD3"/>
    <w:rsid w:val="00BC7E02"/>
    <w:rsid w:val="00BD0BB2"/>
    <w:rsid w:val="00BD1BF7"/>
    <w:rsid w:val="00BD2038"/>
    <w:rsid w:val="00BD345A"/>
    <w:rsid w:val="00BD56E2"/>
    <w:rsid w:val="00BD5903"/>
    <w:rsid w:val="00BD7591"/>
    <w:rsid w:val="00BD75AD"/>
    <w:rsid w:val="00BD7F4B"/>
    <w:rsid w:val="00BE0406"/>
    <w:rsid w:val="00BE11AE"/>
    <w:rsid w:val="00BE2E1C"/>
    <w:rsid w:val="00BE51DB"/>
    <w:rsid w:val="00BE524D"/>
    <w:rsid w:val="00BE57CD"/>
    <w:rsid w:val="00BE5C54"/>
    <w:rsid w:val="00BE5DD2"/>
    <w:rsid w:val="00BE6326"/>
    <w:rsid w:val="00BF01A8"/>
    <w:rsid w:val="00BF0608"/>
    <w:rsid w:val="00BF07A2"/>
    <w:rsid w:val="00BF1BC5"/>
    <w:rsid w:val="00BF2648"/>
    <w:rsid w:val="00BF2777"/>
    <w:rsid w:val="00BF2B53"/>
    <w:rsid w:val="00BF2F72"/>
    <w:rsid w:val="00BF322C"/>
    <w:rsid w:val="00BF3A12"/>
    <w:rsid w:val="00BF3A32"/>
    <w:rsid w:val="00BF503A"/>
    <w:rsid w:val="00BF5C58"/>
    <w:rsid w:val="00BF6CE8"/>
    <w:rsid w:val="00BF71C5"/>
    <w:rsid w:val="00C04C24"/>
    <w:rsid w:val="00C079DE"/>
    <w:rsid w:val="00C11800"/>
    <w:rsid w:val="00C13AA8"/>
    <w:rsid w:val="00C176CC"/>
    <w:rsid w:val="00C17981"/>
    <w:rsid w:val="00C20E6B"/>
    <w:rsid w:val="00C22629"/>
    <w:rsid w:val="00C23C3C"/>
    <w:rsid w:val="00C25FC0"/>
    <w:rsid w:val="00C27C36"/>
    <w:rsid w:val="00C37FA6"/>
    <w:rsid w:val="00C40324"/>
    <w:rsid w:val="00C404AD"/>
    <w:rsid w:val="00C40AC3"/>
    <w:rsid w:val="00C429CB"/>
    <w:rsid w:val="00C436FE"/>
    <w:rsid w:val="00C44A70"/>
    <w:rsid w:val="00C503DB"/>
    <w:rsid w:val="00C51605"/>
    <w:rsid w:val="00C5351F"/>
    <w:rsid w:val="00C54130"/>
    <w:rsid w:val="00C5456E"/>
    <w:rsid w:val="00C54916"/>
    <w:rsid w:val="00C6086C"/>
    <w:rsid w:val="00C6243A"/>
    <w:rsid w:val="00C635C5"/>
    <w:rsid w:val="00C643A2"/>
    <w:rsid w:val="00C71658"/>
    <w:rsid w:val="00C71A29"/>
    <w:rsid w:val="00C7267F"/>
    <w:rsid w:val="00C72DA1"/>
    <w:rsid w:val="00C734F6"/>
    <w:rsid w:val="00C738EC"/>
    <w:rsid w:val="00C7497F"/>
    <w:rsid w:val="00C75C35"/>
    <w:rsid w:val="00C7777D"/>
    <w:rsid w:val="00C800F5"/>
    <w:rsid w:val="00C801D3"/>
    <w:rsid w:val="00C82272"/>
    <w:rsid w:val="00C82910"/>
    <w:rsid w:val="00C83F6C"/>
    <w:rsid w:val="00C84141"/>
    <w:rsid w:val="00C85D16"/>
    <w:rsid w:val="00C87348"/>
    <w:rsid w:val="00C9021D"/>
    <w:rsid w:val="00C918F6"/>
    <w:rsid w:val="00C92DB8"/>
    <w:rsid w:val="00C93752"/>
    <w:rsid w:val="00C94BAD"/>
    <w:rsid w:val="00C96A43"/>
    <w:rsid w:val="00C97B7E"/>
    <w:rsid w:val="00CA028E"/>
    <w:rsid w:val="00CA1F96"/>
    <w:rsid w:val="00CA2111"/>
    <w:rsid w:val="00CA3EBD"/>
    <w:rsid w:val="00CA41AA"/>
    <w:rsid w:val="00CA4AD7"/>
    <w:rsid w:val="00CA56B5"/>
    <w:rsid w:val="00CA5A92"/>
    <w:rsid w:val="00CB22DE"/>
    <w:rsid w:val="00CB448B"/>
    <w:rsid w:val="00CB5D92"/>
    <w:rsid w:val="00CC1DA0"/>
    <w:rsid w:val="00CC35D2"/>
    <w:rsid w:val="00CC3DEE"/>
    <w:rsid w:val="00CC7190"/>
    <w:rsid w:val="00CC7BFC"/>
    <w:rsid w:val="00CD1613"/>
    <w:rsid w:val="00CD2776"/>
    <w:rsid w:val="00CD3BA8"/>
    <w:rsid w:val="00CD40CC"/>
    <w:rsid w:val="00CD4471"/>
    <w:rsid w:val="00CD5982"/>
    <w:rsid w:val="00CD71C5"/>
    <w:rsid w:val="00CD7A1E"/>
    <w:rsid w:val="00CE1430"/>
    <w:rsid w:val="00CE145C"/>
    <w:rsid w:val="00CE1C36"/>
    <w:rsid w:val="00CE1CFC"/>
    <w:rsid w:val="00CE2852"/>
    <w:rsid w:val="00CE2EEC"/>
    <w:rsid w:val="00CE6369"/>
    <w:rsid w:val="00CE7A5A"/>
    <w:rsid w:val="00CF0833"/>
    <w:rsid w:val="00CF3918"/>
    <w:rsid w:val="00CF3F10"/>
    <w:rsid w:val="00CF440B"/>
    <w:rsid w:val="00CF51C9"/>
    <w:rsid w:val="00CF75D4"/>
    <w:rsid w:val="00CF7931"/>
    <w:rsid w:val="00D072C6"/>
    <w:rsid w:val="00D11E1F"/>
    <w:rsid w:val="00D13F29"/>
    <w:rsid w:val="00D152EE"/>
    <w:rsid w:val="00D15846"/>
    <w:rsid w:val="00D15F63"/>
    <w:rsid w:val="00D16544"/>
    <w:rsid w:val="00D1780A"/>
    <w:rsid w:val="00D20717"/>
    <w:rsid w:val="00D20900"/>
    <w:rsid w:val="00D22B13"/>
    <w:rsid w:val="00D25207"/>
    <w:rsid w:val="00D25B27"/>
    <w:rsid w:val="00D2648A"/>
    <w:rsid w:val="00D31C42"/>
    <w:rsid w:val="00D34D6C"/>
    <w:rsid w:val="00D34D91"/>
    <w:rsid w:val="00D3720E"/>
    <w:rsid w:val="00D37954"/>
    <w:rsid w:val="00D420C1"/>
    <w:rsid w:val="00D42941"/>
    <w:rsid w:val="00D43D68"/>
    <w:rsid w:val="00D4420B"/>
    <w:rsid w:val="00D453D8"/>
    <w:rsid w:val="00D46DD7"/>
    <w:rsid w:val="00D52D4B"/>
    <w:rsid w:val="00D530CC"/>
    <w:rsid w:val="00D555CD"/>
    <w:rsid w:val="00D60199"/>
    <w:rsid w:val="00D63DC3"/>
    <w:rsid w:val="00D67EB8"/>
    <w:rsid w:val="00D70972"/>
    <w:rsid w:val="00D762BA"/>
    <w:rsid w:val="00D76DE3"/>
    <w:rsid w:val="00D76E09"/>
    <w:rsid w:val="00D77B0A"/>
    <w:rsid w:val="00D803C5"/>
    <w:rsid w:val="00D80842"/>
    <w:rsid w:val="00D80FF3"/>
    <w:rsid w:val="00D82C44"/>
    <w:rsid w:val="00D839E1"/>
    <w:rsid w:val="00D85E76"/>
    <w:rsid w:val="00D90E28"/>
    <w:rsid w:val="00D91186"/>
    <w:rsid w:val="00D920D9"/>
    <w:rsid w:val="00D9219A"/>
    <w:rsid w:val="00D924C2"/>
    <w:rsid w:val="00D93B36"/>
    <w:rsid w:val="00D940A7"/>
    <w:rsid w:val="00D94F6C"/>
    <w:rsid w:val="00D96F54"/>
    <w:rsid w:val="00DB207B"/>
    <w:rsid w:val="00DB2123"/>
    <w:rsid w:val="00DB257F"/>
    <w:rsid w:val="00DB533B"/>
    <w:rsid w:val="00DB6441"/>
    <w:rsid w:val="00DB7938"/>
    <w:rsid w:val="00DC05B7"/>
    <w:rsid w:val="00DC311F"/>
    <w:rsid w:val="00DC55B5"/>
    <w:rsid w:val="00DC5A34"/>
    <w:rsid w:val="00DC75C8"/>
    <w:rsid w:val="00DD16F7"/>
    <w:rsid w:val="00DD1917"/>
    <w:rsid w:val="00DD211A"/>
    <w:rsid w:val="00DD430A"/>
    <w:rsid w:val="00DD5077"/>
    <w:rsid w:val="00DD5A95"/>
    <w:rsid w:val="00DD67A0"/>
    <w:rsid w:val="00DD73A2"/>
    <w:rsid w:val="00DE02A2"/>
    <w:rsid w:val="00DE0C03"/>
    <w:rsid w:val="00DE0E06"/>
    <w:rsid w:val="00DE0F47"/>
    <w:rsid w:val="00DE1E35"/>
    <w:rsid w:val="00DE2E76"/>
    <w:rsid w:val="00DE549C"/>
    <w:rsid w:val="00DE54A3"/>
    <w:rsid w:val="00DE5B33"/>
    <w:rsid w:val="00DE5B3F"/>
    <w:rsid w:val="00DE638E"/>
    <w:rsid w:val="00DF0624"/>
    <w:rsid w:val="00DF07C7"/>
    <w:rsid w:val="00DF4B98"/>
    <w:rsid w:val="00DF5AE2"/>
    <w:rsid w:val="00DF669F"/>
    <w:rsid w:val="00DF68F4"/>
    <w:rsid w:val="00DF6DCF"/>
    <w:rsid w:val="00E01F64"/>
    <w:rsid w:val="00E020A3"/>
    <w:rsid w:val="00E02D2D"/>
    <w:rsid w:val="00E04572"/>
    <w:rsid w:val="00E059A6"/>
    <w:rsid w:val="00E100B6"/>
    <w:rsid w:val="00E13981"/>
    <w:rsid w:val="00E13B0E"/>
    <w:rsid w:val="00E23793"/>
    <w:rsid w:val="00E23CA9"/>
    <w:rsid w:val="00E25109"/>
    <w:rsid w:val="00E25249"/>
    <w:rsid w:val="00E2536D"/>
    <w:rsid w:val="00E32830"/>
    <w:rsid w:val="00E32C7C"/>
    <w:rsid w:val="00E33A86"/>
    <w:rsid w:val="00E33DEE"/>
    <w:rsid w:val="00E36252"/>
    <w:rsid w:val="00E374BD"/>
    <w:rsid w:val="00E40EFE"/>
    <w:rsid w:val="00E40F42"/>
    <w:rsid w:val="00E41B7B"/>
    <w:rsid w:val="00E41C96"/>
    <w:rsid w:val="00E42632"/>
    <w:rsid w:val="00E437F6"/>
    <w:rsid w:val="00E46042"/>
    <w:rsid w:val="00E4645F"/>
    <w:rsid w:val="00E4789E"/>
    <w:rsid w:val="00E500A8"/>
    <w:rsid w:val="00E52DDD"/>
    <w:rsid w:val="00E53D3A"/>
    <w:rsid w:val="00E5467B"/>
    <w:rsid w:val="00E5536E"/>
    <w:rsid w:val="00E564C9"/>
    <w:rsid w:val="00E61759"/>
    <w:rsid w:val="00E63545"/>
    <w:rsid w:val="00E639E3"/>
    <w:rsid w:val="00E63A32"/>
    <w:rsid w:val="00E646DE"/>
    <w:rsid w:val="00E64C13"/>
    <w:rsid w:val="00E653C7"/>
    <w:rsid w:val="00E655B8"/>
    <w:rsid w:val="00E66D86"/>
    <w:rsid w:val="00E70E6D"/>
    <w:rsid w:val="00E7110F"/>
    <w:rsid w:val="00E72863"/>
    <w:rsid w:val="00E73314"/>
    <w:rsid w:val="00E74A27"/>
    <w:rsid w:val="00E80030"/>
    <w:rsid w:val="00E81180"/>
    <w:rsid w:val="00E82519"/>
    <w:rsid w:val="00E8530C"/>
    <w:rsid w:val="00E85D8B"/>
    <w:rsid w:val="00E86255"/>
    <w:rsid w:val="00E96804"/>
    <w:rsid w:val="00E96E56"/>
    <w:rsid w:val="00EA0B41"/>
    <w:rsid w:val="00EA26CD"/>
    <w:rsid w:val="00EA3185"/>
    <w:rsid w:val="00EA3227"/>
    <w:rsid w:val="00EA4C6A"/>
    <w:rsid w:val="00EA608E"/>
    <w:rsid w:val="00EA7EED"/>
    <w:rsid w:val="00EB2599"/>
    <w:rsid w:val="00EB48BD"/>
    <w:rsid w:val="00EB691D"/>
    <w:rsid w:val="00EB77C8"/>
    <w:rsid w:val="00EC002D"/>
    <w:rsid w:val="00EC0432"/>
    <w:rsid w:val="00EC114F"/>
    <w:rsid w:val="00EC132C"/>
    <w:rsid w:val="00EC33B7"/>
    <w:rsid w:val="00EC38CA"/>
    <w:rsid w:val="00EC427E"/>
    <w:rsid w:val="00EC456E"/>
    <w:rsid w:val="00EC4E68"/>
    <w:rsid w:val="00EC6B15"/>
    <w:rsid w:val="00EC714A"/>
    <w:rsid w:val="00ED0B54"/>
    <w:rsid w:val="00ED1013"/>
    <w:rsid w:val="00ED3097"/>
    <w:rsid w:val="00ED376E"/>
    <w:rsid w:val="00ED3F9A"/>
    <w:rsid w:val="00ED4572"/>
    <w:rsid w:val="00ED55C6"/>
    <w:rsid w:val="00ED58AF"/>
    <w:rsid w:val="00ED6282"/>
    <w:rsid w:val="00ED69A8"/>
    <w:rsid w:val="00ED6C56"/>
    <w:rsid w:val="00EE2B62"/>
    <w:rsid w:val="00EE44D5"/>
    <w:rsid w:val="00EE4595"/>
    <w:rsid w:val="00EE45A1"/>
    <w:rsid w:val="00EE4705"/>
    <w:rsid w:val="00EF3FBD"/>
    <w:rsid w:val="00EF7B77"/>
    <w:rsid w:val="00F011B7"/>
    <w:rsid w:val="00F031DE"/>
    <w:rsid w:val="00F0395A"/>
    <w:rsid w:val="00F07537"/>
    <w:rsid w:val="00F100DF"/>
    <w:rsid w:val="00F153C6"/>
    <w:rsid w:val="00F17214"/>
    <w:rsid w:val="00F174A3"/>
    <w:rsid w:val="00F208AB"/>
    <w:rsid w:val="00F20DD3"/>
    <w:rsid w:val="00F2411D"/>
    <w:rsid w:val="00F26421"/>
    <w:rsid w:val="00F306DE"/>
    <w:rsid w:val="00F33933"/>
    <w:rsid w:val="00F35AD6"/>
    <w:rsid w:val="00F40B66"/>
    <w:rsid w:val="00F438B9"/>
    <w:rsid w:val="00F45172"/>
    <w:rsid w:val="00F456CD"/>
    <w:rsid w:val="00F45F31"/>
    <w:rsid w:val="00F471AD"/>
    <w:rsid w:val="00F4728A"/>
    <w:rsid w:val="00F50A52"/>
    <w:rsid w:val="00F52A01"/>
    <w:rsid w:val="00F536F4"/>
    <w:rsid w:val="00F5375B"/>
    <w:rsid w:val="00F53FA0"/>
    <w:rsid w:val="00F53FDE"/>
    <w:rsid w:val="00F55F81"/>
    <w:rsid w:val="00F63595"/>
    <w:rsid w:val="00F63D6A"/>
    <w:rsid w:val="00F649A5"/>
    <w:rsid w:val="00F658A8"/>
    <w:rsid w:val="00F665EE"/>
    <w:rsid w:val="00F672EC"/>
    <w:rsid w:val="00F70CDD"/>
    <w:rsid w:val="00F70DDF"/>
    <w:rsid w:val="00F713AC"/>
    <w:rsid w:val="00F72C19"/>
    <w:rsid w:val="00F731E5"/>
    <w:rsid w:val="00F73C94"/>
    <w:rsid w:val="00F75206"/>
    <w:rsid w:val="00F77BD1"/>
    <w:rsid w:val="00F77F1E"/>
    <w:rsid w:val="00F803F2"/>
    <w:rsid w:val="00F81845"/>
    <w:rsid w:val="00F81B6E"/>
    <w:rsid w:val="00F827B2"/>
    <w:rsid w:val="00F83D19"/>
    <w:rsid w:val="00F84BDC"/>
    <w:rsid w:val="00F852E8"/>
    <w:rsid w:val="00F85542"/>
    <w:rsid w:val="00F85ACC"/>
    <w:rsid w:val="00F90B9D"/>
    <w:rsid w:val="00F91333"/>
    <w:rsid w:val="00F917DF"/>
    <w:rsid w:val="00F93390"/>
    <w:rsid w:val="00F93D75"/>
    <w:rsid w:val="00F93D9B"/>
    <w:rsid w:val="00F93F7B"/>
    <w:rsid w:val="00F94AF8"/>
    <w:rsid w:val="00F94B2F"/>
    <w:rsid w:val="00F9726E"/>
    <w:rsid w:val="00F978B6"/>
    <w:rsid w:val="00FA05FE"/>
    <w:rsid w:val="00FA116B"/>
    <w:rsid w:val="00FA2B6F"/>
    <w:rsid w:val="00FA3F1A"/>
    <w:rsid w:val="00FA487E"/>
    <w:rsid w:val="00FA61B8"/>
    <w:rsid w:val="00FA67A5"/>
    <w:rsid w:val="00FB1089"/>
    <w:rsid w:val="00FB434A"/>
    <w:rsid w:val="00FB4BAF"/>
    <w:rsid w:val="00FB5685"/>
    <w:rsid w:val="00FB62CF"/>
    <w:rsid w:val="00FC24BF"/>
    <w:rsid w:val="00FC27EB"/>
    <w:rsid w:val="00FC2E00"/>
    <w:rsid w:val="00FC3416"/>
    <w:rsid w:val="00FC3FE0"/>
    <w:rsid w:val="00FC4AB6"/>
    <w:rsid w:val="00FC5A10"/>
    <w:rsid w:val="00FD0E99"/>
    <w:rsid w:val="00FD1BD9"/>
    <w:rsid w:val="00FD50AE"/>
    <w:rsid w:val="00FD5486"/>
    <w:rsid w:val="00FD7441"/>
    <w:rsid w:val="00FD74B0"/>
    <w:rsid w:val="00FE2EBB"/>
    <w:rsid w:val="00FE3B81"/>
    <w:rsid w:val="00FE474A"/>
    <w:rsid w:val="00FF09B1"/>
    <w:rsid w:val="00FF25A5"/>
    <w:rsid w:val="00FF3F5C"/>
    <w:rsid w:val="00FF4CD3"/>
    <w:rsid w:val="00FF4F21"/>
    <w:rsid w:val="00FF59BC"/>
    <w:rsid w:val="00FF629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F9810"/>
  <w15:docId w15:val="{829C98FA-3921-419B-8F93-D61406262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iPriority w:val="99"/>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uiPriority w:val="99"/>
    <w:rsid w:val="00FC3FE0"/>
    <w:rPr>
      <w:rFonts w:ascii="Times New Roman" w:eastAsia="Times New Roman" w:hAnsi="Times New Roman"/>
      <w:b/>
      <w:i/>
      <w:color w:val="auto"/>
    </w:rPr>
  </w:style>
  <w:style w:type="character" w:styleId="FootnoteReference">
    <w:name w:val="footnote reference"/>
    <w:aliases w:val="Footnotes refss,16 Point,Superscript 6 Point,ftref,Footnote,Footnote text,BVI fnr,BearingPoint,fr,(NECG) Footnote Reference,Footnote + Arial,10 pt,Black,SUPERS,Footnote dich,footnote ref,Footnote Reference Number,Знак сноски 1,Ref,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numbering" w:customStyle="1" w:styleId="NoList3">
    <w:name w:val="No List3"/>
    <w:next w:val="NoList"/>
    <w:uiPriority w:val="99"/>
    <w:semiHidden/>
    <w:unhideWhenUsed/>
    <w:rsid w:val="00983024"/>
  </w:style>
  <w:style w:type="table" w:customStyle="1" w:styleId="TableGrid3">
    <w:name w:val="Table Grid3"/>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B756F6"/>
    <w:pPr>
      <w:spacing w:after="160" w:line="240" w:lineRule="exact"/>
    </w:pPr>
    <w:rPr>
      <w:rFonts w:ascii="Times New Roman Bold" w:eastAsia="Calibri" w:hAnsi="Times New Roman Bold"/>
      <w:b w:val="0"/>
      <w:i w:val="0"/>
      <w:color w:val="FF0000"/>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07555735">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158935641">
      <w:bodyDiv w:val="1"/>
      <w:marLeft w:val="0"/>
      <w:marRight w:val="0"/>
      <w:marTop w:val="0"/>
      <w:marBottom w:val="0"/>
      <w:divBdr>
        <w:top w:val="none" w:sz="0" w:space="0" w:color="auto"/>
        <w:left w:val="none" w:sz="0" w:space="0" w:color="auto"/>
        <w:bottom w:val="none" w:sz="0" w:space="0" w:color="auto"/>
        <w:right w:val="none" w:sz="0" w:space="0" w:color="auto"/>
      </w:divBdr>
    </w:div>
    <w:div w:id="204997047">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9305017">
      <w:bodyDiv w:val="1"/>
      <w:marLeft w:val="0"/>
      <w:marRight w:val="0"/>
      <w:marTop w:val="0"/>
      <w:marBottom w:val="0"/>
      <w:divBdr>
        <w:top w:val="none" w:sz="0" w:space="0" w:color="auto"/>
        <w:left w:val="none" w:sz="0" w:space="0" w:color="auto"/>
        <w:bottom w:val="none" w:sz="0" w:space="0" w:color="auto"/>
        <w:right w:val="none" w:sz="0" w:space="0" w:color="auto"/>
      </w:divBdr>
    </w:div>
    <w:div w:id="50227745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01050311">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55635227">
      <w:bodyDiv w:val="1"/>
      <w:marLeft w:val="0"/>
      <w:marRight w:val="0"/>
      <w:marTop w:val="0"/>
      <w:marBottom w:val="0"/>
      <w:divBdr>
        <w:top w:val="none" w:sz="0" w:space="0" w:color="auto"/>
        <w:left w:val="none" w:sz="0" w:space="0" w:color="auto"/>
        <w:bottom w:val="none" w:sz="0" w:space="0" w:color="auto"/>
        <w:right w:val="none" w:sz="0" w:space="0" w:color="auto"/>
      </w:divBdr>
    </w:div>
    <w:div w:id="80520277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20752146">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D:\ldvl\bao%20cao%20ktxh\2021\do%20thi.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E:\ldvl2021\solieu\quy%201%202021\Bieu%20so%20lieu_v1_lan_covid.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E:\ldvl2021\solieu\quy%201%202021\Bieu%20so%20lieu_v1_lan_covid.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file:///E:\ldvl2021\solieu\quy%201%202021\Bieu%20so%20lieu_v1_la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Lao%20dong%20viec%20lam\2021\So%20lieu%20lam%20bao%20cao%20Quy\So%20lieu%20thu%20nhap_Covid_Quater_I.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3681377825618945E-2"/>
          <c:y val="6.1281337047353758E-2"/>
          <c:w val="0.95263724434876207"/>
          <c:h val="0.78439932797603384"/>
        </c:manualLayout>
      </c:layout>
      <c:lineChart>
        <c:grouping val="standard"/>
        <c:varyColors val="0"/>
        <c:ser>
          <c:idx val="0"/>
          <c:order val="0"/>
          <c:dLbls>
            <c:dLbl>
              <c:idx val="0"/>
              <c:layout>
                <c:manualLayout>
                  <c:x val="-2.205071664829107E-3"/>
                  <c:y val="-5.0847457627118647E-2"/>
                </c:manualLayout>
              </c:layout>
              <c:tx>
                <c:rich>
                  <a:bodyPr/>
                  <a:lstStyle/>
                  <a:p>
                    <a:r>
                      <a:rPr lang="en-US"/>
                      <a:t>50,5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05-4CAE-A48E-74BC3575A4DC}"/>
                </c:ext>
              </c:extLst>
            </c:dLbl>
            <c:dLbl>
              <c:idx val="1"/>
              <c:layout>
                <c:manualLayout>
                  <c:x val="-2.4124574848476295E-2"/>
                  <c:y val="-5.0847408685420169E-2"/>
                </c:manualLayout>
              </c:layout>
              <c:tx>
                <c:rich>
                  <a:bodyPr/>
                  <a:lstStyle/>
                  <a:p>
                    <a:r>
                      <a:rPr lang="en-US"/>
                      <a:t>50,3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05-4CAE-A48E-74BC3575A4DC}"/>
                </c:ext>
              </c:extLst>
            </c:dLbl>
            <c:dLbl>
              <c:idx val="2"/>
              <c:layout>
                <c:manualLayout>
                  <c:x val="-2.6165473206367289E-2"/>
                  <c:y val="-5.8628661561700844E-2"/>
                </c:manualLayout>
              </c:layout>
              <c:tx>
                <c:rich>
                  <a:bodyPr/>
                  <a:lstStyle/>
                  <a:p>
                    <a:r>
                      <a:rPr lang="en-US"/>
                      <a:t>50,6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05-4CAE-A48E-74BC3575A4DC}"/>
                </c:ext>
              </c:extLst>
            </c:dLbl>
            <c:dLbl>
              <c:idx val="3"/>
              <c:layout>
                <c:manualLayout>
                  <c:x val="-1.5172981187713297E-2"/>
                  <c:y val="-3.7416644257996283E-2"/>
                </c:manualLayout>
              </c:layout>
              <c:tx>
                <c:rich>
                  <a:bodyPr/>
                  <a:lstStyle/>
                  <a:p>
                    <a:r>
                      <a:rPr lang="en-US"/>
                      <a:t>51,0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05-4CAE-A48E-74BC3575A4DC}"/>
                </c:ext>
              </c:extLst>
            </c:dLbl>
            <c:dLbl>
              <c:idx val="4"/>
              <c:tx>
                <c:rich>
                  <a:bodyPr/>
                  <a:lstStyle/>
                  <a:p>
                    <a:r>
                      <a:rPr lang="en-US"/>
                      <a:t>50,1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4B-48AC-918E-3E0D178D9304}"/>
                </c:ext>
              </c:extLst>
            </c:dLbl>
            <c:dLbl>
              <c:idx val="5"/>
              <c:tx>
                <c:rich>
                  <a:bodyPr/>
                  <a:lstStyle/>
                  <a:p>
                    <a:r>
                      <a:rPr lang="en-US"/>
                      <a:t>48,1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4B-48AC-918E-3E0D178D9304}"/>
                </c:ext>
              </c:extLst>
            </c:dLbl>
            <c:dLbl>
              <c:idx val="6"/>
              <c:tx>
                <c:rich>
                  <a:bodyPr/>
                  <a:lstStyle/>
                  <a:p>
                    <a:r>
                      <a:rPr lang="en-US"/>
                      <a:t>50,0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4B-48AC-918E-3E0D178D9304}"/>
                </c:ext>
              </c:extLst>
            </c:dLbl>
            <c:dLbl>
              <c:idx val="7"/>
              <c:tx>
                <c:rich>
                  <a:bodyPr/>
                  <a:lstStyle/>
                  <a:p>
                    <a:r>
                      <a:rPr lang="en-US"/>
                      <a:t>50,9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4B-48AC-918E-3E0D178D9304}"/>
                </c:ext>
              </c:extLst>
            </c:dLbl>
            <c:dLbl>
              <c:idx val="8"/>
              <c:tx>
                <c:rich>
                  <a:bodyPr/>
                  <a:lstStyle/>
                  <a:p>
                    <a:r>
                      <a:rPr lang="en-US"/>
                      <a:t>49,9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4B-48AC-918E-3E0D178D930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Sheet1!$A$5:$I$5</c:f>
              <c:strCache>
                <c:ptCount val="9"/>
                <c:pt idx="0">
                  <c:v>Quý I năm 2019 </c:v>
                </c:pt>
                <c:pt idx="1">
                  <c:v>Quý II năm 2019</c:v>
                </c:pt>
                <c:pt idx="2">
                  <c:v>Quý III năm 2019</c:v>
                </c:pt>
                <c:pt idx="3">
                  <c:v>Quý IV năm 2019</c:v>
                </c:pt>
                <c:pt idx="4">
                  <c:v>Quý I năm 2020</c:v>
                </c:pt>
                <c:pt idx="5">
                  <c:v>Quý II năm 2020</c:v>
                </c:pt>
                <c:pt idx="6">
                  <c:v>Quý III năm 2020</c:v>
                </c:pt>
                <c:pt idx="7">
                  <c:v>Quý IV năm 2020</c:v>
                </c:pt>
                <c:pt idx="8">
                  <c:v>Quý I năm 2021</c:v>
                </c:pt>
              </c:strCache>
            </c:strRef>
          </c:cat>
          <c:val>
            <c:numRef>
              <c:f>Sheet1!$A$6:$I$6</c:f>
              <c:numCache>
                <c:formatCode>General</c:formatCode>
                <c:ptCount val="9"/>
                <c:pt idx="0">
                  <c:v>50.5</c:v>
                </c:pt>
                <c:pt idx="1">
                  <c:v>50.3</c:v>
                </c:pt>
                <c:pt idx="2">
                  <c:v>50.6</c:v>
                </c:pt>
                <c:pt idx="3" formatCode="0.0">
                  <c:v>51</c:v>
                </c:pt>
                <c:pt idx="4">
                  <c:v>50.1</c:v>
                </c:pt>
                <c:pt idx="5">
                  <c:v>48.1</c:v>
                </c:pt>
                <c:pt idx="6" formatCode="0.0">
                  <c:v>50</c:v>
                </c:pt>
                <c:pt idx="7">
                  <c:v>50.9</c:v>
                </c:pt>
                <c:pt idx="8">
                  <c:v>49.9</c:v>
                </c:pt>
              </c:numCache>
            </c:numRef>
          </c:val>
          <c:smooth val="0"/>
          <c:extLst>
            <c:ext xmlns:c16="http://schemas.microsoft.com/office/drawing/2014/chart" uri="{C3380CC4-5D6E-409C-BE32-E72D297353CC}">
              <c16:uniqueId val="{00000004-0405-4CAE-A48E-74BC3575A4DC}"/>
            </c:ext>
          </c:extLst>
        </c:ser>
        <c:dLbls>
          <c:showLegendKey val="0"/>
          <c:showVal val="0"/>
          <c:showCatName val="0"/>
          <c:showSerName val="0"/>
          <c:showPercent val="0"/>
          <c:showBubbleSize val="0"/>
        </c:dLbls>
        <c:marker val="1"/>
        <c:smooth val="0"/>
        <c:axId val="239427584"/>
        <c:axId val="239430272"/>
      </c:lineChart>
      <c:catAx>
        <c:axId val="239427584"/>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39430272"/>
        <c:crosses val="autoZero"/>
        <c:auto val="1"/>
        <c:lblAlgn val="ctr"/>
        <c:lblOffset val="100"/>
        <c:noMultiLvlLbl val="0"/>
      </c:catAx>
      <c:valAx>
        <c:axId val="239430272"/>
        <c:scaling>
          <c:orientation val="minMax"/>
        </c:scaling>
        <c:delete val="1"/>
        <c:axPos val="l"/>
        <c:majorGridlines>
          <c:spPr>
            <a:ln>
              <a:noFill/>
            </a:ln>
          </c:spPr>
        </c:majorGridlines>
        <c:numFmt formatCode="#,##0.0" sourceLinked="0"/>
        <c:majorTickMark val="out"/>
        <c:minorTickMark val="none"/>
        <c:tickLblPos val="nextTo"/>
        <c:crossAx val="23942758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706886991238775E-2"/>
          <c:y val="4.456824512534819E-2"/>
          <c:w val="0.83399467672174776"/>
          <c:h val="0.67675739696883297"/>
        </c:manualLayout>
      </c:layout>
      <c:barChart>
        <c:barDir val="col"/>
        <c:grouping val="clustered"/>
        <c:varyColors val="0"/>
        <c:ser>
          <c:idx val="0"/>
          <c:order val="0"/>
          <c:tx>
            <c:strRef>
              <c:f>thieuvl_khuvuc_CMKT_hinh!$J$1</c:f>
              <c:strCache>
                <c:ptCount val="1"/>
                <c:pt idx="0">
                  <c:v>Số người (nghìn người)</c:v>
                </c:pt>
              </c:strCache>
            </c:strRef>
          </c:tx>
          <c:spPr>
            <a:pattFill prst="solidDmnd">
              <a:fgClr>
                <a:schemeClr val="accent1"/>
              </a:fgClr>
              <a:bgClr>
                <a:schemeClr val="bg1"/>
              </a:bgClr>
            </a:pattFill>
            <a:ln>
              <a:solidFill>
                <a:schemeClr val="accent1"/>
              </a:solidFill>
              <a:prstDash val="sysDash"/>
            </a:ln>
            <a:effectLst/>
          </c:spPr>
          <c:invertIfNegative val="0"/>
          <c:dLbls>
            <c:dLbl>
              <c:idx val="0"/>
              <c:tx>
                <c:rich>
                  <a:bodyPr/>
                  <a:lstStyle/>
                  <a:p>
                    <a:r>
                      <a:rPr lang="en-US"/>
                      <a:t>642,6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21-4B76-B02B-66B7E96641CE}"/>
                </c:ext>
              </c:extLst>
            </c:dLbl>
            <c:dLbl>
              <c:idx val="1"/>
              <c:tx>
                <c:rich>
                  <a:bodyPr/>
                  <a:lstStyle/>
                  <a:p>
                    <a:r>
                      <a:rPr lang="en-US"/>
                      <a:t>596,3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21-4B76-B02B-66B7E96641CE}"/>
                </c:ext>
              </c:extLst>
            </c:dLbl>
            <c:dLbl>
              <c:idx val="2"/>
              <c:tx>
                <c:rich>
                  <a:bodyPr/>
                  <a:lstStyle/>
                  <a:p>
                    <a:r>
                      <a:rPr lang="en-US"/>
                      <a:t>584,2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21-4B76-B02B-66B7E96641CE}"/>
                </c:ext>
              </c:extLst>
            </c:dLbl>
            <c:dLbl>
              <c:idx val="3"/>
              <c:tx>
                <c:rich>
                  <a:bodyPr/>
                  <a:lstStyle/>
                  <a:p>
                    <a:r>
                      <a:rPr lang="en-US"/>
                      <a:t>546,4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21-4B76-B02B-66B7E96641CE}"/>
                </c:ext>
              </c:extLst>
            </c:dLbl>
            <c:dLbl>
              <c:idx val="4"/>
              <c:tx>
                <c:rich>
                  <a:bodyPr/>
                  <a:lstStyle/>
                  <a:p>
                    <a:r>
                      <a:rPr lang="en-US"/>
                      <a:t>892,7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721-4B76-B02B-66B7E96641CE}"/>
                </c:ext>
              </c:extLst>
            </c:dLbl>
            <c:dLbl>
              <c:idx val="5"/>
              <c:tx>
                <c:rich>
                  <a:bodyPr/>
                  <a:lstStyle/>
                  <a:p>
                    <a:r>
                      <a:rPr lang="en-US"/>
                      <a:t>1 282,0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721-4B76-B02B-66B7E96641CE}"/>
                </c:ext>
              </c:extLst>
            </c:dLbl>
            <c:dLbl>
              <c:idx val="6"/>
              <c:tx>
                <c:rich>
                  <a:bodyPr/>
                  <a:lstStyle/>
                  <a:p>
                    <a:r>
                      <a:rPr lang="en-US"/>
                      <a:t>1 225,2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721-4B76-B02B-66B7E96641CE}"/>
                </c:ext>
              </c:extLst>
            </c:dLbl>
            <c:dLbl>
              <c:idx val="7"/>
              <c:tx>
                <c:rich>
                  <a:bodyPr/>
                  <a:lstStyle/>
                  <a:p>
                    <a:r>
                      <a:rPr lang="en-US"/>
                      <a:t>828,2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721-4B76-B02B-66B7E96641CE}"/>
                </c:ext>
              </c:extLst>
            </c:dLbl>
            <c:dLbl>
              <c:idx val="8"/>
              <c:tx>
                <c:rich>
                  <a:bodyPr/>
                  <a:lstStyle/>
                  <a:p>
                    <a:r>
                      <a:rPr lang="en-US"/>
                      <a:t>971,4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721-4B76-B02B-66B7E96641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thieuvl_khuvuc_CMKT_hinh!$I$2:$I$10</c:f>
              <c:strCache>
                <c:ptCount val="9"/>
                <c:pt idx="0">
                  <c:v>Quý I 
năm 2019</c:v>
                </c:pt>
                <c:pt idx="1">
                  <c:v>Quý II 
năm 2019</c:v>
                </c:pt>
                <c:pt idx="2">
                  <c:v>Quý III 
năm 2019</c:v>
                </c:pt>
                <c:pt idx="3">
                  <c:v>Quý IV 
năm 2019</c:v>
                </c:pt>
                <c:pt idx="4">
                  <c:v>Quý I 
năm 2020</c:v>
                </c:pt>
                <c:pt idx="5">
                  <c:v>Quý II
 năm 2020</c:v>
                </c:pt>
                <c:pt idx="6">
                  <c:v>Quý III
 năm 2020</c:v>
                </c:pt>
                <c:pt idx="7">
                  <c:v>Quý IV 
năm 2020</c:v>
                </c:pt>
                <c:pt idx="8">
                  <c:v>Quý I
năm 2021</c:v>
                </c:pt>
              </c:strCache>
            </c:strRef>
          </c:cat>
          <c:val>
            <c:numRef>
              <c:f>thieuvl_khuvuc_CMKT_hinh!$J$2:$J$10</c:f>
              <c:numCache>
                <c:formatCode>0.0</c:formatCode>
                <c:ptCount val="9"/>
                <c:pt idx="0">
                  <c:v>642.58824428396269</c:v>
                </c:pt>
                <c:pt idx="1">
                  <c:v>596.29832989816657</c:v>
                </c:pt>
                <c:pt idx="2">
                  <c:v>584.16425691825498</c:v>
                </c:pt>
                <c:pt idx="3">
                  <c:v>546.37162602766796</c:v>
                </c:pt>
                <c:pt idx="4">
                  <c:v>892.71387063845475</c:v>
                </c:pt>
                <c:pt idx="5">
                  <c:v>1282.0034990477761</c:v>
                </c:pt>
                <c:pt idx="6">
                  <c:v>1225.2147580677499</c:v>
                </c:pt>
                <c:pt idx="7">
                  <c:v>828.19197291608077</c:v>
                </c:pt>
                <c:pt idx="8">
                  <c:v>971.4408692667173</c:v>
                </c:pt>
              </c:numCache>
            </c:numRef>
          </c:val>
          <c:extLst>
            <c:ext xmlns:c16="http://schemas.microsoft.com/office/drawing/2014/chart" uri="{C3380CC4-5D6E-409C-BE32-E72D297353CC}">
              <c16:uniqueId val="{00000000-4D2B-4F77-9785-D602E118FAEC}"/>
            </c:ext>
          </c:extLst>
        </c:ser>
        <c:dLbls>
          <c:showLegendKey val="0"/>
          <c:showVal val="0"/>
          <c:showCatName val="0"/>
          <c:showSerName val="0"/>
          <c:showPercent val="0"/>
          <c:showBubbleSize val="0"/>
        </c:dLbls>
        <c:gapWidth val="150"/>
        <c:axId val="201310976"/>
        <c:axId val="201312512"/>
      </c:barChart>
      <c:lineChart>
        <c:grouping val="standard"/>
        <c:varyColors val="0"/>
        <c:ser>
          <c:idx val="1"/>
          <c:order val="1"/>
          <c:tx>
            <c:strRef>
              <c:f>thieuvl_khuvuc_CMKT_hinh!$K$1</c:f>
              <c:strCache>
                <c:ptCount val="1"/>
                <c:pt idx="0">
                  <c:v>Tỷ lệ (%)</c:v>
                </c:pt>
              </c:strCache>
            </c:strRef>
          </c:tx>
          <c:spPr>
            <a:ln w="28575" cap="rnd">
              <a:solidFill>
                <a:schemeClr val="accent2"/>
              </a:solidFill>
              <a:round/>
            </a:ln>
            <a:effectLst/>
          </c:spPr>
          <c:marker>
            <c:symbol val="none"/>
          </c:marker>
          <c:dLbls>
            <c:dLbl>
              <c:idx val="0"/>
              <c:layout>
                <c:manualLayout>
                  <c:x val="2.7777777777777523E-3"/>
                  <c:y val="6.9444444444444448E-2"/>
                </c:manualLayout>
              </c:layout>
              <c:tx>
                <c:rich>
                  <a:bodyPr/>
                  <a:lstStyle/>
                  <a:p>
                    <a:r>
                      <a:rPr lang="en-US"/>
                      <a:t>1,42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2B-4F77-9785-D602E118FAEC}"/>
                </c:ext>
              </c:extLst>
            </c:dLbl>
            <c:dLbl>
              <c:idx val="1"/>
              <c:layout>
                <c:manualLayout>
                  <c:x val="2.7777777777777779E-3"/>
                  <c:y val="6.0185185185185182E-2"/>
                </c:manualLayout>
              </c:layout>
              <c:tx>
                <c:rich>
                  <a:bodyPr/>
                  <a:lstStyle/>
                  <a:p>
                    <a:r>
                      <a:rPr lang="en-US"/>
                      <a:t>1,32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2B-4F77-9785-D602E118FAEC}"/>
                </c:ext>
              </c:extLst>
            </c:dLbl>
            <c:dLbl>
              <c:idx val="2"/>
              <c:layout>
                <c:manualLayout>
                  <c:x val="0"/>
                  <c:y val="6.0185185185185182E-2"/>
                </c:manualLayout>
              </c:layout>
              <c:tx>
                <c:rich>
                  <a:bodyPr/>
                  <a:lstStyle/>
                  <a:p>
                    <a:r>
                      <a:rPr lang="en-US"/>
                      <a:t>1,28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2B-4F77-9785-D602E118FAEC}"/>
                </c:ext>
              </c:extLst>
            </c:dLbl>
            <c:dLbl>
              <c:idx val="3"/>
              <c:tx>
                <c:rich>
                  <a:bodyPr/>
                  <a:lstStyle/>
                  <a:p>
                    <a:r>
                      <a:rPr lang="en-US"/>
                      <a:t>1,19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721-4B76-B02B-66B7E96641CE}"/>
                </c:ext>
              </c:extLst>
            </c:dLbl>
            <c:dLbl>
              <c:idx val="4"/>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721-4B76-B02B-66B7E96641CE}"/>
                </c:ext>
              </c:extLst>
            </c:dLbl>
            <c:dLbl>
              <c:idx val="5"/>
              <c:layout>
                <c:manualLayout>
                  <c:x val="4.6948356807510879E-3"/>
                  <c:y val="-1.3698630136986301E-2"/>
                </c:manualLayout>
              </c:layout>
              <c:tx>
                <c:rich>
                  <a:bodyPr/>
                  <a:lstStyle/>
                  <a:p>
                    <a:r>
                      <a:rPr lang="en-US"/>
                      <a:t>2,98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721-4B76-B02B-66B7E96641CE}"/>
                </c:ext>
              </c:extLst>
            </c:dLbl>
            <c:dLbl>
              <c:idx val="6"/>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721-4B76-B02B-66B7E96641CE}"/>
                </c:ext>
              </c:extLst>
            </c:dLbl>
            <c:dLbl>
              <c:idx val="7"/>
              <c:tx>
                <c:rich>
                  <a:bodyPr/>
                  <a:lstStyle/>
                  <a:p>
                    <a:r>
                      <a:rPr lang="en-US"/>
                      <a:t>1,82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721-4B76-B02B-66B7E96641CE}"/>
                </c:ext>
              </c:extLst>
            </c:dLbl>
            <c:dLbl>
              <c:idx val="8"/>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721-4B76-B02B-66B7E96641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thieuvl_khuvuc_CMKT_hinh!$I$2:$I$10</c:f>
              <c:strCache>
                <c:ptCount val="9"/>
                <c:pt idx="0">
                  <c:v>Quý I 
năm 2019</c:v>
                </c:pt>
                <c:pt idx="1">
                  <c:v>Quý II 
năm 2019</c:v>
                </c:pt>
                <c:pt idx="2">
                  <c:v>Quý III 
năm 2019</c:v>
                </c:pt>
                <c:pt idx="3">
                  <c:v>Quý IV 
năm 2019</c:v>
                </c:pt>
                <c:pt idx="4">
                  <c:v>Quý I 
năm 2020</c:v>
                </c:pt>
                <c:pt idx="5">
                  <c:v>Quý II
 năm 2020</c:v>
                </c:pt>
                <c:pt idx="6">
                  <c:v>Quý III
 năm 2020</c:v>
                </c:pt>
                <c:pt idx="7">
                  <c:v>Quý IV 
năm 2020</c:v>
                </c:pt>
                <c:pt idx="8">
                  <c:v>Quý I
năm 2021</c:v>
                </c:pt>
              </c:strCache>
            </c:strRef>
          </c:cat>
          <c:val>
            <c:numRef>
              <c:f>thieuvl_khuvuc_CMKT_hinh!$K$2:$K$10</c:f>
              <c:numCache>
                <c:formatCode>0.00</c:formatCode>
                <c:ptCount val="9"/>
                <c:pt idx="0">
                  <c:v>1.417975320435449</c:v>
                </c:pt>
                <c:pt idx="1">
                  <c:v>1.3179906989621637</c:v>
                </c:pt>
                <c:pt idx="2">
                  <c:v>1.2828501566538915</c:v>
                </c:pt>
                <c:pt idx="3">
                  <c:v>1.1917028663628011</c:v>
                </c:pt>
                <c:pt idx="4">
                  <c:v>1.9784579230471995</c:v>
                </c:pt>
                <c:pt idx="5">
                  <c:v>2.977134088812309</c:v>
                </c:pt>
                <c:pt idx="6">
                  <c:v>2.7230062285090635</c:v>
                </c:pt>
                <c:pt idx="7">
                  <c:v>1.8175100422880619</c:v>
                </c:pt>
                <c:pt idx="8">
                  <c:v>2.2025828354062567</c:v>
                </c:pt>
              </c:numCache>
            </c:numRef>
          </c:val>
          <c:smooth val="0"/>
          <c:extLst>
            <c:ext xmlns:c16="http://schemas.microsoft.com/office/drawing/2014/chart" uri="{C3380CC4-5D6E-409C-BE32-E72D297353CC}">
              <c16:uniqueId val="{00000004-4D2B-4F77-9785-D602E118FAEC}"/>
            </c:ext>
          </c:extLst>
        </c:ser>
        <c:dLbls>
          <c:showLegendKey val="0"/>
          <c:showVal val="0"/>
          <c:showCatName val="0"/>
          <c:showSerName val="0"/>
          <c:showPercent val="0"/>
          <c:showBubbleSize val="0"/>
        </c:dLbls>
        <c:marker val="1"/>
        <c:smooth val="0"/>
        <c:axId val="201364992"/>
        <c:axId val="201363456"/>
      </c:lineChart>
      <c:catAx>
        <c:axId val="20131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1312512"/>
        <c:crosses val="autoZero"/>
        <c:auto val="1"/>
        <c:lblAlgn val="ctr"/>
        <c:lblOffset val="100"/>
        <c:noMultiLvlLbl val="0"/>
      </c:catAx>
      <c:valAx>
        <c:axId val="20131251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310976"/>
        <c:crosses val="autoZero"/>
        <c:crossBetween val="between"/>
      </c:valAx>
      <c:valAx>
        <c:axId val="201363456"/>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364992"/>
        <c:crosses val="max"/>
        <c:crossBetween val="between"/>
      </c:valAx>
      <c:catAx>
        <c:axId val="201364992"/>
        <c:scaling>
          <c:orientation val="minMax"/>
        </c:scaling>
        <c:delete val="1"/>
        <c:axPos val="b"/>
        <c:numFmt formatCode="General" sourceLinked="1"/>
        <c:majorTickMark val="none"/>
        <c:minorTickMark val="none"/>
        <c:tickLblPos val="nextTo"/>
        <c:crossAx val="201363456"/>
        <c:crosses val="autoZero"/>
        <c:auto val="1"/>
        <c:lblAlgn val="ctr"/>
        <c:lblOffset val="100"/>
        <c:noMultiLvlLbl val="0"/>
      </c:catAx>
      <c:spPr>
        <a:noFill/>
        <a:ln>
          <a:noFill/>
        </a:ln>
        <a:effectLst/>
      </c:spPr>
    </c:plotArea>
    <c:legend>
      <c:legendPos val="b"/>
      <c:layout>
        <c:manualLayout>
          <c:xMode val="edge"/>
          <c:yMode val="edge"/>
          <c:x val="0.26407748327233743"/>
          <c:y val="0.89992972846357588"/>
          <c:w val="0.55400465786847064"/>
          <c:h val="7.26103173030144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893611174172261E-2"/>
          <c:y val="5.7049714751426242E-2"/>
          <c:w val="0.89428645964019293"/>
          <c:h val="0.74008930060213063"/>
        </c:manualLayout>
      </c:layout>
      <c:lineChart>
        <c:grouping val="standard"/>
        <c:varyColors val="0"/>
        <c:ser>
          <c:idx val="0"/>
          <c:order val="0"/>
          <c:tx>
            <c:strRef>
              <c:f>tvl_kvkt!$B$3</c:f>
              <c:strCache>
                <c:ptCount val="1"/>
                <c:pt idx="0">
                  <c:v>Nông, lâm nghiệp và thủy sản</c:v>
                </c:pt>
              </c:strCache>
            </c:strRef>
          </c:tx>
          <c:spPr>
            <a:ln w="28575" cap="rnd">
              <a:solidFill>
                <a:schemeClr val="accent1"/>
              </a:solidFill>
              <a:prstDash val="sysDot"/>
              <a:round/>
            </a:ln>
            <a:effectLst/>
          </c:spPr>
          <c:marker>
            <c:symbol val="triangle"/>
            <c:size val="5"/>
            <c:spPr>
              <a:solidFill>
                <a:schemeClr val="accent1"/>
              </a:solidFill>
              <a:ln w="9525">
                <a:solidFill>
                  <a:schemeClr val="accent1"/>
                </a:solidFill>
                <a:prstDash val="sysDot"/>
              </a:ln>
              <a:effectLst/>
            </c:spPr>
          </c:marker>
          <c:dLbls>
            <c:dLbl>
              <c:idx val="0"/>
              <c:tx>
                <c:rich>
                  <a:bodyPr/>
                  <a:lstStyle/>
                  <a:p>
                    <a:r>
                      <a:rPr lang="en-US"/>
                      <a:t>3,12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80-4921-B868-E5EEF3163E0B}"/>
                </c:ext>
              </c:extLst>
            </c:dLbl>
            <c:dLbl>
              <c:idx val="1"/>
              <c:layout>
                <c:manualLayout>
                  <c:x val="-1.5151515151515152E-2"/>
                  <c:y val="-2.8735632183908056E-2"/>
                </c:manualLayout>
              </c:layout>
              <c:tx>
                <c:rich>
                  <a:bodyPr/>
                  <a:lstStyle/>
                  <a:p>
                    <a:r>
                      <a:rPr lang="en-US"/>
                      <a:t>4,68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40-4358-AAF5-1D90FA756609}"/>
                </c:ext>
              </c:extLst>
            </c:dLbl>
            <c:dLbl>
              <c:idx val="2"/>
              <c:tx>
                <c:rich>
                  <a:bodyPr/>
                  <a:lstStyle/>
                  <a:p>
                    <a:r>
                      <a:rPr lang="en-US"/>
                      <a:t>3,88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80-4921-B868-E5EEF3163E0B}"/>
                </c:ext>
              </c:extLst>
            </c:dLbl>
            <c:dLbl>
              <c:idx val="5"/>
              <c:layout>
                <c:manualLayout>
                  <c:x val="-2.5290844714213456E-3"/>
                  <c:y val="-3.6674816625916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40-4358-AAF5-1D90FA7566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tvl_kvkt!$A$8:$A$10</c:f>
              <c:strCache>
                <c:ptCount val="3"/>
                <c:pt idx="0">
                  <c:v>Quý I năm 2019</c:v>
                </c:pt>
                <c:pt idx="1">
                  <c:v>Quý I năm 2020</c:v>
                </c:pt>
                <c:pt idx="2">
                  <c:v>Quý I năm 2021</c:v>
                </c:pt>
              </c:strCache>
            </c:strRef>
          </c:cat>
          <c:val>
            <c:numRef>
              <c:f>tvl_kvkt!$B$8:$B$10</c:f>
              <c:numCache>
                <c:formatCode>0.00</c:formatCode>
                <c:ptCount val="3"/>
                <c:pt idx="0">
                  <c:v>3.1197922761971775</c:v>
                </c:pt>
                <c:pt idx="1">
                  <c:v>4.6757489987702394</c:v>
                </c:pt>
                <c:pt idx="2">
                  <c:v>3.8808356235454098</c:v>
                </c:pt>
              </c:numCache>
            </c:numRef>
          </c:val>
          <c:smooth val="0"/>
          <c:extLst>
            <c:ext xmlns:c16="http://schemas.microsoft.com/office/drawing/2014/chart" uri="{C3380CC4-5D6E-409C-BE32-E72D297353CC}">
              <c16:uniqueId val="{00000002-9740-4358-AAF5-1D90FA756609}"/>
            </c:ext>
          </c:extLst>
        </c:ser>
        <c:ser>
          <c:idx val="1"/>
          <c:order val="1"/>
          <c:tx>
            <c:strRef>
              <c:f>tvl_kvkt!$C$3</c:f>
              <c:strCache>
                <c:ptCount val="1"/>
                <c:pt idx="0">
                  <c:v>Công nghiệp và xây dựng</c:v>
                </c:pt>
              </c:strCache>
            </c:strRef>
          </c:tx>
          <c:spPr>
            <a:ln w="28575" cap="rnd">
              <a:solidFill>
                <a:schemeClr val="accent2"/>
              </a:solidFill>
              <a:round/>
            </a:ln>
            <a:effectLst/>
          </c:spPr>
          <c:marker>
            <c:symbol val="diamond"/>
            <c:size val="5"/>
            <c:spPr>
              <a:solidFill>
                <a:schemeClr val="accent2"/>
              </a:solidFill>
              <a:ln w="9525">
                <a:solidFill>
                  <a:schemeClr val="accent2"/>
                </a:solidFill>
              </a:ln>
              <a:effectLst/>
            </c:spPr>
          </c:marker>
          <c:dLbls>
            <c:dLbl>
              <c:idx val="0"/>
              <c:layout>
                <c:manualLayout>
                  <c:x val="-6.0606060606060608E-2"/>
                  <c:y val="3.6945812807881777E-2"/>
                </c:manualLayout>
              </c:layout>
              <c:tx>
                <c:rich>
                  <a:bodyPr/>
                  <a:lstStyle/>
                  <a:p>
                    <a:r>
                      <a:rPr lang="en-US"/>
                      <a:t>0,62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40-4358-AAF5-1D90FA756609}"/>
                </c:ext>
              </c:extLst>
            </c:dLbl>
            <c:dLbl>
              <c:idx val="1"/>
              <c:layout>
                <c:manualLayout>
                  <c:x val="-5.808080808080808E-2"/>
                  <c:y val="-3.6945812807881777E-2"/>
                </c:manualLayout>
              </c:layout>
              <c:tx>
                <c:rich>
                  <a:bodyPr/>
                  <a:lstStyle/>
                  <a:p>
                    <a:r>
                      <a:rPr lang="en-US"/>
                      <a:t>0,65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740-4358-AAF5-1D90FA756609}"/>
                </c:ext>
              </c:extLst>
            </c:dLbl>
            <c:dLbl>
              <c:idx val="2"/>
              <c:tx>
                <c:rich>
                  <a:bodyPr/>
                  <a:lstStyle/>
                  <a:p>
                    <a:r>
                      <a:rPr lang="en-US"/>
                      <a:t>1,51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80-4921-B868-E5EEF3163E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tvl_kvkt!$A$8:$A$10</c:f>
              <c:strCache>
                <c:ptCount val="3"/>
                <c:pt idx="0">
                  <c:v>Quý I năm 2019</c:v>
                </c:pt>
                <c:pt idx="1">
                  <c:v>Quý I năm 2020</c:v>
                </c:pt>
                <c:pt idx="2">
                  <c:v>Quý I năm 2021</c:v>
                </c:pt>
              </c:strCache>
            </c:strRef>
          </c:cat>
          <c:val>
            <c:numRef>
              <c:f>tvl_kvkt!$C$8:$C$10</c:f>
              <c:numCache>
                <c:formatCode>0.00</c:formatCode>
                <c:ptCount val="3"/>
                <c:pt idx="0">
                  <c:v>0.62363118205011081</c:v>
                </c:pt>
                <c:pt idx="1">
                  <c:v>0.64695626683374119</c:v>
                </c:pt>
                <c:pt idx="2">
                  <c:v>1.5121714049169757</c:v>
                </c:pt>
              </c:numCache>
            </c:numRef>
          </c:val>
          <c:smooth val="0"/>
          <c:extLst>
            <c:ext xmlns:c16="http://schemas.microsoft.com/office/drawing/2014/chart" uri="{C3380CC4-5D6E-409C-BE32-E72D297353CC}">
              <c16:uniqueId val="{00000005-9740-4358-AAF5-1D90FA756609}"/>
            </c:ext>
          </c:extLst>
        </c:ser>
        <c:ser>
          <c:idx val="2"/>
          <c:order val="2"/>
          <c:tx>
            <c:strRef>
              <c:f>tvl_kvkt!$D$3</c:f>
              <c:strCache>
                <c:ptCount val="1"/>
                <c:pt idx="0">
                  <c:v>Dịch vụ</c:v>
                </c:pt>
              </c:strCache>
            </c:strRef>
          </c:tx>
          <c:spPr>
            <a:ln w="28575" cap="rnd">
              <a:solidFill>
                <a:srgbClr val="00B050"/>
              </a:solidFill>
              <a:prstDash val="dashDot"/>
              <a:round/>
            </a:ln>
            <a:effectLst/>
          </c:spPr>
          <c:marker>
            <c:symbol val="square"/>
            <c:size val="5"/>
            <c:spPr>
              <a:solidFill>
                <a:srgbClr val="00B050"/>
              </a:solidFill>
              <a:ln w="9525">
                <a:solidFill>
                  <a:srgbClr val="00B050"/>
                </a:solidFill>
                <a:prstDash val="dashDot"/>
              </a:ln>
              <a:effectLst/>
            </c:spPr>
          </c:marker>
          <c:dLbls>
            <c:dLbl>
              <c:idx val="0"/>
              <c:layout>
                <c:manualLayout>
                  <c:x val="-7.8282828282828287E-2"/>
                  <c:y val="-7.5259119653320161E-17"/>
                </c:manualLayout>
              </c:layout>
              <c:tx>
                <c:rich>
                  <a:bodyPr/>
                  <a:lstStyle/>
                  <a:p>
                    <a:r>
                      <a:rPr lang="en-US"/>
                      <a:t>0,92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740-4358-AAF5-1D90FA756609}"/>
                </c:ext>
              </c:extLst>
            </c:dLbl>
            <c:dLbl>
              <c:idx val="1"/>
              <c:layout>
                <c:manualLayout>
                  <c:x val="-4.1618577954572286E-2"/>
                  <c:y val="-7.1408429318236002E-2"/>
                </c:manualLayout>
              </c:layout>
              <c:tx>
                <c:rich>
                  <a:bodyPr/>
                  <a:lstStyle/>
                  <a:p>
                    <a:r>
                      <a:rPr lang="en-US"/>
                      <a:t>1,45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740-4358-AAF5-1D90FA756609}"/>
                </c:ext>
              </c:extLst>
            </c:dLbl>
            <c:dLbl>
              <c:idx val="2"/>
              <c:layout>
                <c:manualLayout>
                  <c:x val="2.306805074971165E-3"/>
                  <c:y val="-4.9586776859504085E-2"/>
                </c:manualLayout>
              </c:layout>
              <c:tx>
                <c:rich>
                  <a:bodyPr/>
                  <a:lstStyle/>
                  <a:p>
                    <a:r>
                      <a:rPr lang="en-US"/>
                      <a:t>1,76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80-4921-B868-E5EEF3163E0B}"/>
                </c:ext>
              </c:extLst>
            </c:dLbl>
            <c:dLbl>
              <c:idx val="4"/>
              <c:layout>
                <c:manualLayout>
                  <c:x val="-7.5872534142640367E-3"/>
                  <c:y val="3.6674816625916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740-4358-AAF5-1D90FA7566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tvl_kvkt!$A$8:$A$10</c:f>
              <c:strCache>
                <c:ptCount val="3"/>
                <c:pt idx="0">
                  <c:v>Quý I năm 2019</c:v>
                </c:pt>
                <c:pt idx="1">
                  <c:v>Quý I năm 2020</c:v>
                </c:pt>
                <c:pt idx="2">
                  <c:v>Quý I năm 2021</c:v>
                </c:pt>
              </c:strCache>
            </c:strRef>
          </c:cat>
          <c:val>
            <c:numRef>
              <c:f>tvl_kvkt!$D$8:$D$10</c:f>
              <c:numCache>
                <c:formatCode>0.00</c:formatCode>
                <c:ptCount val="3"/>
                <c:pt idx="0">
                  <c:v>0.92103703292174788</c:v>
                </c:pt>
                <c:pt idx="1">
                  <c:v>1.4455697333081723</c:v>
                </c:pt>
                <c:pt idx="2">
                  <c:v>1.7647037295742691</c:v>
                </c:pt>
              </c:numCache>
            </c:numRef>
          </c:val>
          <c:smooth val="0"/>
          <c:extLst>
            <c:ext xmlns:c16="http://schemas.microsoft.com/office/drawing/2014/chart" uri="{C3380CC4-5D6E-409C-BE32-E72D297353CC}">
              <c16:uniqueId val="{00000009-9740-4358-AAF5-1D90FA756609}"/>
            </c:ext>
          </c:extLst>
        </c:ser>
        <c:ser>
          <c:idx val="3"/>
          <c:order val="3"/>
          <c:tx>
            <c:strRef>
              <c:f>tvl_kvkt!#REF!</c:f>
              <c:strCache>
                <c:ptCount val="1"/>
                <c:pt idx="0">
                  <c:v>#REF!</c:v>
                </c:pt>
              </c:strCache>
              <c:extLst xmlns:c15="http://schemas.microsoft.com/office/drawing/2012/chart"/>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'\ldvl2020\laodong2020\quy4_2020\solieu_bc_quy4\[thatnghiep_quy4_2020_trunggian.xlsx]tvl_kvkt'!$A$8:$A$13</c:f>
              <c:numCache>
                <c:formatCode>General</c:formatCode>
                <c:ptCount val="6"/>
                <c:pt idx="0">
                  <c:v>2015</c:v>
                </c:pt>
                <c:pt idx="1">
                  <c:v>2016</c:v>
                </c:pt>
                <c:pt idx="2">
                  <c:v>2017</c:v>
                </c:pt>
                <c:pt idx="3">
                  <c:v>2018</c:v>
                </c:pt>
                <c:pt idx="4">
                  <c:v>2019</c:v>
                </c:pt>
                <c:pt idx="5">
                  <c:v>2020</c:v>
                </c:pt>
              </c:numCache>
              <c:extLst/>
            </c:numRef>
          </c:cat>
          <c:val>
            <c:numRef>
              <c:f>tvl_kvkt!#REF!</c:f>
              <c:extLst xmlns:c15="http://schemas.microsoft.com/office/drawing/2012/chart"/>
            </c:numRef>
          </c:val>
          <c:smooth val="0"/>
          <c:extLst xmlns:c15="http://schemas.microsoft.com/office/drawing/2012/chart">
            <c:ext xmlns:c16="http://schemas.microsoft.com/office/drawing/2014/chart" uri="{C3380CC4-5D6E-409C-BE32-E72D297353CC}">
              <c16:uniqueId val="{0000000A-9740-4358-AAF5-1D90FA756609}"/>
            </c:ext>
          </c:extLst>
        </c:ser>
        <c:dLbls>
          <c:showLegendKey val="0"/>
          <c:showVal val="0"/>
          <c:showCatName val="0"/>
          <c:showSerName val="0"/>
          <c:showPercent val="0"/>
          <c:showBubbleSize val="0"/>
        </c:dLbls>
        <c:marker val="1"/>
        <c:smooth val="0"/>
        <c:axId val="238676224"/>
        <c:axId val="238694784"/>
        <c:extLst/>
      </c:lineChart>
      <c:catAx>
        <c:axId val="23867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8694784"/>
        <c:crosses val="autoZero"/>
        <c:auto val="1"/>
        <c:lblAlgn val="ctr"/>
        <c:lblOffset val="100"/>
        <c:noMultiLvlLbl val="0"/>
      </c:catAx>
      <c:valAx>
        <c:axId val="2386947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676224"/>
        <c:crosses val="autoZero"/>
        <c:crossBetween val="between"/>
      </c:valAx>
      <c:spPr>
        <a:noFill/>
        <a:ln>
          <a:noFill/>
        </a:ln>
        <a:effectLst/>
      </c:spPr>
    </c:plotArea>
    <c:legend>
      <c:legendPos val="b"/>
      <c:layout>
        <c:manualLayout>
          <c:xMode val="edge"/>
          <c:yMode val="edge"/>
          <c:x val="4.9999909180902559E-2"/>
          <c:y val="0.90220546549328395"/>
          <c:w val="0.9"/>
          <c:h val="7.188208995062057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979679959359927E-2"/>
          <c:y val="0"/>
          <c:w val="0.96310371687410046"/>
          <c:h val="0.81896114625016136"/>
        </c:manualLayout>
      </c:layout>
      <c:lineChart>
        <c:grouping val="standard"/>
        <c:varyColors val="0"/>
        <c:ser>
          <c:idx val="0"/>
          <c:order val="0"/>
          <c:tx>
            <c:strRef>
              <c:f>'tn_quy_hinh (3)'!$B$3</c:f>
              <c:strCache>
                <c:ptCount val="1"/>
                <c:pt idx="0">
                  <c:v>Chung</c:v>
                </c:pt>
              </c:strCache>
            </c:strRef>
          </c:tx>
          <c:spPr>
            <a:ln w="28575" cap="rnd">
              <a:solidFill>
                <a:schemeClr val="accent1"/>
              </a:solidFill>
              <a:prstDash val="dash"/>
              <a:round/>
            </a:ln>
            <a:effectLst/>
          </c:spPr>
          <c:marker>
            <c:symbol val="triangle"/>
            <c:size val="5"/>
            <c:spPr>
              <a:solidFill>
                <a:schemeClr val="accent1"/>
              </a:solidFill>
              <a:ln w="9525">
                <a:solidFill>
                  <a:schemeClr val="accent1"/>
                </a:solidFill>
              </a:ln>
              <a:effectLst/>
            </c:spPr>
          </c:marker>
          <c:dLbls>
            <c:dLbl>
              <c:idx val="0"/>
              <c:layout>
                <c:manualLayout>
                  <c:x val="-7.5872534142640377E-2"/>
                  <c:y val="-2.9890723493358303E-2"/>
                </c:manualLayout>
              </c:layout>
              <c:tx>
                <c:rich>
                  <a:bodyPr/>
                  <a:lstStyle/>
                  <a:p>
                    <a:r>
                      <a:rPr lang="en-US"/>
                      <a:t>2,31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16-4157-B83A-D8F07F3796FA}"/>
                </c:ext>
              </c:extLst>
            </c:dLbl>
            <c:dLbl>
              <c:idx val="1"/>
              <c:layout>
                <c:manualLayout>
                  <c:x val="-1.5174506828528118E-2"/>
                  <c:y val="-4.534393380882800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2,18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5.5513404147698536E-2"/>
                      <c:h val="8.9588587490133403E-2"/>
                    </c:manualLayout>
                  </c15:layout>
                </c:ext>
                <c:ext xmlns:c16="http://schemas.microsoft.com/office/drawing/2014/chart" uri="{C3380CC4-5D6E-409C-BE32-E72D297353CC}">
                  <c16:uniqueId val="{00000001-CB16-4157-B83A-D8F07F3796FA}"/>
                </c:ext>
              </c:extLst>
            </c:dLbl>
            <c:dLbl>
              <c:idx val="2"/>
              <c:layout>
                <c:manualLayout>
                  <c:x val="-2.2761760242792157E-2"/>
                  <c:y val="-4.8899755501222497E-2"/>
                </c:manualLayout>
              </c:layout>
              <c:tx>
                <c:rich>
                  <a:bodyPr/>
                  <a:lstStyle/>
                  <a:p>
                    <a:r>
                      <a:rPr lang="en-US"/>
                      <a:t>2,14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16-4157-B83A-D8F07F3796FA}"/>
                </c:ext>
              </c:extLst>
            </c:dLbl>
            <c:dLbl>
              <c:idx val="3"/>
              <c:layout>
                <c:manualLayout>
                  <c:x val="-1.0116337885685474E-2"/>
                  <c:y val="-3.6934441366574332E-2"/>
                </c:manualLayout>
              </c:layout>
              <c:tx>
                <c:rich>
                  <a:bodyPr/>
                  <a:lstStyle/>
                  <a:p>
                    <a:r>
                      <a:rPr lang="en-US"/>
                      <a:t>2,17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16-4157-B83A-D8F07F3796FA}"/>
                </c:ext>
              </c:extLst>
            </c:dLbl>
            <c:dLbl>
              <c:idx val="4"/>
              <c:layout>
                <c:manualLayout>
                  <c:x val="-4.0465351542741529E-2"/>
                  <c:y val="-4.1551246537396121E-2"/>
                </c:manualLayout>
              </c:layout>
              <c:tx>
                <c:rich>
                  <a:bodyPr/>
                  <a:lstStyle/>
                  <a:p>
                    <a:r>
                      <a:rPr lang="en-US"/>
                      <a:t>2,34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16-4157-B83A-D8F07F3796FA}"/>
                </c:ext>
              </c:extLst>
            </c:dLbl>
            <c:dLbl>
              <c:idx val="5"/>
              <c:layout>
                <c:manualLayout>
                  <c:x val="-7.5872534142640367E-3"/>
                  <c:y val="-4.1551246537396121E-2"/>
                </c:manualLayout>
              </c:layout>
              <c:tx>
                <c:rich>
                  <a:bodyPr/>
                  <a:lstStyle/>
                  <a:p>
                    <a:r>
                      <a:rPr lang="en-US"/>
                      <a:t>2,85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16-4157-B83A-D8F07F3796FA}"/>
                </c:ext>
              </c:extLst>
            </c:dLbl>
            <c:dLbl>
              <c:idx val="6"/>
              <c:layout>
                <c:manualLayout>
                  <c:x val="-2.0232675771370764E-2"/>
                  <c:y val="-3.2317636195752585E-2"/>
                </c:manualLayout>
              </c:layout>
              <c:tx>
                <c:rich>
                  <a:bodyPr/>
                  <a:lstStyle/>
                  <a:p>
                    <a:r>
                      <a:rPr lang="en-US"/>
                      <a:t>2,73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16-4157-B83A-D8F07F3796FA}"/>
                </c:ext>
              </c:extLst>
            </c:dLbl>
            <c:dLbl>
              <c:idx val="7"/>
              <c:layout>
                <c:manualLayout>
                  <c:x val="-1.2645422357106728E-2"/>
                  <c:y val="-2.3084025854108913E-2"/>
                </c:manualLayout>
              </c:layout>
              <c:tx>
                <c:rich>
                  <a:bodyPr/>
                  <a:lstStyle/>
                  <a:p>
                    <a:r>
                      <a:rPr lang="en-US"/>
                      <a:t>2,63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B16-4157-B83A-D8F07F3796FA}"/>
                </c:ext>
              </c:extLst>
            </c:dLbl>
            <c:dLbl>
              <c:idx val="8"/>
              <c:tx>
                <c:rich>
                  <a:bodyPr/>
                  <a:lstStyle/>
                  <a:p>
                    <a:r>
                      <a:rPr lang="en-US"/>
                      <a:t>2,42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69-4C90-A563-04FC0DC15C93}"/>
                </c:ext>
              </c:extLst>
            </c:dLbl>
            <c:dLbl>
              <c:idx val="9"/>
              <c:layout>
                <c:manualLayout>
                  <c:x val="-2.5290844714213456E-3"/>
                  <c:y val="-3.6674816625916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B16-4157-B83A-D8F07F3796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'tn_quy_hinh (3)'!$A$4:$A$12</c:f>
              <c:strCache>
                <c:ptCount val="9"/>
                <c:pt idx="0">
                  <c:v>Quý I năm 2019</c:v>
                </c:pt>
                <c:pt idx="1">
                  <c:v>Quý II năm 2019</c:v>
                </c:pt>
                <c:pt idx="2">
                  <c:v>Quý III năm 2019</c:v>
                </c:pt>
                <c:pt idx="3">
                  <c:v>Quý IV năm 2019</c:v>
                </c:pt>
                <c:pt idx="4">
                  <c:v>Quý I năm 2020</c:v>
                </c:pt>
                <c:pt idx="5">
                  <c:v>Quý II năm 2020</c:v>
                </c:pt>
                <c:pt idx="6">
                  <c:v>Quý III năm 2020</c:v>
                </c:pt>
                <c:pt idx="7">
                  <c:v>Quý IV năm 2020</c:v>
                </c:pt>
                <c:pt idx="8">
                  <c:v>Quý I năm 2021</c:v>
                </c:pt>
              </c:strCache>
            </c:strRef>
          </c:cat>
          <c:val>
            <c:numRef>
              <c:f>'tn_quy_hinh (3)'!$B$4:$B$12</c:f>
              <c:numCache>
                <c:formatCode>0.00</c:formatCode>
                <c:ptCount val="9"/>
                <c:pt idx="0">
                  <c:v>2.3091205980432439</c:v>
                </c:pt>
                <c:pt idx="1">
                  <c:v>2.1800000000000002</c:v>
                </c:pt>
                <c:pt idx="2">
                  <c:v>2.14</c:v>
                </c:pt>
                <c:pt idx="3">
                  <c:v>2.17</c:v>
                </c:pt>
                <c:pt idx="4">
                  <c:v>2.34</c:v>
                </c:pt>
                <c:pt idx="5">
                  <c:v>2.85</c:v>
                </c:pt>
                <c:pt idx="6">
                  <c:v>2.73</c:v>
                </c:pt>
                <c:pt idx="7">
                  <c:v>2.63</c:v>
                </c:pt>
                <c:pt idx="8">
                  <c:v>2.42</c:v>
                </c:pt>
              </c:numCache>
            </c:numRef>
          </c:val>
          <c:smooth val="0"/>
          <c:extLst>
            <c:ext xmlns:c16="http://schemas.microsoft.com/office/drawing/2014/chart" uri="{C3380CC4-5D6E-409C-BE32-E72D297353CC}">
              <c16:uniqueId val="{00000009-CB16-4157-B83A-D8F07F3796FA}"/>
            </c:ext>
          </c:extLst>
        </c:ser>
        <c:ser>
          <c:idx val="1"/>
          <c:order val="1"/>
          <c:tx>
            <c:strRef>
              <c:f>'tn_quy_hinh (3)'!$C$3</c:f>
              <c:strCache>
                <c:ptCount val="1"/>
                <c:pt idx="0">
                  <c:v>Thành thị</c:v>
                </c:pt>
              </c:strCache>
            </c:strRef>
          </c:tx>
          <c:spPr>
            <a:ln w="28575" cap="rnd">
              <a:solidFill>
                <a:schemeClr val="accent2"/>
              </a:solidFill>
              <a:prstDash val="sysDot"/>
              <a:round/>
            </a:ln>
            <a:effectLst/>
          </c:spPr>
          <c:marker>
            <c:symbol val="circle"/>
            <c:size val="5"/>
            <c:spPr>
              <a:solidFill>
                <a:schemeClr val="accent2"/>
              </a:solidFill>
              <a:ln w="9525">
                <a:solidFill>
                  <a:schemeClr val="accent2"/>
                </a:solidFill>
              </a:ln>
              <a:effectLst/>
            </c:spPr>
          </c:marker>
          <c:dLbls>
            <c:dLbl>
              <c:idx val="0"/>
              <c:layout>
                <c:manualLayout>
                  <c:x val="-4.0465351542741529E-2"/>
                  <c:y val="-5.771006463527239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2,81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5.5513404147698536E-2"/>
                      <c:h val="4.1482176223816898E-2"/>
                    </c:manualLayout>
                  </c15:layout>
                </c:ext>
                <c:ext xmlns:c16="http://schemas.microsoft.com/office/drawing/2014/chart" uri="{C3380CC4-5D6E-409C-BE32-E72D297353CC}">
                  <c16:uniqueId val="{0000000A-CB16-4157-B83A-D8F07F3796FA}"/>
                </c:ext>
              </c:extLst>
            </c:dLbl>
            <c:dLbl>
              <c:idx val="1"/>
              <c:layout>
                <c:manualLayout>
                  <c:x val="-1.2645422357106773E-2"/>
                  <c:y val="-4.6168051708217958E-2"/>
                </c:manualLayout>
              </c:layout>
              <c:tx>
                <c:rich>
                  <a:bodyPr/>
                  <a:lstStyle/>
                  <a:p>
                    <a:r>
                      <a:rPr lang="en-US"/>
                      <a:t>2,81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B16-4157-B83A-D8F07F3796FA}"/>
                </c:ext>
              </c:extLst>
            </c:dLbl>
            <c:dLbl>
              <c:idx val="2"/>
              <c:layout>
                <c:manualLayout>
                  <c:x val="-2.5290844714213456E-2"/>
                  <c:y val="-4.6168051708217916E-2"/>
                </c:manualLayout>
              </c:layout>
              <c:tx>
                <c:rich>
                  <a:bodyPr/>
                  <a:lstStyle/>
                  <a:p>
                    <a:r>
                      <a:rPr lang="en-US"/>
                      <a:t>2,88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B16-4157-B83A-D8F07F3796FA}"/>
                </c:ext>
              </c:extLst>
            </c:dLbl>
            <c:dLbl>
              <c:idx val="3"/>
              <c:layout>
                <c:manualLayout>
                  <c:x val="-3.793626707132023E-2"/>
                  <c:y val="-4.6168051708217916E-2"/>
                </c:manualLayout>
              </c:layout>
              <c:tx>
                <c:rich>
                  <a:bodyPr/>
                  <a:lstStyle/>
                  <a:p>
                    <a:r>
                      <a:rPr lang="en-US"/>
                      <a:t>2,90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B16-4157-B83A-D8F07F3796FA}"/>
                </c:ext>
              </c:extLst>
            </c:dLbl>
            <c:dLbl>
              <c:idx val="4"/>
              <c:layout>
                <c:manualLayout>
                  <c:x val="-5.3110773899848349E-2"/>
                  <c:y val="-4.6168051708217916E-2"/>
                </c:manualLayout>
              </c:layout>
              <c:tx>
                <c:rich>
                  <a:bodyPr/>
                  <a:lstStyle/>
                  <a:p>
                    <a:r>
                      <a:rPr lang="en-US"/>
                      <a:t>3,09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B16-4157-B83A-D8F07F3796FA}"/>
                </c:ext>
              </c:extLst>
            </c:dLbl>
            <c:dLbl>
              <c:idx val="5"/>
              <c:layout>
                <c:manualLayout>
                  <c:x val="-1.0116337885685474E-2"/>
                  <c:y val="-4.6168051708217916E-2"/>
                </c:manualLayout>
              </c:layout>
              <c:tx>
                <c:rich>
                  <a:bodyPr/>
                  <a:lstStyle/>
                  <a:p>
                    <a:r>
                      <a:rPr lang="en-US"/>
                      <a:t>4,31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B16-4157-B83A-D8F07F3796FA}"/>
                </c:ext>
              </c:extLst>
            </c:dLbl>
            <c:dLbl>
              <c:idx val="6"/>
              <c:layout>
                <c:manualLayout>
                  <c:x val="-1.7703591299949511E-2"/>
                  <c:y val="-4.6168051708217937E-2"/>
                </c:manualLayout>
              </c:layout>
              <c:tx>
                <c:rich>
                  <a:bodyPr/>
                  <a:lstStyle/>
                  <a:p>
                    <a:r>
                      <a:rPr lang="en-US"/>
                      <a:t>3,94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B16-4157-B83A-D8F07F3796FA}"/>
                </c:ext>
              </c:extLst>
            </c:dLbl>
            <c:dLbl>
              <c:idx val="7"/>
              <c:tx>
                <c:rich>
                  <a:bodyPr/>
                  <a:lstStyle/>
                  <a:p>
                    <a:r>
                      <a:rPr lang="en-US"/>
                      <a:t>3,70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69-4C90-A563-04FC0DC15C93}"/>
                </c:ext>
              </c:extLst>
            </c:dLbl>
            <c:dLbl>
              <c:idx val="8"/>
              <c:tx>
                <c:rich>
                  <a:bodyPr/>
                  <a:lstStyle/>
                  <a:p>
                    <a:r>
                      <a:rPr lang="en-US"/>
                      <a:t>3,19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69-4C90-A563-04FC0DC15C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'tn_quy_hinh (3)'!$A$4:$A$12</c:f>
              <c:strCache>
                <c:ptCount val="9"/>
                <c:pt idx="0">
                  <c:v>Quý I năm 2019</c:v>
                </c:pt>
                <c:pt idx="1">
                  <c:v>Quý II năm 2019</c:v>
                </c:pt>
                <c:pt idx="2">
                  <c:v>Quý III năm 2019</c:v>
                </c:pt>
                <c:pt idx="3">
                  <c:v>Quý IV năm 2019</c:v>
                </c:pt>
                <c:pt idx="4">
                  <c:v>Quý I năm 2020</c:v>
                </c:pt>
                <c:pt idx="5">
                  <c:v>Quý II năm 2020</c:v>
                </c:pt>
                <c:pt idx="6">
                  <c:v>Quý III năm 2020</c:v>
                </c:pt>
                <c:pt idx="7">
                  <c:v>Quý IV năm 2020</c:v>
                </c:pt>
                <c:pt idx="8">
                  <c:v>Quý I năm 2021</c:v>
                </c:pt>
              </c:strCache>
            </c:strRef>
          </c:cat>
          <c:val>
            <c:numRef>
              <c:f>'tn_quy_hinh (3)'!$C$4:$C$12</c:f>
              <c:numCache>
                <c:formatCode>0.00</c:formatCode>
                <c:ptCount val="9"/>
                <c:pt idx="0">
                  <c:v>2.806356788378086</c:v>
                </c:pt>
                <c:pt idx="1">
                  <c:v>2.81</c:v>
                </c:pt>
                <c:pt idx="2">
                  <c:v>2.88</c:v>
                </c:pt>
                <c:pt idx="3">
                  <c:v>2.9</c:v>
                </c:pt>
                <c:pt idx="4">
                  <c:v>3.09</c:v>
                </c:pt>
                <c:pt idx="5">
                  <c:v>4.3099999999999996</c:v>
                </c:pt>
                <c:pt idx="6">
                  <c:v>3.94</c:v>
                </c:pt>
                <c:pt idx="7">
                  <c:v>3.7</c:v>
                </c:pt>
                <c:pt idx="8">
                  <c:v>3.19</c:v>
                </c:pt>
              </c:numCache>
            </c:numRef>
          </c:val>
          <c:smooth val="0"/>
          <c:extLst>
            <c:ext xmlns:c16="http://schemas.microsoft.com/office/drawing/2014/chart" uri="{C3380CC4-5D6E-409C-BE32-E72D297353CC}">
              <c16:uniqueId val="{00000011-CB16-4157-B83A-D8F07F3796FA}"/>
            </c:ext>
          </c:extLst>
        </c:ser>
        <c:ser>
          <c:idx val="2"/>
          <c:order val="2"/>
          <c:tx>
            <c:strRef>
              <c:f>'tn_quy_hinh (3)'!$D$3</c:f>
              <c:strCache>
                <c:ptCount val="1"/>
                <c:pt idx="0">
                  <c:v>Nông thôn</c:v>
                </c:pt>
              </c:strCache>
            </c:strRef>
          </c:tx>
          <c:spPr>
            <a:ln w="28575" cap="rnd">
              <a:solidFill>
                <a:schemeClr val="accent3"/>
              </a:solidFill>
              <a:round/>
            </a:ln>
            <a:effectLst/>
          </c:spPr>
          <c:marker>
            <c:symbol val="square"/>
            <c:size val="5"/>
            <c:spPr>
              <a:solidFill>
                <a:schemeClr val="accent3"/>
              </a:solidFill>
              <a:ln w="9525">
                <a:solidFill>
                  <a:schemeClr val="accent3"/>
                </a:solidFill>
              </a:ln>
              <a:effectLst/>
            </c:spPr>
          </c:marker>
          <c:dLbls>
            <c:dLbl>
              <c:idx val="0"/>
              <c:layout>
                <c:manualLayout>
                  <c:x val="-5.3110773899848265E-2"/>
                  <c:y val="5.5401662049861411E-2"/>
                </c:manualLayout>
              </c:layout>
              <c:tx>
                <c:rich>
                  <a:bodyPr/>
                  <a:lstStyle/>
                  <a:p>
                    <a:r>
                      <a:rPr lang="en-US"/>
                      <a:t>2,04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B16-4157-B83A-D8F07F3796FA}"/>
                </c:ext>
              </c:extLst>
            </c:dLbl>
            <c:dLbl>
              <c:idx val="1"/>
              <c:layout>
                <c:manualLayout>
                  <c:x val="-4.8052604957005585E-2"/>
                  <c:y val="5.0784856879039705E-2"/>
                </c:manualLayout>
              </c:layout>
              <c:tx>
                <c:rich>
                  <a:bodyPr/>
                  <a:lstStyle/>
                  <a:p>
                    <a:r>
                      <a:rPr lang="en-US"/>
                      <a:t>1,83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B16-4157-B83A-D8F07F3796FA}"/>
                </c:ext>
              </c:extLst>
            </c:dLbl>
            <c:dLbl>
              <c:idx val="2"/>
              <c:layout>
                <c:manualLayout>
                  <c:x val="-8.3333333333333332E-3"/>
                  <c:y val="4.1666666666666664E-2"/>
                </c:manualLayout>
              </c:layout>
              <c:tx>
                <c:rich>
                  <a:bodyPr/>
                  <a:lstStyle/>
                  <a:p>
                    <a:r>
                      <a:rPr lang="en-US"/>
                      <a:t>1,75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B16-4157-B83A-D8F07F3796FA}"/>
                </c:ext>
              </c:extLst>
            </c:dLbl>
            <c:dLbl>
              <c:idx val="3"/>
              <c:layout>
                <c:manualLayout>
                  <c:x val="-1.7703591299949417E-2"/>
                  <c:y val="6.001846722068329E-2"/>
                </c:manualLayout>
              </c:layout>
              <c:tx>
                <c:rich>
                  <a:bodyPr/>
                  <a:lstStyle/>
                  <a:p>
                    <a:r>
                      <a:rPr lang="en-US"/>
                      <a:t>1,78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B16-4157-B83A-D8F07F3796FA}"/>
                </c:ext>
              </c:extLst>
            </c:dLbl>
            <c:dLbl>
              <c:idx val="4"/>
              <c:layout>
                <c:manualLayout>
                  <c:x val="-7.5872534142641295E-3"/>
                  <c:y val="5.5401662049861411E-2"/>
                </c:manualLayout>
              </c:layout>
              <c:tx>
                <c:rich>
                  <a:bodyPr/>
                  <a:lstStyle/>
                  <a:p>
                    <a:r>
                      <a:rPr lang="en-US"/>
                      <a:t>1,94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B16-4157-B83A-D8F07F3796FA}"/>
                </c:ext>
              </c:extLst>
            </c:dLbl>
            <c:dLbl>
              <c:idx val="5"/>
              <c:layout>
                <c:manualLayout>
                  <c:x val="-1.0116337885685474E-2"/>
                  <c:y val="5.0784856879039705E-2"/>
                </c:manualLayout>
              </c:layout>
              <c:tx>
                <c:rich>
                  <a:bodyPr/>
                  <a:lstStyle/>
                  <a:p>
                    <a:r>
                      <a:rPr lang="en-US"/>
                      <a:t>2,01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CB16-4157-B83A-D8F07F3796FA}"/>
                </c:ext>
              </c:extLst>
            </c:dLbl>
            <c:dLbl>
              <c:idx val="6"/>
              <c:layout>
                <c:manualLayout>
                  <c:x val="-1.5174506828528165E-2"/>
                  <c:y val="5.0784856879039705E-2"/>
                </c:manualLayout>
              </c:layout>
              <c:tx>
                <c:rich>
                  <a:bodyPr/>
                  <a:lstStyle/>
                  <a:p>
                    <a:r>
                      <a:rPr lang="en-US"/>
                      <a:t>2,07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CB16-4157-B83A-D8F07F3796FA}"/>
                </c:ext>
              </c:extLst>
            </c:dLbl>
            <c:dLbl>
              <c:idx val="7"/>
              <c:layout>
                <c:manualLayout>
                  <c:x val="-1.7703591299949417E-2"/>
                  <c:y val="4.6168051708217916E-2"/>
                </c:manualLayout>
              </c:layout>
              <c:tx>
                <c:rich>
                  <a:bodyPr/>
                  <a:lstStyle/>
                  <a:p>
                    <a:r>
                      <a:rPr lang="en-US"/>
                      <a:t>2,06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CB16-4157-B83A-D8F07F3796FA}"/>
                </c:ext>
              </c:extLst>
            </c:dLbl>
            <c:dLbl>
              <c:idx val="8"/>
              <c:layout>
                <c:manualLayout>
                  <c:x val="-7.5872534142640367E-3"/>
                  <c:y val="3.6674816625916873E-2"/>
                </c:manualLayout>
              </c:layout>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CB16-4157-B83A-D8F07F3796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'tn_quy_hinh (3)'!$A$4:$A$12</c:f>
              <c:strCache>
                <c:ptCount val="9"/>
                <c:pt idx="0">
                  <c:v>Quý I năm 2019</c:v>
                </c:pt>
                <c:pt idx="1">
                  <c:v>Quý II năm 2019</c:v>
                </c:pt>
                <c:pt idx="2">
                  <c:v>Quý III năm 2019</c:v>
                </c:pt>
                <c:pt idx="3">
                  <c:v>Quý IV năm 2019</c:v>
                </c:pt>
                <c:pt idx="4">
                  <c:v>Quý I năm 2020</c:v>
                </c:pt>
                <c:pt idx="5">
                  <c:v>Quý II năm 2020</c:v>
                </c:pt>
                <c:pt idx="6">
                  <c:v>Quý III năm 2020</c:v>
                </c:pt>
                <c:pt idx="7">
                  <c:v>Quý IV năm 2020</c:v>
                </c:pt>
                <c:pt idx="8">
                  <c:v>Quý I năm 2021</c:v>
                </c:pt>
              </c:strCache>
            </c:strRef>
          </c:cat>
          <c:val>
            <c:numRef>
              <c:f>'tn_quy_hinh (3)'!$D$4:$D$12</c:f>
              <c:numCache>
                <c:formatCode>0.00</c:formatCode>
                <c:ptCount val="9"/>
                <c:pt idx="0">
                  <c:v>2.0438038722214213</c:v>
                </c:pt>
                <c:pt idx="1">
                  <c:v>1.83</c:v>
                </c:pt>
                <c:pt idx="2">
                  <c:v>1.75</c:v>
                </c:pt>
                <c:pt idx="3">
                  <c:v>1.78</c:v>
                </c:pt>
                <c:pt idx="4">
                  <c:v>1.94</c:v>
                </c:pt>
                <c:pt idx="5">
                  <c:v>2.0099999999999998</c:v>
                </c:pt>
                <c:pt idx="6">
                  <c:v>2.0699999999999998</c:v>
                </c:pt>
                <c:pt idx="7">
                  <c:v>2.06</c:v>
                </c:pt>
                <c:pt idx="8" formatCode="General">
                  <c:v>1.98</c:v>
                </c:pt>
              </c:numCache>
            </c:numRef>
          </c:val>
          <c:smooth val="0"/>
          <c:extLst>
            <c:ext xmlns:c16="http://schemas.microsoft.com/office/drawing/2014/chart" uri="{C3380CC4-5D6E-409C-BE32-E72D297353CC}">
              <c16:uniqueId val="{0000001B-CB16-4157-B83A-D8F07F3796FA}"/>
            </c:ext>
          </c:extLst>
        </c:ser>
        <c:dLbls>
          <c:showLegendKey val="0"/>
          <c:showVal val="0"/>
          <c:showCatName val="0"/>
          <c:showSerName val="0"/>
          <c:showPercent val="0"/>
          <c:showBubbleSize val="0"/>
        </c:dLbls>
        <c:marker val="1"/>
        <c:smooth val="0"/>
        <c:axId val="239112192"/>
        <c:axId val="239113728"/>
      </c:lineChart>
      <c:catAx>
        <c:axId val="23911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113728"/>
        <c:crosses val="autoZero"/>
        <c:auto val="1"/>
        <c:lblAlgn val="ctr"/>
        <c:lblOffset val="100"/>
        <c:noMultiLvlLbl val="0"/>
      </c:catAx>
      <c:valAx>
        <c:axId val="239113728"/>
        <c:scaling>
          <c:orientation val="minMax"/>
        </c:scaling>
        <c:delete val="1"/>
        <c:axPos val="l"/>
        <c:numFmt formatCode="0.00" sourceLinked="1"/>
        <c:majorTickMark val="none"/>
        <c:minorTickMark val="none"/>
        <c:tickLblPos val="nextTo"/>
        <c:crossAx val="239112192"/>
        <c:crosses val="autoZero"/>
        <c:crossBetween val="between"/>
      </c:valAx>
      <c:spPr>
        <a:noFill/>
        <a:ln>
          <a:noFill/>
        </a:ln>
        <a:effectLst/>
      </c:spPr>
    </c:plotArea>
    <c:legend>
      <c:legendPos val="b"/>
      <c:layout>
        <c:manualLayout>
          <c:xMode val="edge"/>
          <c:yMode val="edge"/>
          <c:x val="0.2762020150706968"/>
          <c:y val="0.69883218503937006"/>
          <c:w val="0.51207946502893509"/>
          <c:h val="7.7909132549567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'Chart_khuvuc_2019-2020'!$C$8</c:f>
              <c:strCache>
                <c:ptCount val="1"/>
                <c:pt idx="0">
                  <c:v>Quý I năm 2020</c:v>
                </c:pt>
              </c:strCache>
            </c:strRef>
          </c:tx>
          <c:spPr>
            <a:pattFill prst="pct5">
              <a:fgClr>
                <a:srgbClr val="0070C0"/>
              </a:fgClr>
              <a:bgClr>
                <a:schemeClr val="bg1"/>
              </a:bgClr>
            </a:pattFill>
            <a:ln>
              <a:solidFill>
                <a:schemeClr val="accent1"/>
              </a:solidFill>
            </a:ln>
            <a:effectLst/>
          </c:spPr>
          <c:invertIfNegative val="0"/>
          <c:dLbls>
            <c:dLbl>
              <c:idx val="0"/>
              <c:tx>
                <c:rich>
                  <a:bodyPr/>
                  <a:lstStyle/>
                  <a:p>
                    <a:r>
                      <a:rPr lang="en-US"/>
                      <a:t>6,2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84-4D1E-8BD6-8A4783EE3C20}"/>
                </c:ext>
              </c:extLst>
            </c:dLbl>
            <c:dLbl>
              <c:idx val="1"/>
              <c:tx>
                <c:rich>
                  <a:bodyPr/>
                  <a:lstStyle/>
                  <a:p>
                    <a:r>
                      <a:rPr lang="en-US"/>
                      <a:t>3,5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84-4D1E-8BD6-8A4783EE3C20}"/>
                </c:ext>
              </c:extLst>
            </c:dLbl>
            <c:dLbl>
              <c:idx val="2"/>
              <c:tx>
                <c:rich>
                  <a:bodyPr/>
                  <a:lstStyle/>
                  <a:p>
                    <a:r>
                      <a:rPr lang="en-US"/>
                      <a:t>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84-4D1E-8BD6-8A4783EE3C20}"/>
                </c:ext>
              </c:extLst>
            </c:dLbl>
            <c:dLbl>
              <c:idx val="3"/>
              <c:tx>
                <c:rich>
                  <a:bodyPr/>
                  <a:lstStyle/>
                  <a:p>
                    <a:r>
                      <a:rPr lang="en-US"/>
                      <a:t>7,4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84-4D1E-8BD6-8A4783EE3C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'Chart_khuvuc_2019-2020'!$A$9:$A$12</c:f>
              <c:strCache>
                <c:ptCount val="4"/>
                <c:pt idx="0">
                  <c:v>Tổng số</c:v>
                </c:pt>
                <c:pt idx="1">
                  <c:v>Nông, lâm nghiệp và thủy sản</c:v>
                </c:pt>
                <c:pt idx="2">
                  <c:v>Công nghiệp và xây dựng</c:v>
                </c:pt>
                <c:pt idx="3">
                  <c:v>Dịch vụ</c:v>
                </c:pt>
              </c:strCache>
            </c:strRef>
          </c:cat>
          <c:val>
            <c:numRef>
              <c:f>'Chart_khuvuc_2019-2020'!$C$9:$C$12</c:f>
              <c:numCache>
                <c:formatCode>0.0</c:formatCode>
                <c:ptCount val="4"/>
                <c:pt idx="0">
                  <c:v>6.1825600000000005</c:v>
                </c:pt>
                <c:pt idx="1">
                  <c:v>3.45</c:v>
                </c:pt>
                <c:pt idx="2">
                  <c:v>7.12</c:v>
                </c:pt>
                <c:pt idx="3">
                  <c:v>7.36</c:v>
                </c:pt>
              </c:numCache>
            </c:numRef>
          </c:val>
          <c:extLst>
            <c:ext xmlns:c16="http://schemas.microsoft.com/office/drawing/2014/chart" uri="{C3380CC4-5D6E-409C-BE32-E72D297353CC}">
              <c16:uniqueId val="{00000004-E984-4D1E-8BD6-8A4783EE3C20}"/>
            </c:ext>
          </c:extLst>
        </c:ser>
        <c:ser>
          <c:idx val="2"/>
          <c:order val="1"/>
          <c:tx>
            <c:strRef>
              <c:f>'Chart_khuvuc_2019-2020'!$D$8</c:f>
              <c:strCache>
                <c:ptCount val="1"/>
                <c:pt idx="0">
                  <c:v>Quý I năm 2021</c:v>
                </c:pt>
              </c:strCache>
            </c:strRef>
          </c:tx>
          <c:spPr>
            <a:pattFill prst="pct30">
              <a:fgClr>
                <a:srgbClr val="0070C0"/>
              </a:fgClr>
              <a:bgClr>
                <a:schemeClr val="bg1"/>
              </a:bgClr>
            </a:pattFill>
            <a:ln>
              <a:solidFill>
                <a:schemeClr val="accent1"/>
              </a:solidFill>
            </a:ln>
            <a:effectLst/>
          </c:spPr>
          <c:invertIfNegative val="0"/>
          <c:dLbls>
            <c:dLbl>
              <c:idx val="0"/>
              <c:tx>
                <c:rich>
                  <a:bodyPr/>
                  <a:lstStyle/>
                  <a:p>
                    <a:r>
                      <a:rPr lang="en-US"/>
                      <a:t>6,3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84-4D1E-8BD6-8A4783EE3C20}"/>
                </c:ext>
              </c:extLst>
            </c:dLbl>
            <c:dLbl>
              <c:idx val="1"/>
              <c:tx>
                <c:rich>
                  <a:bodyPr/>
                  <a:lstStyle/>
                  <a:p>
                    <a:r>
                      <a:rPr lang="en-US"/>
                      <a:t>3,6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984-4D1E-8BD6-8A4783EE3C20}"/>
                </c:ext>
              </c:extLst>
            </c:dLbl>
            <c:dLbl>
              <c:idx val="2"/>
              <c:tx>
                <c:rich>
                  <a:bodyPr/>
                  <a:lstStyle/>
                  <a:p>
                    <a:r>
                      <a:rPr lang="en-US"/>
                      <a:t>7,2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984-4D1E-8BD6-8A4783EE3C20}"/>
                </c:ext>
              </c:extLst>
            </c:dLbl>
            <c:dLbl>
              <c:idx val="3"/>
              <c:tx>
                <c:rich>
                  <a:bodyPr/>
                  <a:lstStyle/>
                  <a:p>
                    <a:r>
                      <a:rPr lang="en-US"/>
                      <a:t>7,5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984-4D1E-8BD6-8A4783EE3C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'Chart_khuvuc_2019-2020'!$A$9:$A$12</c:f>
              <c:strCache>
                <c:ptCount val="4"/>
                <c:pt idx="0">
                  <c:v>Tổng số</c:v>
                </c:pt>
                <c:pt idx="1">
                  <c:v>Nông, lâm nghiệp và thủy sản</c:v>
                </c:pt>
                <c:pt idx="2">
                  <c:v>Công nghiệp và xây dựng</c:v>
                </c:pt>
                <c:pt idx="3">
                  <c:v>Dịch vụ</c:v>
                </c:pt>
              </c:strCache>
            </c:strRef>
          </c:cat>
          <c:val>
            <c:numRef>
              <c:f>'Chart_khuvuc_2019-2020'!$D$9:$D$12</c:f>
              <c:numCache>
                <c:formatCode>0.0</c:formatCode>
                <c:ptCount val="4"/>
                <c:pt idx="0">
                  <c:v>6.289027338584936</c:v>
                </c:pt>
                <c:pt idx="1">
                  <c:v>3.63</c:v>
                </c:pt>
                <c:pt idx="2">
                  <c:v>7.18</c:v>
                </c:pt>
                <c:pt idx="3">
                  <c:v>7.47</c:v>
                </c:pt>
              </c:numCache>
            </c:numRef>
          </c:val>
          <c:extLst>
            <c:ext xmlns:c16="http://schemas.microsoft.com/office/drawing/2014/chart" uri="{C3380CC4-5D6E-409C-BE32-E72D297353CC}">
              <c16:uniqueId val="{00000009-E984-4D1E-8BD6-8A4783EE3C20}"/>
            </c:ext>
          </c:extLst>
        </c:ser>
        <c:dLbls>
          <c:dLblPos val="outEnd"/>
          <c:showLegendKey val="0"/>
          <c:showVal val="1"/>
          <c:showCatName val="0"/>
          <c:showSerName val="0"/>
          <c:showPercent val="0"/>
          <c:showBubbleSize val="0"/>
        </c:dLbls>
        <c:gapWidth val="100"/>
        <c:overlap val="-24"/>
        <c:axId val="239233664"/>
        <c:axId val="239329664"/>
      </c:barChart>
      <c:catAx>
        <c:axId val="2392336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n-US"/>
          </a:p>
        </c:txPr>
        <c:crossAx val="239329664"/>
        <c:crosses val="autoZero"/>
        <c:auto val="1"/>
        <c:lblAlgn val="ctr"/>
        <c:lblOffset val="100"/>
        <c:noMultiLvlLbl val="0"/>
      </c:catAx>
      <c:valAx>
        <c:axId val="239329664"/>
        <c:scaling>
          <c:orientation val="minMax"/>
        </c:scaling>
        <c:delete val="0"/>
        <c:axPos val="l"/>
        <c:numFmt formatCode="0.0" sourceLinked="1"/>
        <c:majorTickMark val="none"/>
        <c:minorTickMark val="none"/>
        <c:tickLblPos val="nextTo"/>
        <c:spPr>
          <a:noFill/>
          <a:ln>
            <a:solidFill>
              <a:schemeClr val="bg2"/>
            </a:solidFill>
          </a:ln>
          <a:effectLst/>
        </c:spPr>
        <c:txPr>
          <a:bodyPr rot="-6000000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n-US"/>
          </a:p>
        </c:txPr>
        <c:crossAx val="239233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78CF6-B2EC-4977-B6CC-EED3C80C7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9</Pages>
  <Words>2012</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ngthudung</dc:creator>
  <cp:lastModifiedBy>Administrator</cp:lastModifiedBy>
  <cp:revision>51</cp:revision>
  <cp:lastPrinted>2021-01-05T03:08:00Z</cp:lastPrinted>
  <dcterms:created xsi:type="dcterms:W3CDTF">2021-04-13T07:47:00Z</dcterms:created>
  <dcterms:modified xsi:type="dcterms:W3CDTF">2021-04-15T07:13:00Z</dcterms:modified>
</cp:coreProperties>
</file>