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Override PartName="/word/theme/themeOverride2.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olors3.xml" ContentType="application/vnd.ms-office.chartcolorstyl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charts/colors1.xml" ContentType="application/vnd.ms-office.chartcolorstyle+xml"/>
  <Override PartName="/word/charts/colors2.xml" ContentType="application/vnd.ms-office.chartcolorstyle+xml"/>
  <Override PartName="/word/charts/style3.xml" ContentType="application/vnd.ms-office.chartsty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charts/style1.xml" ContentType="application/vnd.ms-office.chartstyle+xml"/>
  <Override PartName="/word/charts/style2.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21" w:type="dxa"/>
        <w:jc w:val="center"/>
        <w:tblLayout w:type="fixed"/>
        <w:tblLook w:val="0000"/>
      </w:tblPr>
      <w:tblGrid>
        <w:gridCol w:w="3813"/>
        <w:gridCol w:w="6098"/>
        <w:gridCol w:w="10"/>
      </w:tblGrid>
      <w:tr w:rsidR="00E42632" w:rsidRPr="00F75206" w:rsidTr="00E42632">
        <w:trPr>
          <w:trHeight w:val="708"/>
          <w:jc w:val="center"/>
        </w:trPr>
        <w:tc>
          <w:tcPr>
            <w:tcW w:w="3813" w:type="dxa"/>
          </w:tcPr>
          <w:p w:rsidR="00E42632" w:rsidRPr="00F75206" w:rsidRDefault="00E42632" w:rsidP="007E04F6">
            <w:pPr>
              <w:pStyle w:val="BodyText3"/>
              <w:jc w:val="center"/>
              <w:rPr>
                <w:rFonts w:ascii="Times New Roman" w:hAnsi="Times New Roman"/>
                <w:i w:val="0"/>
                <w:iCs/>
                <w:szCs w:val="26"/>
                <w:lang w:val="vi-VN"/>
              </w:rPr>
            </w:pPr>
            <w:bookmarkStart w:id="0" w:name="_Hlk45022207"/>
            <w:r w:rsidRPr="00F75206">
              <w:rPr>
                <w:rFonts w:ascii="Times New Roman" w:hAnsi="Times New Roman"/>
                <w:i w:val="0"/>
                <w:iCs/>
                <w:szCs w:val="26"/>
                <w:lang w:val="vi-VN"/>
              </w:rPr>
              <w:t>BỘ KẾ HOẠCH VÀ ĐẦU TƯ</w:t>
            </w:r>
          </w:p>
          <w:p w:rsidR="00E42632" w:rsidRPr="00F75206" w:rsidRDefault="00E42632" w:rsidP="007E04F6">
            <w:pPr>
              <w:pStyle w:val="BodyText3"/>
              <w:jc w:val="center"/>
              <w:rPr>
                <w:rFonts w:ascii="Times New Roman" w:hAnsi="Times New Roman"/>
                <w:b/>
                <w:i w:val="0"/>
                <w:iCs/>
                <w:szCs w:val="26"/>
                <w:lang w:val="vi-VN"/>
              </w:rPr>
            </w:pPr>
            <w:r w:rsidRPr="00F75206">
              <w:rPr>
                <w:rFonts w:ascii="Times New Roman" w:hAnsi="Times New Roman"/>
                <w:b/>
                <w:i w:val="0"/>
                <w:iCs/>
                <w:szCs w:val="26"/>
                <w:lang w:val="vi-VN"/>
              </w:rPr>
              <w:t>TỔNG CỤC THỐNG KÊ</w:t>
            </w:r>
          </w:p>
          <w:p w:rsidR="00E42632" w:rsidRPr="00F75206" w:rsidRDefault="00221373" w:rsidP="007E04F6">
            <w:pPr>
              <w:spacing w:line="192" w:lineRule="auto"/>
              <w:jc w:val="center"/>
              <w:rPr>
                <w:b w:val="0"/>
                <w:bCs/>
                <w:i w:val="0"/>
                <w:iCs/>
                <w:snapToGrid w:val="0"/>
                <w:sz w:val="26"/>
                <w:szCs w:val="26"/>
                <w:lang w:val="vi-VN"/>
              </w:rPr>
            </w:pPr>
            <w:r>
              <w:rPr>
                <w:b w:val="0"/>
                <w:bCs/>
                <w:i w:val="0"/>
                <w:iCs/>
                <w:noProof/>
                <w:sz w:val="26"/>
                <w:szCs w:val="26"/>
              </w:rPr>
              <w:pict>
                <v:line id="Straight Connector 7" o:spid="_x0000_s1026" style="position:absolute;left:0;text-align:left;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6.25pt,.3pt" to="129.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" strokecolor="black [3213]">
                  <o:lock v:ext="edit" shapetype="f"/>
                </v:line>
              </w:pict>
            </w:r>
          </w:p>
        </w:tc>
        <w:tc>
          <w:tcPr>
            <w:tcW w:w="6108" w:type="dxa"/>
            <w:gridSpan w:val="2"/>
          </w:tcPr>
          <w:p w:rsidR="00E42632" w:rsidRPr="00F75206" w:rsidRDefault="00117925" w:rsidP="007E04F6">
            <w:pPr>
              <w:pStyle w:val="Heading2"/>
              <w:spacing w:before="0"/>
              <w:jc w:val="center"/>
              <w:rPr>
                <w:rFonts w:ascii="Times New Roman" w:hAnsi="Times New Roman"/>
                <w:i w:val="0"/>
                <w:iCs/>
                <w:color w:val="auto"/>
                <w:lang w:val="vi-VN"/>
              </w:rPr>
            </w:pPr>
            <w:r w:rsidRPr="00F75206">
              <w:rPr>
                <w:rFonts w:ascii="Times New Roman" w:hAnsi="Times New Roman"/>
                <w:i w:val="0"/>
                <w:iCs/>
                <w:color w:val="auto"/>
                <w:lang w:val="vi-VN"/>
              </w:rPr>
              <w:t>CỘNG HÒA XÃ HỘI CHỦ NGHĨA VIỆT NAM</w:t>
            </w:r>
          </w:p>
          <w:p w:rsidR="00E42632" w:rsidRPr="00F75206" w:rsidRDefault="00221373" w:rsidP="007E04F6">
            <w:pPr>
              <w:pStyle w:val="Heading5"/>
              <w:spacing w:before="0"/>
              <w:jc w:val="center"/>
              <w:rPr>
                <w:rFonts w:ascii="Times New Roman" w:hAnsi="Times New Roman" w:cs="Times New Roman"/>
                <w:b w:val="0"/>
                <w:bCs/>
                <w:i w:val="0"/>
                <w:iCs/>
                <w:color w:val="auto"/>
                <w:sz w:val="28"/>
                <w:szCs w:val="28"/>
                <w:lang w:val="vi-VN"/>
              </w:rPr>
            </w:pPr>
            <w:r w:rsidRPr="00221373">
              <w:rPr>
                <w:rFonts w:ascii="Times New Roman" w:hAnsi="Times New Roman" w:cs="Times New Roman"/>
                <w:i w:val="0"/>
                <w:iCs/>
                <w:noProof/>
                <w:color w:val="auto"/>
                <w:sz w:val="28"/>
                <w:szCs w:val="28"/>
              </w:rPr>
              <w:pict>
                <v:line id="Straight Connector 8" o:spid="_x0000_s1028" style="position:absolute;left:0;text-align:left;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7pt,16.55pt" to="230.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" strokecolor="black [3213]">
                  <o:lock v:ext="edit" shapetype="f"/>
                </v:line>
              </w:pict>
            </w:r>
            <w:r w:rsidR="00117925" w:rsidRPr="00F75206">
              <w:rPr>
                <w:rFonts w:ascii="Times New Roman" w:hAnsi="Times New Roman" w:cs="Times New Roman"/>
                <w:i w:val="0"/>
                <w:iCs/>
                <w:color w:val="auto"/>
                <w:sz w:val="28"/>
                <w:szCs w:val="28"/>
                <w:lang w:val="vi-VN"/>
              </w:rPr>
              <w:t>Độc lập - Tự do - Hạnh phúc</w:t>
            </w:r>
          </w:p>
        </w:tc>
      </w:tr>
      <w:tr w:rsidR="00E42632" w:rsidRPr="00F75206" w:rsidTr="00E42632">
        <w:trPr>
          <w:gridAfter w:val="1"/>
          <w:wAfter w:w="10" w:type="dxa"/>
          <w:trHeight w:val="454"/>
          <w:jc w:val="center"/>
        </w:trPr>
        <w:tc>
          <w:tcPr>
            <w:tcW w:w="3813" w:type="dxa"/>
          </w:tcPr>
          <w:p w:rsidR="00E42632" w:rsidRPr="00F75206" w:rsidRDefault="00E42632" w:rsidP="007E04F6">
            <w:pPr>
              <w:spacing w:line="360" w:lineRule="exact"/>
              <w:rPr>
                <w:b w:val="0"/>
                <w:i w:val="0"/>
                <w:iCs/>
                <w:snapToGrid w:val="0"/>
                <w:sz w:val="26"/>
                <w:szCs w:val="26"/>
                <w:lang w:val="vi-VN"/>
              </w:rPr>
            </w:pPr>
          </w:p>
        </w:tc>
        <w:tc>
          <w:tcPr>
            <w:tcW w:w="6098" w:type="dxa"/>
          </w:tcPr>
          <w:p w:rsidR="00E42632" w:rsidRPr="00F75206" w:rsidRDefault="00117925" w:rsidP="002E17A3">
            <w:pPr>
              <w:pStyle w:val="Heading4"/>
              <w:spacing w:before="0"/>
              <w:jc w:val="center"/>
              <w:rPr>
                <w:rFonts w:ascii="Times New Roman" w:hAnsi="Times New Roman"/>
                <w:i/>
                <w:snapToGrid w:val="0"/>
                <w:color w:val="auto"/>
                <w:sz w:val="28"/>
                <w:szCs w:val="28"/>
                <w:lang w:val="vi-VN"/>
              </w:rPr>
            </w:pPr>
            <w:r w:rsidRPr="00F75206">
              <w:rPr>
                <w:rFonts w:ascii="Times New Roman" w:hAnsi="Times New Roman"/>
                <w:i/>
                <w:color w:val="auto"/>
                <w:sz w:val="28"/>
                <w:szCs w:val="28"/>
                <w:lang w:val="vi-VN"/>
              </w:rPr>
              <w:t xml:space="preserve">Hà Nội, ngày </w:t>
            </w:r>
            <w:r w:rsidR="004723FA">
              <w:rPr>
                <w:rFonts w:ascii="Times New Roman" w:hAnsi="Times New Roman"/>
                <w:i/>
                <w:color w:val="auto"/>
                <w:sz w:val="28"/>
                <w:szCs w:val="28"/>
              </w:rPr>
              <w:t>06</w:t>
            </w:r>
            <w:r w:rsidR="00AB5209">
              <w:rPr>
                <w:rFonts w:ascii="Times New Roman" w:hAnsi="Times New Roman"/>
                <w:i/>
                <w:color w:val="auto"/>
                <w:sz w:val="28"/>
                <w:szCs w:val="28"/>
              </w:rPr>
              <w:t xml:space="preserve"> </w:t>
            </w:r>
            <w:r w:rsidRPr="00F75206">
              <w:rPr>
                <w:rFonts w:ascii="Times New Roman" w:hAnsi="Times New Roman"/>
                <w:i/>
                <w:color w:val="auto"/>
                <w:sz w:val="28"/>
                <w:szCs w:val="28"/>
                <w:lang w:val="vi-VN"/>
              </w:rPr>
              <w:t xml:space="preserve"> tháng </w:t>
            </w:r>
            <w:r w:rsidR="00AB5209">
              <w:rPr>
                <w:rFonts w:ascii="Times New Roman" w:hAnsi="Times New Roman"/>
                <w:i/>
                <w:color w:val="auto"/>
                <w:sz w:val="28"/>
                <w:szCs w:val="28"/>
              </w:rPr>
              <w:t>7</w:t>
            </w:r>
            <w:r w:rsidR="00CF4B57">
              <w:rPr>
                <w:rFonts w:ascii="Times New Roman" w:hAnsi="Times New Roman"/>
                <w:i/>
                <w:color w:val="auto"/>
                <w:sz w:val="28"/>
                <w:szCs w:val="28"/>
                <w:lang w:val="vi-VN"/>
              </w:rPr>
              <w:t xml:space="preserve"> năm 2021</w:t>
            </w:r>
          </w:p>
        </w:tc>
      </w:tr>
    </w:tbl>
    <w:p w:rsidR="00364702" w:rsidRDefault="00AC417D" w:rsidP="00FD6964">
      <w:pPr>
        <w:spacing w:before="80" w:after="80"/>
        <w:jc w:val="center"/>
        <w:rPr>
          <w:i w:val="0"/>
          <w:sz w:val="28"/>
          <w:szCs w:val="28"/>
        </w:rPr>
      </w:pPr>
      <w:bookmarkStart w:id="1" w:name="_Hlk35690362"/>
      <w:bookmarkStart w:id="2" w:name="_Hlk35690343"/>
      <w:bookmarkEnd w:id="0"/>
      <w:r>
        <w:rPr>
          <w:i w:val="0"/>
          <w:sz w:val="28"/>
          <w:szCs w:val="28"/>
        </w:rPr>
        <w:t>BÁO CÁO</w:t>
      </w:r>
      <w:r w:rsidR="00AB5209">
        <w:rPr>
          <w:i w:val="0"/>
          <w:sz w:val="28"/>
          <w:szCs w:val="28"/>
        </w:rPr>
        <w:t xml:space="preserve"> TÁC ĐỘNG CỦA DỊCH COVID-19 </w:t>
      </w:r>
    </w:p>
    <w:p w:rsidR="00F73B41" w:rsidRPr="0058568F" w:rsidRDefault="00AB5209" w:rsidP="0058568F">
      <w:pPr>
        <w:spacing w:before="80" w:after="80"/>
        <w:jc w:val="center"/>
        <w:rPr>
          <w:rFonts w:asciiTheme="minorHAnsi" w:hAnsiTheme="minorHAnsi"/>
          <w:i w:val="0"/>
          <w:spacing w:val="-6"/>
          <w:sz w:val="28"/>
          <w:szCs w:val="28"/>
        </w:rPr>
      </w:pPr>
      <w:r>
        <w:rPr>
          <w:i w:val="0"/>
          <w:sz w:val="28"/>
          <w:szCs w:val="28"/>
        </w:rPr>
        <w:t xml:space="preserve">ĐẾN </w:t>
      </w:r>
      <w:r w:rsidR="00F73B41" w:rsidRPr="004B0BCC">
        <w:rPr>
          <w:rFonts w:ascii="Times New Roman Bold" w:hAnsi="Times New Roman Bold"/>
          <w:i w:val="0"/>
          <w:spacing w:val="-6"/>
          <w:sz w:val="28"/>
          <w:szCs w:val="28"/>
          <w:lang w:val="vi-VN"/>
        </w:rPr>
        <w:t>TÌNH HÌNH LAO ĐỘNG</w:t>
      </w:r>
      <w:r>
        <w:rPr>
          <w:rFonts w:asciiTheme="minorHAnsi" w:hAnsiTheme="minorHAnsi"/>
          <w:i w:val="0"/>
          <w:spacing w:val="-6"/>
          <w:sz w:val="28"/>
          <w:szCs w:val="28"/>
        </w:rPr>
        <w:t>,</w:t>
      </w:r>
      <w:r w:rsidR="00F73B41" w:rsidRPr="004B0BCC">
        <w:rPr>
          <w:rFonts w:ascii="Times New Roman Bold" w:hAnsi="Times New Roman Bold"/>
          <w:i w:val="0"/>
          <w:spacing w:val="-6"/>
          <w:sz w:val="28"/>
          <w:szCs w:val="28"/>
          <w:lang w:val="vi-VN"/>
        </w:rPr>
        <w:t xml:space="preserve"> VIỆC LÀM</w:t>
      </w:r>
      <w:r w:rsidR="0058568F">
        <w:rPr>
          <w:rFonts w:asciiTheme="minorHAnsi" w:hAnsiTheme="minorHAnsi"/>
          <w:i w:val="0"/>
          <w:spacing w:val="-6"/>
          <w:sz w:val="28"/>
          <w:szCs w:val="28"/>
        </w:rPr>
        <w:t>,</w:t>
      </w:r>
      <w:r w:rsidR="00F73B41" w:rsidRPr="004B0BCC">
        <w:rPr>
          <w:rFonts w:ascii="Times New Roman Bold" w:hAnsi="Times New Roman Bold"/>
          <w:i w:val="0"/>
          <w:spacing w:val="-6"/>
          <w:sz w:val="28"/>
          <w:szCs w:val="28"/>
          <w:lang w:val="vi-VN"/>
        </w:rPr>
        <w:t xml:space="preserve"> </w:t>
      </w:r>
      <w:r w:rsidR="00F73B41" w:rsidRPr="004B0BCC">
        <w:rPr>
          <w:rFonts w:ascii="Times New Roman Bold" w:hAnsi="Times New Roman Bold"/>
          <w:i w:val="0"/>
          <w:spacing w:val="-6"/>
          <w:sz w:val="28"/>
          <w:szCs w:val="28"/>
        </w:rPr>
        <w:t>QUÝ I</w:t>
      </w:r>
      <w:r w:rsidR="0058568F">
        <w:rPr>
          <w:rFonts w:ascii="Times New Roman Bold" w:hAnsi="Times New Roman Bold"/>
          <w:i w:val="0"/>
          <w:spacing w:val="-6"/>
          <w:sz w:val="28"/>
          <w:szCs w:val="28"/>
        </w:rPr>
        <w:t xml:space="preserve">I </w:t>
      </w:r>
      <w:r w:rsidR="00CF4B57">
        <w:rPr>
          <w:rFonts w:ascii="Times New Roman Bold" w:hAnsi="Times New Roman Bold"/>
          <w:i w:val="0"/>
          <w:spacing w:val="-6"/>
          <w:sz w:val="28"/>
          <w:szCs w:val="28"/>
        </w:rPr>
        <w:t>NĂM 2021</w:t>
      </w:r>
      <w:r w:rsidR="00B205D0">
        <w:rPr>
          <w:rStyle w:val="FootnoteReference"/>
          <w:rFonts w:ascii="Times New Roman Bold" w:hAnsi="Times New Roman Bold"/>
          <w:i w:val="0"/>
          <w:spacing w:val="-6"/>
          <w:sz w:val="28"/>
          <w:szCs w:val="28"/>
        </w:rPr>
        <w:footnoteReference w:id="1"/>
      </w:r>
    </w:p>
    <w:p w:rsidR="00F73B41" w:rsidRPr="00257835" w:rsidRDefault="00221373" w:rsidP="00F73B41">
      <w:pPr>
        <w:jc w:val="center"/>
        <w:rPr>
          <w:i w:val="0"/>
          <w:sz w:val="28"/>
          <w:szCs w:val="28"/>
          <w:lang w:val="vi-VN"/>
        </w:rPr>
      </w:pPr>
      <w:r w:rsidRPr="00221373">
        <w:rPr>
          <w:i w:val="0"/>
          <w:noProof/>
          <w:szCs w:val="26"/>
        </w:rPr>
        <w:pict>
          <v:shapetype id="_x0000_t32" coordsize="21600,21600" o:spt="32" o:oned="t" path="m,l21600,21600e" filled="f">
            <v:path arrowok="t" fillok="f" o:connecttype="none"/>
            <o:lock v:ext="edit" shapetype="t"/>
          </v:shapetype>
          <v:shape id="AutoShape 3" o:spid="_x0000_s1027" type="#_x0000_t32" style="position:absolute;left:0;text-align:left;margin-left:177.85pt;margin-top:3.15pt;width:102pt;height:0;z-index:2516556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N+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"/>
        </w:pict>
      </w:r>
    </w:p>
    <w:p w:rsidR="004723FA" w:rsidRPr="004723FA" w:rsidRDefault="004723FA" w:rsidP="00D54F1F">
      <w:pPr>
        <w:numPr>
          <w:ilvl w:val="0"/>
          <w:numId w:val="21"/>
        </w:numPr>
        <w:spacing w:before="120" w:after="120" w:line="259" w:lineRule="auto"/>
        <w:ind w:left="1077" w:hanging="357"/>
        <w:jc w:val="both"/>
        <w:rPr>
          <w:rFonts w:eastAsia="Calibri"/>
          <w:i w:val="0"/>
          <w:sz w:val="28"/>
          <w:szCs w:val="28"/>
          <w:lang w:val="vi-VN"/>
        </w:rPr>
      </w:pPr>
      <w:r w:rsidRPr="004723FA">
        <w:rPr>
          <w:rFonts w:eastAsia="Calibri"/>
          <w:i w:val="0"/>
          <w:sz w:val="28"/>
          <w:szCs w:val="28"/>
          <w:lang w:val="vi-VN"/>
        </w:rPr>
        <w:t>Bối cảnh kinh tế thế giới và trong nước</w:t>
      </w:r>
    </w:p>
    <w:p w:rsidR="000B2501" w:rsidRPr="00512738" w:rsidRDefault="000B2501" w:rsidP="00512738">
      <w:pPr>
        <w:spacing w:before="120" w:after="120" w:line="320" w:lineRule="exact"/>
        <w:ind w:firstLine="709"/>
        <w:jc w:val="both"/>
        <w:rPr>
          <w:rFonts w:eastAsia="Calibri"/>
          <w:b w:val="0"/>
          <w:i w:val="0"/>
          <w:iCs/>
          <w:spacing w:val="-3"/>
          <w:sz w:val="28"/>
          <w:szCs w:val="28"/>
        </w:rPr>
      </w:pPr>
      <w:r w:rsidRPr="00512738">
        <w:rPr>
          <w:rFonts w:eastAsia="Calibri"/>
          <w:b w:val="0"/>
          <w:i w:val="0"/>
          <w:iCs/>
          <w:spacing w:val="-3"/>
          <w:sz w:val="28"/>
          <w:szCs w:val="28"/>
        </w:rPr>
        <w:t xml:space="preserve">Bước sang năm 2021, </w:t>
      </w:r>
      <w:r w:rsidR="00E26EB1" w:rsidRPr="00512738">
        <w:rPr>
          <w:rFonts w:eastAsia="Calibri"/>
          <w:b w:val="0"/>
          <w:i w:val="0"/>
          <w:iCs/>
          <w:spacing w:val="-3"/>
          <w:sz w:val="28"/>
          <w:szCs w:val="28"/>
        </w:rPr>
        <w:t xml:space="preserve">bức </w:t>
      </w:r>
      <w:r w:rsidRPr="00512738">
        <w:rPr>
          <w:rFonts w:eastAsia="Calibri"/>
          <w:b w:val="0"/>
          <w:i w:val="0"/>
          <w:iCs/>
          <w:spacing w:val="-3"/>
          <w:sz w:val="28"/>
          <w:szCs w:val="28"/>
        </w:rPr>
        <w:t>tranh kinh tế toàn cầu có nhiều “</w:t>
      </w:r>
      <w:r w:rsidR="00E26EB1" w:rsidRPr="00512738">
        <w:rPr>
          <w:rFonts w:eastAsia="Calibri"/>
          <w:b w:val="0"/>
          <w:i w:val="0"/>
          <w:iCs/>
          <w:spacing w:val="-3"/>
          <w:sz w:val="28"/>
          <w:szCs w:val="28"/>
        </w:rPr>
        <w:t xml:space="preserve">điểm </w:t>
      </w:r>
      <w:r w:rsidRPr="00512738">
        <w:rPr>
          <w:rFonts w:eastAsia="Calibri"/>
          <w:b w:val="0"/>
          <w:i w:val="0"/>
          <w:iCs/>
          <w:spacing w:val="-3"/>
          <w:sz w:val="28"/>
          <w:szCs w:val="28"/>
        </w:rPr>
        <w:t xml:space="preserve">sáng” </w:t>
      </w:r>
      <w:r w:rsidR="00E26EB1" w:rsidRPr="00512738">
        <w:rPr>
          <w:rFonts w:eastAsia="Calibri"/>
          <w:b w:val="0"/>
          <w:i w:val="0"/>
          <w:iCs/>
          <w:spacing w:val="-3"/>
          <w:sz w:val="28"/>
          <w:szCs w:val="28"/>
        </w:rPr>
        <w:t xml:space="preserve">hơn </w:t>
      </w:r>
      <w:r w:rsidRPr="00512738">
        <w:rPr>
          <w:rFonts w:eastAsia="Calibri"/>
          <w:b w:val="0"/>
          <w:i w:val="0"/>
          <w:iCs/>
          <w:spacing w:val="-3"/>
          <w:sz w:val="28"/>
          <w:szCs w:val="28"/>
        </w:rPr>
        <w:t>bởi các nền kinh tế lớn</w:t>
      </w:r>
      <w:r w:rsidR="00FE7BF3" w:rsidRPr="00512738">
        <w:rPr>
          <w:rFonts w:eastAsia="Calibri"/>
          <w:b w:val="0"/>
          <w:i w:val="0"/>
          <w:iCs/>
          <w:spacing w:val="-3"/>
          <w:sz w:val="28"/>
          <w:szCs w:val="28"/>
        </w:rPr>
        <w:t xml:space="preserve"> đã</w:t>
      </w:r>
      <w:r w:rsidRPr="00512738">
        <w:rPr>
          <w:rFonts w:eastAsia="Calibri"/>
          <w:b w:val="0"/>
          <w:i w:val="0"/>
          <w:iCs/>
          <w:spacing w:val="-3"/>
          <w:sz w:val="28"/>
          <w:szCs w:val="28"/>
        </w:rPr>
        <w:t xml:space="preserve"> dần hồi phục sau những tổn thất nặng nề do dị</w:t>
      </w:r>
      <w:r w:rsidR="00512738" w:rsidRPr="00512738">
        <w:rPr>
          <w:rFonts w:eastAsia="Calibri"/>
          <w:b w:val="0"/>
          <w:i w:val="0"/>
          <w:iCs/>
          <w:spacing w:val="-3"/>
          <w:sz w:val="28"/>
          <w:szCs w:val="28"/>
        </w:rPr>
        <w:t>ch Covid-</w:t>
      </w:r>
      <w:r w:rsidRPr="00512738">
        <w:rPr>
          <w:rFonts w:eastAsia="Calibri"/>
          <w:b w:val="0"/>
          <w:i w:val="0"/>
          <w:iCs/>
          <w:spacing w:val="-3"/>
          <w:sz w:val="28"/>
          <w:szCs w:val="28"/>
        </w:rPr>
        <w:t xml:space="preserve">19 gây ra. Trong quý II, các tổ chức quốc tế đều đưa ra những nhận định khả quan hơn, Ngân hàng Thế giới và Liên minh châu Âu đều dự báo tăng trưởng kinh tế toàn cầu đạt 5,6% trong năm 2021. Quỹ Tiền tệ Quốc tế (IMF) dự kiến GDP toàn cầu sẽ tăng 6% vào năm 2021. Tổ chức Hợp tác và Phát triển Kinh tế (OECD), dự báo tăng trưởng GDP toàn cầu năm 2021 là 5,8%. Các nền kinh tế lớn trên thế giới như Mỹ, Trung Quốc đều có bước phục hồi và phát triển đáng kể. </w:t>
      </w:r>
    </w:p>
    <w:p w:rsidR="00A10C5D" w:rsidRDefault="000B2501" w:rsidP="00D54F1F">
      <w:pPr>
        <w:spacing w:before="120" w:after="120" w:line="320" w:lineRule="exact"/>
        <w:ind w:firstLine="709"/>
        <w:jc w:val="both"/>
        <w:rPr>
          <w:rFonts w:eastAsia="Calibri"/>
          <w:b w:val="0"/>
          <w:i w:val="0"/>
          <w:iCs/>
          <w:spacing w:val="-2"/>
          <w:sz w:val="28"/>
          <w:szCs w:val="28"/>
        </w:rPr>
      </w:pPr>
      <w:r w:rsidRPr="00D54F1F">
        <w:rPr>
          <w:rFonts w:eastAsia="Calibri"/>
          <w:b w:val="0"/>
          <w:i w:val="0"/>
          <w:iCs/>
          <w:spacing w:val="-2"/>
          <w:sz w:val="28"/>
          <w:szCs w:val="28"/>
        </w:rPr>
        <w:t xml:space="preserve">Theo báo cáo Triển vọng Việc làm và Xã hội Thế giới: Xu hướng 2021 của Tổ chức Lao động Quốc tế (ILO), cuộc khủng hoảng thị trường lao động do đại dịch </w:t>
      </w:r>
      <w:r w:rsidR="002C188F" w:rsidRPr="00D54F1F">
        <w:rPr>
          <w:rFonts w:eastAsia="Calibri"/>
          <w:b w:val="0"/>
          <w:i w:val="0"/>
          <w:iCs/>
          <w:spacing w:val="-2"/>
          <w:sz w:val="28"/>
          <w:szCs w:val="28"/>
        </w:rPr>
        <w:t>C</w:t>
      </w:r>
      <w:r w:rsidR="002C188F">
        <w:rPr>
          <w:rFonts w:eastAsia="Calibri"/>
          <w:b w:val="0"/>
          <w:i w:val="0"/>
          <w:iCs/>
          <w:spacing w:val="-2"/>
          <w:sz w:val="28"/>
          <w:szCs w:val="28"/>
        </w:rPr>
        <w:t>ovid</w:t>
      </w:r>
      <w:r w:rsidRPr="00D54F1F">
        <w:rPr>
          <w:rFonts w:eastAsia="Calibri"/>
          <w:b w:val="0"/>
          <w:i w:val="0"/>
          <w:iCs/>
          <w:spacing w:val="-2"/>
          <w:sz w:val="28"/>
          <w:szCs w:val="28"/>
        </w:rPr>
        <w:t xml:space="preserve">-19 tạo ra </w:t>
      </w:r>
      <w:r w:rsidR="002C188F">
        <w:rPr>
          <w:rFonts w:eastAsia="Calibri"/>
          <w:b w:val="0"/>
          <w:i w:val="0"/>
          <w:iCs/>
          <w:spacing w:val="-2"/>
          <w:sz w:val="28"/>
          <w:szCs w:val="28"/>
        </w:rPr>
        <w:t>mất thời gian dài</w:t>
      </w:r>
      <w:r w:rsidRPr="00D54F1F">
        <w:rPr>
          <w:rFonts w:eastAsia="Calibri"/>
          <w:b w:val="0"/>
          <w:i w:val="0"/>
          <w:iCs/>
          <w:spacing w:val="-2"/>
          <w:sz w:val="28"/>
          <w:szCs w:val="28"/>
        </w:rPr>
        <w:t xml:space="preserve"> </w:t>
      </w:r>
      <w:r w:rsidR="002C188F">
        <w:rPr>
          <w:rFonts w:eastAsia="Calibri"/>
          <w:b w:val="0"/>
          <w:i w:val="0"/>
          <w:iCs/>
          <w:spacing w:val="-2"/>
          <w:sz w:val="28"/>
          <w:szCs w:val="28"/>
        </w:rPr>
        <w:t xml:space="preserve">nữa </w:t>
      </w:r>
      <w:r w:rsidRPr="00D54F1F">
        <w:rPr>
          <w:rFonts w:eastAsia="Calibri"/>
          <w:b w:val="0"/>
          <w:i w:val="0"/>
          <w:iCs/>
          <w:spacing w:val="-2"/>
          <w:sz w:val="28"/>
          <w:szCs w:val="28"/>
        </w:rPr>
        <w:t xml:space="preserve">mới kết thúc và tăng trưởng việc làm sẽ không đủ để bù đắp cho những thiệt hại ít nhất là đến năm 2023. Dự báo “khoảng trống việc làm” do cuộc khủng hoảng toàn cầu gây nên sẽ đạt đến con số 75 triệu </w:t>
      </w:r>
      <w:r w:rsidR="00EC0932">
        <w:rPr>
          <w:rFonts w:eastAsia="Calibri"/>
          <w:b w:val="0"/>
          <w:i w:val="0"/>
          <w:iCs/>
          <w:spacing w:val="-2"/>
          <w:sz w:val="28"/>
          <w:szCs w:val="28"/>
        </w:rPr>
        <w:t xml:space="preserve">việc làm </w:t>
      </w:r>
      <w:r w:rsidRPr="00D54F1F">
        <w:rPr>
          <w:rFonts w:eastAsia="Calibri"/>
          <w:b w:val="0"/>
          <w:i w:val="0"/>
          <w:iCs/>
          <w:spacing w:val="-2"/>
          <w:sz w:val="28"/>
          <w:szCs w:val="28"/>
        </w:rPr>
        <w:t xml:space="preserve">năm 2021, trước khi giảm xuống còn 23 triệu </w:t>
      </w:r>
      <w:r w:rsidR="00EC7076">
        <w:rPr>
          <w:rFonts w:eastAsia="Calibri"/>
          <w:b w:val="0"/>
          <w:i w:val="0"/>
          <w:iCs/>
          <w:spacing w:val="-2"/>
          <w:sz w:val="28"/>
          <w:szCs w:val="28"/>
        </w:rPr>
        <w:t xml:space="preserve">việc làm </w:t>
      </w:r>
      <w:r w:rsidRPr="00D54F1F">
        <w:rPr>
          <w:rFonts w:eastAsia="Calibri"/>
          <w:b w:val="0"/>
          <w:i w:val="0"/>
          <w:iCs/>
          <w:spacing w:val="-2"/>
          <w:sz w:val="28"/>
          <w:szCs w:val="28"/>
        </w:rPr>
        <w:t xml:space="preserve">vào năm 2022. Dự báo </w:t>
      </w:r>
      <w:r w:rsidR="00A10C5D">
        <w:rPr>
          <w:rFonts w:eastAsia="Calibri"/>
          <w:b w:val="0"/>
          <w:i w:val="0"/>
          <w:iCs/>
          <w:spacing w:val="-2"/>
          <w:sz w:val="28"/>
          <w:szCs w:val="28"/>
        </w:rPr>
        <w:t>tiến trình</w:t>
      </w:r>
      <w:r w:rsidRPr="00D54F1F">
        <w:rPr>
          <w:rFonts w:eastAsia="Calibri"/>
          <w:b w:val="0"/>
          <w:i w:val="0"/>
          <w:iCs/>
          <w:spacing w:val="-2"/>
          <w:sz w:val="28"/>
          <w:szCs w:val="28"/>
        </w:rPr>
        <w:t xml:space="preserve"> phục hồi việc làm toàn cầu sẽ tăng tốc trong nửa cuối năm 2021, nếu </w:t>
      </w:r>
      <w:r w:rsidR="002C188F">
        <w:rPr>
          <w:rFonts w:eastAsia="Calibri"/>
          <w:b w:val="0"/>
          <w:i w:val="0"/>
          <w:iCs/>
          <w:spacing w:val="-2"/>
          <w:sz w:val="28"/>
          <w:szCs w:val="28"/>
        </w:rPr>
        <w:t>dịch Covid-19 được kiểm soát</w:t>
      </w:r>
      <w:r w:rsidRPr="00D54F1F">
        <w:rPr>
          <w:rFonts w:eastAsia="Calibri"/>
          <w:b w:val="0"/>
          <w:i w:val="0"/>
          <w:iCs/>
          <w:spacing w:val="-2"/>
          <w:sz w:val="28"/>
          <w:szCs w:val="28"/>
        </w:rPr>
        <w:t xml:space="preserve">. Tuy nhiên, tiến trình phục hồi này sẽ không đồng đều do việc tiếp cận vắc xin </w:t>
      </w:r>
      <w:r w:rsidR="00A10C5D">
        <w:rPr>
          <w:rFonts w:eastAsia="Calibri"/>
          <w:b w:val="0"/>
          <w:i w:val="0"/>
          <w:iCs/>
          <w:spacing w:val="-2"/>
          <w:sz w:val="28"/>
          <w:szCs w:val="28"/>
        </w:rPr>
        <w:t>còn gặp nhiều khó khăn</w:t>
      </w:r>
      <w:r w:rsidRPr="00D54F1F">
        <w:rPr>
          <w:rFonts w:eastAsia="Calibri"/>
          <w:b w:val="0"/>
          <w:i w:val="0"/>
          <w:iCs/>
          <w:spacing w:val="-2"/>
          <w:sz w:val="28"/>
          <w:szCs w:val="28"/>
        </w:rPr>
        <w:t xml:space="preserve"> và hầu hết các nền kinh tế đang phát triển và mới nổi không đủ khả năng để triển khai các biện pháp kích thích tài khóa mạnh mẽ.</w:t>
      </w:r>
      <w:r w:rsidR="0040366F">
        <w:rPr>
          <w:rFonts w:eastAsia="Calibri"/>
          <w:b w:val="0"/>
          <w:i w:val="0"/>
          <w:iCs/>
          <w:spacing w:val="-2"/>
          <w:sz w:val="28"/>
          <w:szCs w:val="28"/>
        </w:rPr>
        <w:t xml:space="preserve"> </w:t>
      </w:r>
    </w:p>
    <w:p w:rsidR="00FE7BF3" w:rsidRPr="00D54F1F" w:rsidRDefault="000B2501" w:rsidP="00D54F1F">
      <w:pPr>
        <w:spacing w:before="120" w:after="120" w:line="320" w:lineRule="exact"/>
        <w:ind w:firstLine="709"/>
        <w:jc w:val="both"/>
        <w:rPr>
          <w:rFonts w:eastAsia="Calibri"/>
          <w:b w:val="0"/>
          <w:i w:val="0"/>
          <w:iCs/>
          <w:spacing w:val="-2"/>
          <w:sz w:val="28"/>
          <w:szCs w:val="28"/>
        </w:rPr>
      </w:pPr>
      <w:r w:rsidRPr="00D54F1F">
        <w:rPr>
          <w:rFonts w:eastAsia="Calibri"/>
          <w:b w:val="0"/>
          <w:i w:val="0"/>
          <w:iCs/>
          <w:spacing w:val="-2"/>
          <w:sz w:val="28"/>
          <w:szCs w:val="28"/>
        </w:rPr>
        <w:t xml:space="preserve">Ở trong nước, làn sóng dịch Covid-19 </w:t>
      </w:r>
      <w:r w:rsidR="002C188F">
        <w:rPr>
          <w:rFonts w:eastAsia="Calibri"/>
          <w:b w:val="0"/>
          <w:i w:val="0"/>
          <w:iCs/>
          <w:spacing w:val="-2"/>
          <w:sz w:val="28"/>
          <w:szCs w:val="28"/>
        </w:rPr>
        <w:t xml:space="preserve">thứ tư </w:t>
      </w:r>
      <w:r w:rsidRPr="00D54F1F">
        <w:rPr>
          <w:rFonts w:eastAsia="Calibri"/>
          <w:b w:val="0"/>
          <w:i w:val="0"/>
          <w:iCs/>
          <w:spacing w:val="-2"/>
          <w:sz w:val="28"/>
          <w:szCs w:val="28"/>
        </w:rPr>
        <w:t xml:space="preserve">bùng phát </w:t>
      </w:r>
      <w:r w:rsidR="002C188F">
        <w:rPr>
          <w:rFonts w:eastAsia="Calibri"/>
          <w:b w:val="0"/>
          <w:i w:val="0"/>
          <w:iCs/>
          <w:spacing w:val="-2"/>
          <w:sz w:val="28"/>
          <w:szCs w:val="28"/>
        </w:rPr>
        <w:t>từ</w:t>
      </w:r>
      <w:r w:rsidRPr="00D54F1F">
        <w:rPr>
          <w:rFonts w:eastAsia="Calibri"/>
          <w:b w:val="0"/>
          <w:i w:val="0"/>
          <w:iCs/>
          <w:spacing w:val="-2"/>
          <w:sz w:val="28"/>
          <w:szCs w:val="28"/>
        </w:rPr>
        <w:t xml:space="preserve"> cuối tháng Tư đã ảnh hưởng đến đà khôi phục việc làm và cải thiện thu nhập của người lao động trong quý </w:t>
      </w:r>
      <w:r w:rsidR="00364702">
        <w:rPr>
          <w:rFonts w:eastAsia="Calibri"/>
          <w:b w:val="0"/>
          <w:i w:val="0"/>
          <w:iCs/>
          <w:spacing w:val="-2"/>
          <w:sz w:val="28"/>
          <w:szCs w:val="28"/>
        </w:rPr>
        <w:t>II</w:t>
      </w:r>
      <w:r w:rsidRPr="00D54F1F">
        <w:rPr>
          <w:rFonts w:eastAsia="Calibri"/>
          <w:b w:val="0"/>
          <w:i w:val="0"/>
          <w:iCs/>
          <w:spacing w:val="-2"/>
          <w:sz w:val="28"/>
          <w:szCs w:val="28"/>
        </w:rPr>
        <w:t>, đặc biệt tại các tỉnh, thành</w:t>
      </w:r>
      <w:r w:rsidR="00D54F1F">
        <w:rPr>
          <w:rFonts w:eastAsia="Calibri"/>
          <w:b w:val="0"/>
          <w:i w:val="0"/>
          <w:iCs/>
          <w:spacing w:val="-2"/>
          <w:sz w:val="28"/>
          <w:szCs w:val="28"/>
        </w:rPr>
        <w:t xml:space="preserve"> phố</w:t>
      </w:r>
      <w:r w:rsidRPr="00D54F1F">
        <w:rPr>
          <w:rFonts w:eastAsia="Calibri"/>
          <w:b w:val="0"/>
          <w:i w:val="0"/>
          <w:iCs/>
          <w:spacing w:val="-2"/>
          <w:sz w:val="28"/>
          <w:szCs w:val="28"/>
        </w:rPr>
        <w:t xml:space="preserve"> kinh tế trọng điểm lớn như Hà Nội, Thành phố Hồ Chí Minh và các tỉnh lân cận. Trước những diễn biến khó lường của dịch bệnh, Chính phủ</w:t>
      </w:r>
      <w:r w:rsidR="006D26CF">
        <w:rPr>
          <w:rFonts w:eastAsia="Calibri"/>
          <w:b w:val="0"/>
          <w:i w:val="0"/>
          <w:iCs/>
          <w:spacing w:val="-2"/>
          <w:sz w:val="28"/>
          <w:szCs w:val="28"/>
        </w:rPr>
        <w:t>, Thủ tướng Chính phủ</w:t>
      </w:r>
      <w:r w:rsidRPr="00D54F1F">
        <w:rPr>
          <w:rFonts w:eastAsia="Calibri"/>
          <w:b w:val="0"/>
          <w:i w:val="0"/>
          <w:iCs/>
          <w:spacing w:val="-2"/>
          <w:sz w:val="28"/>
          <w:szCs w:val="28"/>
        </w:rPr>
        <w:t xml:space="preserve"> đã chỉ đạo quyết liệt, mạnh mẽ nhiệm vụ trọng tâm hiện nay của các bộ, ngành và địa phương là thực hiện hiệu quả “mục tiêu kép” vừa phòng, chống dịch bệnh, bảo vệ sức khoẻ nhân dân, đảm bảo an sinh xã hội vừa phục hồi và phát triển kinh tế - xã hội trong trạng thái bình thường mới. </w:t>
      </w:r>
    </w:p>
    <w:p w:rsidR="004723FA" w:rsidRPr="00D54F1F" w:rsidRDefault="000B2501" w:rsidP="00D54F1F">
      <w:pPr>
        <w:spacing w:before="120" w:after="120" w:line="320" w:lineRule="exact"/>
        <w:ind w:firstLine="709"/>
        <w:jc w:val="both"/>
        <w:rPr>
          <w:rFonts w:eastAsia="Calibri"/>
          <w:b w:val="0"/>
          <w:i w:val="0"/>
          <w:iCs/>
          <w:spacing w:val="-2"/>
          <w:sz w:val="28"/>
          <w:szCs w:val="28"/>
        </w:rPr>
      </w:pPr>
      <w:r w:rsidRPr="00D54F1F">
        <w:rPr>
          <w:rFonts w:eastAsia="Calibri"/>
          <w:b w:val="0"/>
          <w:i w:val="0"/>
          <w:iCs/>
          <w:spacing w:val="-2"/>
          <w:sz w:val="28"/>
          <w:szCs w:val="28"/>
        </w:rPr>
        <w:t xml:space="preserve">Kết quả điều tra lao động việc làm quý </w:t>
      </w:r>
      <w:r w:rsidR="00364702">
        <w:rPr>
          <w:rFonts w:eastAsia="Calibri"/>
          <w:b w:val="0"/>
          <w:i w:val="0"/>
          <w:iCs/>
          <w:spacing w:val="-2"/>
          <w:sz w:val="28"/>
          <w:szCs w:val="28"/>
        </w:rPr>
        <w:t>II</w:t>
      </w:r>
      <w:r w:rsidR="00364702" w:rsidRPr="00D54F1F">
        <w:rPr>
          <w:rFonts w:eastAsia="Calibri"/>
          <w:b w:val="0"/>
          <w:i w:val="0"/>
          <w:iCs/>
          <w:spacing w:val="-2"/>
          <w:sz w:val="28"/>
          <w:szCs w:val="28"/>
        </w:rPr>
        <w:t xml:space="preserve"> </w:t>
      </w:r>
      <w:r w:rsidRPr="00D54F1F">
        <w:rPr>
          <w:rFonts w:eastAsia="Calibri"/>
          <w:b w:val="0"/>
          <w:i w:val="0"/>
          <w:iCs/>
          <w:spacing w:val="-2"/>
          <w:sz w:val="28"/>
          <w:szCs w:val="28"/>
        </w:rPr>
        <w:t xml:space="preserve">cho thấy thị trường lao động chưa có dấu hiệu khả quan </w:t>
      </w:r>
      <w:r w:rsidR="00364702" w:rsidRPr="00D54F1F">
        <w:rPr>
          <w:rFonts w:eastAsia="Calibri"/>
          <w:b w:val="0"/>
          <w:i w:val="0"/>
          <w:iCs/>
          <w:spacing w:val="-2"/>
          <w:sz w:val="28"/>
          <w:szCs w:val="28"/>
        </w:rPr>
        <w:t xml:space="preserve">so với quý </w:t>
      </w:r>
      <w:r w:rsidR="00364702">
        <w:rPr>
          <w:rFonts w:eastAsia="Calibri"/>
          <w:b w:val="0"/>
          <w:i w:val="0"/>
          <w:iCs/>
          <w:spacing w:val="-2"/>
          <w:sz w:val="28"/>
          <w:szCs w:val="28"/>
        </w:rPr>
        <w:t>I</w:t>
      </w:r>
      <w:r w:rsidR="00364702" w:rsidRPr="00D54F1F">
        <w:rPr>
          <w:rFonts w:eastAsia="Calibri"/>
          <w:b w:val="0"/>
          <w:i w:val="0"/>
          <w:iCs/>
          <w:spacing w:val="-2"/>
          <w:sz w:val="28"/>
          <w:szCs w:val="28"/>
        </w:rPr>
        <w:t xml:space="preserve">. Tỷ lệ tham gia lực lượng lao động, tỷ lệ lao động có việc làm phi chính thức, </w:t>
      </w:r>
      <w:r w:rsidRPr="00D54F1F">
        <w:rPr>
          <w:rFonts w:eastAsia="Calibri"/>
          <w:b w:val="0"/>
          <w:i w:val="0"/>
          <w:iCs/>
          <w:spacing w:val="-2"/>
          <w:sz w:val="28"/>
          <w:szCs w:val="28"/>
        </w:rPr>
        <w:t xml:space="preserve">tỷ lệ thất nghiệp và </w:t>
      </w:r>
      <w:r w:rsidR="00364702" w:rsidRPr="00D54F1F">
        <w:rPr>
          <w:rFonts w:eastAsia="Calibri"/>
          <w:b w:val="0"/>
          <w:i w:val="0"/>
          <w:iCs/>
          <w:spacing w:val="-2"/>
          <w:sz w:val="28"/>
          <w:szCs w:val="28"/>
        </w:rPr>
        <w:t xml:space="preserve">tỷ lệ </w:t>
      </w:r>
      <w:r w:rsidRPr="00D54F1F">
        <w:rPr>
          <w:rFonts w:eastAsia="Calibri"/>
          <w:b w:val="0"/>
          <w:i w:val="0"/>
          <w:iCs/>
          <w:spacing w:val="-2"/>
          <w:sz w:val="28"/>
          <w:szCs w:val="28"/>
        </w:rPr>
        <w:t xml:space="preserve">thiếu việc làm </w:t>
      </w:r>
      <w:r w:rsidR="00364702" w:rsidRPr="00D54F1F">
        <w:rPr>
          <w:rFonts w:eastAsia="Calibri"/>
          <w:b w:val="0"/>
          <w:i w:val="0"/>
          <w:iCs/>
          <w:spacing w:val="-2"/>
          <w:sz w:val="28"/>
          <w:szCs w:val="28"/>
        </w:rPr>
        <w:t xml:space="preserve">đều </w:t>
      </w:r>
      <w:r w:rsidRPr="00D54F1F">
        <w:rPr>
          <w:rFonts w:eastAsia="Calibri"/>
          <w:b w:val="0"/>
          <w:i w:val="0"/>
          <w:iCs/>
          <w:spacing w:val="-2"/>
          <w:sz w:val="28"/>
          <w:szCs w:val="28"/>
        </w:rPr>
        <w:t xml:space="preserve">tăng so với quý trước. </w:t>
      </w:r>
    </w:p>
    <w:p w:rsidR="007D5112" w:rsidRDefault="004723FA" w:rsidP="007D5112">
      <w:pPr>
        <w:spacing w:before="120" w:after="120" w:line="320" w:lineRule="exact"/>
        <w:ind w:firstLine="709"/>
        <w:jc w:val="both"/>
        <w:rPr>
          <w:rFonts w:eastAsia="Calibri"/>
          <w:i w:val="0"/>
          <w:iCs/>
          <w:sz w:val="28"/>
          <w:szCs w:val="28"/>
        </w:rPr>
      </w:pPr>
      <w:r>
        <w:rPr>
          <w:rFonts w:eastAsia="Calibri"/>
          <w:i w:val="0"/>
          <w:iCs/>
          <w:sz w:val="28"/>
          <w:szCs w:val="22"/>
          <w:lang w:val="vi-VN"/>
        </w:rPr>
        <w:t>2</w:t>
      </w:r>
      <w:r w:rsidR="007D5112" w:rsidRPr="007D5112">
        <w:rPr>
          <w:rFonts w:eastAsia="Calibri"/>
          <w:i w:val="0"/>
          <w:iCs/>
          <w:sz w:val="28"/>
          <w:szCs w:val="22"/>
          <w:lang w:val="vi-VN"/>
        </w:rPr>
        <w:t xml:space="preserve">. </w:t>
      </w:r>
      <w:r w:rsidR="00AB5209">
        <w:rPr>
          <w:rFonts w:eastAsia="Calibri"/>
          <w:i w:val="0"/>
          <w:iCs/>
          <w:sz w:val="28"/>
          <w:szCs w:val="28"/>
        </w:rPr>
        <w:t>Tác động của dịch Covid-19 đến tình hình lao động việc làm</w:t>
      </w:r>
    </w:p>
    <w:p w:rsidR="000B2501" w:rsidRPr="00FD6964" w:rsidRDefault="000B2501" w:rsidP="00D54F1F">
      <w:pPr>
        <w:spacing w:after="120" w:line="320" w:lineRule="exact"/>
        <w:ind w:firstLine="720"/>
        <w:jc w:val="both"/>
        <w:rPr>
          <w:rFonts w:eastAsia="Calibri"/>
          <w:iCs/>
          <w:color w:val="000000"/>
          <w:sz w:val="28"/>
          <w:szCs w:val="28"/>
        </w:rPr>
      </w:pPr>
      <w:r w:rsidRPr="00EC7076">
        <w:rPr>
          <w:rFonts w:eastAsia="Calibri"/>
          <w:i w:val="0"/>
          <w:iCs/>
          <w:color w:val="000000"/>
          <w:sz w:val="28"/>
          <w:szCs w:val="28"/>
        </w:rPr>
        <w:lastRenderedPageBreak/>
        <w:t xml:space="preserve">Làn sóng dịch Covid-19 lần thứ 4 </w:t>
      </w:r>
      <w:r w:rsidR="00481766" w:rsidRPr="00EC7076">
        <w:rPr>
          <w:rFonts w:eastAsia="Calibri"/>
          <w:i w:val="0"/>
          <w:iCs/>
          <w:color w:val="000000"/>
          <w:sz w:val="28"/>
          <w:szCs w:val="28"/>
        </w:rPr>
        <w:t>đã</w:t>
      </w:r>
      <w:r w:rsidR="009F673B" w:rsidRPr="00EC7076">
        <w:rPr>
          <w:rFonts w:eastAsia="Calibri"/>
          <w:i w:val="0"/>
          <w:iCs/>
          <w:color w:val="000000"/>
          <w:sz w:val="28"/>
          <w:szCs w:val="28"/>
        </w:rPr>
        <w:t xml:space="preserve"> làm nghiêm trọng hơn</w:t>
      </w:r>
      <w:r w:rsidR="00481766" w:rsidRPr="00EC7076">
        <w:rPr>
          <w:rFonts w:eastAsia="Calibri"/>
          <w:i w:val="0"/>
          <w:iCs/>
          <w:color w:val="000000"/>
          <w:sz w:val="28"/>
          <w:szCs w:val="28"/>
        </w:rPr>
        <w:t xml:space="preserve"> </w:t>
      </w:r>
      <w:r w:rsidR="009F673B" w:rsidRPr="00EC7076">
        <w:rPr>
          <w:rFonts w:eastAsia="Calibri"/>
          <w:i w:val="0"/>
          <w:iCs/>
          <w:color w:val="000000"/>
          <w:sz w:val="28"/>
          <w:szCs w:val="28"/>
        </w:rPr>
        <w:t>những</w:t>
      </w:r>
      <w:r w:rsidRPr="00EC7076">
        <w:rPr>
          <w:rFonts w:eastAsia="Calibri"/>
          <w:i w:val="0"/>
          <w:iCs/>
          <w:color w:val="000000"/>
          <w:sz w:val="28"/>
          <w:szCs w:val="28"/>
        </w:rPr>
        <w:t xml:space="preserve"> tác động tiêu cực đến người lao động.  </w:t>
      </w:r>
    </w:p>
    <w:p w:rsidR="000B2501" w:rsidRPr="00D54F1F" w:rsidRDefault="000B2501" w:rsidP="00D54F1F">
      <w:pPr>
        <w:spacing w:after="120" w:line="320" w:lineRule="exact"/>
        <w:ind w:firstLine="720"/>
        <w:jc w:val="both"/>
        <w:rPr>
          <w:rFonts w:eastAsia="Calibri"/>
          <w:b w:val="0"/>
          <w:i w:val="0"/>
          <w:iCs/>
          <w:spacing w:val="-2"/>
          <w:sz w:val="28"/>
          <w:szCs w:val="28"/>
        </w:rPr>
      </w:pPr>
      <w:r w:rsidRPr="00D54F1F">
        <w:rPr>
          <w:rFonts w:eastAsia="Calibri"/>
          <w:b w:val="0"/>
          <w:i w:val="0"/>
          <w:iCs/>
          <w:spacing w:val="-2"/>
          <w:sz w:val="28"/>
          <w:szCs w:val="28"/>
        </w:rPr>
        <w:t>Trong quý II năm 2021, cả nước có 12,8 triệu người từ 15 tuổi trở lên bị ảnh hưởng tiêu cực bởi dịch Covid-19 bao gồm người bị mất việc làm, phải nghỉ giãn việc/nghỉ luân phiên, giảm giờ làm, giảm thu nhập</w:t>
      </w:r>
      <w:r w:rsidR="00512738">
        <w:rPr>
          <w:rFonts w:eastAsia="Calibri"/>
          <w:b w:val="0"/>
          <w:i w:val="0"/>
          <w:iCs/>
          <w:spacing w:val="-2"/>
          <w:sz w:val="28"/>
          <w:szCs w:val="28"/>
        </w:rPr>
        <w:t>,</w:t>
      </w:r>
      <w:r w:rsidRPr="00D54F1F">
        <w:rPr>
          <w:rFonts w:eastAsia="Calibri"/>
          <w:b w:val="0"/>
          <w:i w:val="0"/>
          <w:iCs/>
          <w:spacing w:val="-2"/>
          <w:sz w:val="28"/>
          <w:szCs w:val="28"/>
        </w:rPr>
        <w:t xml:space="preserve">…Như vậy, so với </w:t>
      </w:r>
      <w:r w:rsidR="0050367F">
        <w:rPr>
          <w:rFonts w:eastAsia="Calibri"/>
          <w:b w:val="0"/>
          <w:i w:val="0"/>
          <w:iCs/>
          <w:spacing w:val="-2"/>
          <w:sz w:val="28"/>
          <w:szCs w:val="28"/>
        </w:rPr>
        <w:t>q</w:t>
      </w:r>
      <w:r w:rsidRPr="00D54F1F">
        <w:rPr>
          <w:rFonts w:eastAsia="Calibri"/>
          <w:b w:val="0"/>
          <w:i w:val="0"/>
          <w:iCs/>
          <w:spacing w:val="-2"/>
          <w:sz w:val="28"/>
          <w:szCs w:val="28"/>
        </w:rPr>
        <w:t xml:space="preserve">uý I năm 2021, dịch Covid-19 đã làm </w:t>
      </w:r>
      <w:r w:rsidR="0087727A">
        <w:rPr>
          <w:rFonts w:eastAsia="Calibri"/>
          <w:b w:val="0"/>
          <w:i w:val="0"/>
          <w:iCs/>
          <w:spacing w:val="-2"/>
          <w:sz w:val="28"/>
          <w:szCs w:val="28"/>
        </w:rPr>
        <w:t>tăng thêm</w:t>
      </w:r>
      <w:r w:rsidR="009F673B" w:rsidRPr="00D54F1F">
        <w:rPr>
          <w:rFonts w:eastAsia="Calibri"/>
          <w:b w:val="0"/>
          <w:i w:val="0"/>
          <w:iCs/>
          <w:spacing w:val="-2"/>
          <w:sz w:val="28"/>
          <w:szCs w:val="28"/>
        </w:rPr>
        <w:t xml:space="preserve"> </w:t>
      </w:r>
      <w:r w:rsidRPr="00D54F1F">
        <w:rPr>
          <w:rFonts w:eastAsia="Calibri"/>
          <w:b w:val="0"/>
          <w:i w:val="0"/>
          <w:iCs/>
          <w:spacing w:val="-2"/>
          <w:sz w:val="28"/>
          <w:szCs w:val="28"/>
        </w:rPr>
        <w:t xml:space="preserve">3,7 triệu lao động rơi vào tình trạng bị ảnh hưởng tiêu cực. Nhóm bị ảnh hưởng nhiều nhất là </w:t>
      </w:r>
      <w:r w:rsidR="009F673B" w:rsidRPr="00D54F1F">
        <w:rPr>
          <w:rFonts w:eastAsia="Calibri"/>
          <w:b w:val="0"/>
          <w:i w:val="0"/>
          <w:iCs/>
          <w:spacing w:val="-2"/>
          <w:sz w:val="28"/>
          <w:szCs w:val="28"/>
        </w:rPr>
        <w:t xml:space="preserve">nhóm lao động </w:t>
      </w:r>
      <w:r w:rsidRPr="00D54F1F">
        <w:rPr>
          <w:rFonts w:eastAsia="Calibri"/>
          <w:b w:val="0"/>
          <w:i w:val="0"/>
          <w:iCs/>
          <w:spacing w:val="-2"/>
          <w:sz w:val="28"/>
          <w:szCs w:val="28"/>
        </w:rPr>
        <w:t>ở độ tuổi từ 25-54 với 75% lao động bị ảnh hưởng</w:t>
      </w:r>
      <w:r w:rsidR="009F673B" w:rsidRPr="00D54F1F">
        <w:rPr>
          <w:rFonts w:eastAsia="Calibri"/>
          <w:b w:val="0"/>
          <w:i w:val="0"/>
          <w:iCs/>
          <w:spacing w:val="-2"/>
          <w:sz w:val="28"/>
          <w:szCs w:val="28"/>
        </w:rPr>
        <w:t>.</w:t>
      </w:r>
      <w:r w:rsidRPr="00D54F1F">
        <w:rPr>
          <w:rFonts w:eastAsia="Calibri"/>
          <w:b w:val="0"/>
          <w:i w:val="0"/>
          <w:iCs/>
          <w:spacing w:val="-2"/>
          <w:sz w:val="28"/>
          <w:szCs w:val="28"/>
        </w:rPr>
        <w:t xml:space="preserve"> </w:t>
      </w:r>
    </w:p>
    <w:p w:rsidR="002005D3" w:rsidRPr="00D54F1F" w:rsidRDefault="000B2501" w:rsidP="002005D3">
      <w:pPr>
        <w:spacing w:after="120" w:line="320" w:lineRule="exact"/>
        <w:ind w:firstLine="720"/>
        <w:jc w:val="both"/>
        <w:rPr>
          <w:rFonts w:eastAsia="Calibri"/>
          <w:b w:val="0"/>
          <w:i w:val="0"/>
          <w:iCs/>
          <w:spacing w:val="-2"/>
          <w:sz w:val="28"/>
          <w:szCs w:val="28"/>
        </w:rPr>
      </w:pPr>
      <w:r w:rsidRPr="00D54F1F">
        <w:rPr>
          <w:rFonts w:eastAsia="Calibri"/>
          <w:b w:val="0"/>
          <w:i w:val="0"/>
          <w:iCs/>
          <w:spacing w:val="-2"/>
          <w:sz w:val="28"/>
          <w:szCs w:val="28"/>
        </w:rPr>
        <w:t xml:space="preserve">Trong tổng số 12,8 triệu người bị tác động tiêu cực bởi đại dịch Covid-19, có 557 nghìn người bị mất việc, </w:t>
      </w:r>
      <w:r w:rsidR="009F673B" w:rsidRPr="00D54F1F">
        <w:rPr>
          <w:rFonts w:eastAsia="Calibri"/>
          <w:b w:val="0"/>
          <w:i w:val="0"/>
          <w:iCs/>
          <w:spacing w:val="-2"/>
          <w:sz w:val="28"/>
          <w:szCs w:val="28"/>
        </w:rPr>
        <w:t>chiếm 4,</w:t>
      </w:r>
      <w:r w:rsidR="009135DD">
        <w:rPr>
          <w:rFonts w:eastAsia="Calibri"/>
          <w:b w:val="0"/>
          <w:i w:val="0"/>
          <w:iCs/>
          <w:spacing w:val="-2"/>
          <w:sz w:val="28"/>
          <w:szCs w:val="28"/>
        </w:rPr>
        <w:t>4</w:t>
      </w:r>
      <w:r w:rsidR="009F673B" w:rsidRPr="00D54F1F">
        <w:rPr>
          <w:rFonts w:eastAsia="Calibri"/>
          <w:b w:val="0"/>
          <w:i w:val="0"/>
          <w:iCs/>
          <w:spacing w:val="-2"/>
          <w:sz w:val="28"/>
          <w:szCs w:val="28"/>
        </w:rPr>
        <w:t xml:space="preserve">%; </w:t>
      </w:r>
      <w:r w:rsidRPr="00D54F1F">
        <w:rPr>
          <w:rFonts w:eastAsia="Calibri"/>
          <w:b w:val="0"/>
          <w:i w:val="0"/>
          <w:iCs/>
          <w:spacing w:val="-2"/>
          <w:sz w:val="28"/>
          <w:szCs w:val="28"/>
        </w:rPr>
        <w:t>4,1 triệu người phải tạm nghỉ/tạm ngừng sản xuất kinh doanh</w:t>
      </w:r>
      <w:r w:rsidR="009F673B" w:rsidRPr="00D54F1F">
        <w:rPr>
          <w:rFonts w:eastAsia="Calibri"/>
          <w:b w:val="0"/>
          <w:i w:val="0"/>
          <w:iCs/>
          <w:spacing w:val="-2"/>
          <w:sz w:val="28"/>
          <w:szCs w:val="28"/>
        </w:rPr>
        <w:t>, chiếm 3</w:t>
      </w:r>
      <w:r w:rsidR="009135DD">
        <w:rPr>
          <w:rFonts w:eastAsia="Calibri"/>
          <w:b w:val="0"/>
          <w:i w:val="0"/>
          <w:iCs/>
          <w:spacing w:val="-2"/>
          <w:sz w:val="28"/>
          <w:szCs w:val="28"/>
        </w:rPr>
        <w:t>1</w:t>
      </w:r>
      <w:r w:rsidR="009F673B" w:rsidRPr="00D54F1F">
        <w:rPr>
          <w:rFonts w:eastAsia="Calibri"/>
          <w:b w:val="0"/>
          <w:i w:val="0"/>
          <w:iCs/>
          <w:spacing w:val="-2"/>
          <w:sz w:val="28"/>
          <w:szCs w:val="28"/>
        </w:rPr>
        <w:t>,</w:t>
      </w:r>
      <w:r w:rsidR="009135DD">
        <w:rPr>
          <w:rFonts w:eastAsia="Calibri"/>
          <w:b w:val="0"/>
          <w:i w:val="0"/>
          <w:iCs/>
          <w:spacing w:val="-2"/>
          <w:sz w:val="28"/>
          <w:szCs w:val="28"/>
        </w:rPr>
        <w:t>8</w:t>
      </w:r>
      <w:r w:rsidR="009F673B" w:rsidRPr="00D54F1F">
        <w:rPr>
          <w:rFonts w:eastAsia="Calibri"/>
          <w:b w:val="0"/>
          <w:i w:val="0"/>
          <w:iCs/>
          <w:spacing w:val="-2"/>
          <w:sz w:val="28"/>
          <w:szCs w:val="28"/>
        </w:rPr>
        <w:t>%</w:t>
      </w:r>
      <w:r w:rsidRPr="00D54F1F">
        <w:rPr>
          <w:rFonts w:eastAsia="Calibri"/>
          <w:b w:val="0"/>
          <w:i w:val="0"/>
          <w:iCs/>
          <w:spacing w:val="-2"/>
          <w:sz w:val="28"/>
          <w:szCs w:val="28"/>
        </w:rPr>
        <w:t>; 4,3 triệu người bị cắt giảm giờ làm hoặc buộc phải nghỉ giãn việc, nghỉ luân phiên</w:t>
      </w:r>
      <w:r w:rsidR="009F673B" w:rsidRPr="00D54F1F">
        <w:rPr>
          <w:rFonts w:eastAsia="Calibri"/>
          <w:b w:val="0"/>
          <w:i w:val="0"/>
          <w:iCs/>
          <w:spacing w:val="-2"/>
          <w:sz w:val="28"/>
          <w:szCs w:val="28"/>
        </w:rPr>
        <w:t>, chiếm 3</w:t>
      </w:r>
      <w:r w:rsidR="009135DD">
        <w:rPr>
          <w:rFonts w:eastAsia="Calibri"/>
          <w:b w:val="0"/>
          <w:i w:val="0"/>
          <w:iCs/>
          <w:spacing w:val="-2"/>
          <w:sz w:val="28"/>
          <w:szCs w:val="28"/>
        </w:rPr>
        <w:t>4</w:t>
      </w:r>
      <w:r w:rsidR="009F673B" w:rsidRPr="00D54F1F">
        <w:rPr>
          <w:rFonts w:eastAsia="Calibri"/>
          <w:b w:val="0"/>
          <w:i w:val="0"/>
          <w:iCs/>
          <w:spacing w:val="-2"/>
          <w:sz w:val="28"/>
          <w:szCs w:val="28"/>
        </w:rPr>
        <w:t>,</w:t>
      </w:r>
      <w:r w:rsidR="009135DD">
        <w:rPr>
          <w:rFonts w:eastAsia="Calibri"/>
          <w:b w:val="0"/>
          <w:i w:val="0"/>
          <w:iCs/>
          <w:spacing w:val="-2"/>
          <w:sz w:val="28"/>
          <w:szCs w:val="28"/>
        </w:rPr>
        <w:t>1</w:t>
      </w:r>
      <w:r w:rsidR="009F673B" w:rsidRPr="00D54F1F">
        <w:rPr>
          <w:rFonts w:eastAsia="Calibri"/>
          <w:b w:val="0"/>
          <w:i w:val="0"/>
          <w:iCs/>
          <w:spacing w:val="-2"/>
          <w:sz w:val="28"/>
          <w:szCs w:val="28"/>
        </w:rPr>
        <w:t xml:space="preserve">% </w:t>
      </w:r>
      <w:r w:rsidRPr="00D54F1F">
        <w:rPr>
          <w:rFonts w:eastAsia="Calibri"/>
          <w:b w:val="0"/>
          <w:i w:val="0"/>
          <w:iCs/>
          <w:spacing w:val="-2"/>
          <w:sz w:val="28"/>
          <w:szCs w:val="28"/>
        </w:rPr>
        <w:t>và 8,5 triệu lao động bị giảm thu nhập</w:t>
      </w:r>
      <w:r w:rsidR="009F673B" w:rsidRPr="00D54F1F">
        <w:rPr>
          <w:rFonts w:eastAsia="Calibri"/>
          <w:b w:val="0"/>
          <w:i w:val="0"/>
          <w:iCs/>
          <w:spacing w:val="-2"/>
          <w:sz w:val="28"/>
          <w:szCs w:val="28"/>
        </w:rPr>
        <w:t>, chiếm 66,4%</w:t>
      </w:r>
      <w:r w:rsidRPr="00D54F1F">
        <w:rPr>
          <w:rFonts w:eastAsia="Calibri"/>
          <w:b w:val="0"/>
          <w:i w:val="0"/>
          <w:iCs/>
          <w:spacing w:val="-2"/>
          <w:sz w:val="28"/>
          <w:szCs w:val="28"/>
        </w:rPr>
        <w:t xml:space="preserve">. </w:t>
      </w:r>
    </w:p>
    <w:p w:rsidR="000B2501" w:rsidRPr="00D54F1F" w:rsidRDefault="000B2501" w:rsidP="00D54F1F">
      <w:pPr>
        <w:spacing w:after="120" w:line="320" w:lineRule="exact"/>
        <w:ind w:firstLine="720"/>
        <w:jc w:val="both"/>
        <w:rPr>
          <w:rFonts w:eastAsia="Calibri"/>
          <w:b w:val="0"/>
          <w:i w:val="0"/>
          <w:iCs/>
          <w:spacing w:val="-2"/>
          <w:sz w:val="28"/>
          <w:szCs w:val="28"/>
        </w:rPr>
      </w:pPr>
      <w:r w:rsidRPr="00D54F1F">
        <w:rPr>
          <w:rFonts w:eastAsia="Calibri"/>
          <w:b w:val="0"/>
          <w:i w:val="0"/>
          <w:iCs/>
          <w:spacing w:val="-2"/>
          <w:sz w:val="28"/>
          <w:szCs w:val="28"/>
        </w:rPr>
        <w:t xml:space="preserve">Lao động khu vực thành thị chịu </w:t>
      </w:r>
      <w:r w:rsidR="009F673B" w:rsidRPr="00D54F1F">
        <w:rPr>
          <w:rFonts w:eastAsia="Calibri"/>
          <w:b w:val="0"/>
          <w:i w:val="0"/>
          <w:iCs/>
          <w:spacing w:val="-2"/>
          <w:sz w:val="28"/>
          <w:szCs w:val="28"/>
        </w:rPr>
        <w:t>thiệt hại</w:t>
      </w:r>
      <w:r w:rsidRPr="00D54F1F">
        <w:rPr>
          <w:rFonts w:eastAsia="Calibri"/>
          <w:b w:val="0"/>
          <w:i w:val="0"/>
          <w:iCs/>
          <w:spacing w:val="-2"/>
          <w:sz w:val="28"/>
          <w:szCs w:val="28"/>
        </w:rPr>
        <w:t xml:space="preserve"> nhiều </w:t>
      </w:r>
      <w:r w:rsidR="009F673B" w:rsidRPr="00D54F1F">
        <w:rPr>
          <w:rFonts w:eastAsia="Calibri"/>
          <w:b w:val="0"/>
          <w:i w:val="0"/>
          <w:iCs/>
          <w:spacing w:val="-2"/>
          <w:sz w:val="28"/>
          <w:szCs w:val="28"/>
        </w:rPr>
        <w:t xml:space="preserve">so với </w:t>
      </w:r>
      <w:r w:rsidRPr="00D54F1F">
        <w:rPr>
          <w:rFonts w:eastAsia="Calibri"/>
          <w:b w:val="0"/>
          <w:i w:val="0"/>
          <w:iCs/>
          <w:spacing w:val="-2"/>
          <w:sz w:val="28"/>
          <w:szCs w:val="28"/>
        </w:rPr>
        <w:t>hơn khu vực nông thôn</w:t>
      </w:r>
      <w:r w:rsidR="009F673B" w:rsidRPr="00D54F1F">
        <w:rPr>
          <w:rFonts w:eastAsia="Calibri"/>
          <w:b w:val="0"/>
          <w:i w:val="0"/>
          <w:iCs/>
          <w:spacing w:val="-2"/>
          <w:sz w:val="28"/>
          <w:szCs w:val="28"/>
        </w:rPr>
        <w:t>. Có</w:t>
      </w:r>
      <w:r w:rsidRPr="00D54F1F">
        <w:rPr>
          <w:rFonts w:eastAsia="Calibri"/>
          <w:b w:val="0"/>
          <w:i w:val="0"/>
          <w:iCs/>
          <w:spacing w:val="-2"/>
          <w:sz w:val="28"/>
          <w:szCs w:val="28"/>
        </w:rPr>
        <w:t xml:space="preserve"> 21,</w:t>
      </w:r>
      <w:r w:rsidR="009135DD">
        <w:rPr>
          <w:rFonts w:eastAsia="Calibri"/>
          <w:b w:val="0"/>
          <w:i w:val="0"/>
          <w:iCs/>
          <w:spacing w:val="-2"/>
          <w:sz w:val="28"/>
          <w:szCs w:val="28"/>
        </w:rPr>
        <w:t>9</w:t>
      </w:r>
      <w:r w:rsidRPr="00D54F1F">
        <w:rPr>
          <w:rFonts w:eastAsia="Calibri"/>
          <w:b w:val="0"/>
          <w:i w:val="0"/>
          <w:iCs/>
          <w:spacing w:val="-2"/>
          <w:sz w:val="28"/>
          <w:szCs w:val="28"/>
        </w:rPr>
        <w:t>% lao động khu vực thành thị bị ảnh hưởng</w:t>
      </w:r>
      <w:r w:rsidR="009F673B" w:rsidRPr="00D54F1F">
        <w:rPr>
          <w:rFonts w:eastAsia="Calibri"/>
          <w:b w:val="0"/>
          <w:i w:val="0"/>
          <w:iCs/>
          <w:spacing w:val="-2"/>
          <w:sz w:val="28"/>
          <w:szCs w:val="28"/>
        </w:rPr>
        <w:t xml:space="preserve"> xấu</w:t>
      </w:r>
      <w:r w:rsidRPr="00D54F1F">
        <w:rPr>
          <w:rFonts w:eastAsia="Calibri"/>
          <w:b w:val="0"/>
          <w:i w:val="0"/>
          <w:iCs/>
          <w:spacing w:val="-2"/>
          <w:sz w:val="28"/>
          <w:szCs w:val="28"/>
        </w:rPr>
        <w:t xml:space="preserve">, trong khi đó con số này ở nông thôn là 14,3%. </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43"/>
        <w:gridCol w:w="425"/>
        <w:gridCol w:w="4648"/>
        <w:gridCol w:w="190"/>
      </w:tblGrid>
      <w:tr w:rsidR="00C00412" w:rsidTr="00C74F74">
        <w:trPr>
          <w:gridAfter w:val="1"/>
          <w:wAfter w:w="190" w:type="dxa"/>
          <w:trHeight w:val="4442"/>
        </w:trPr>
        <w:tc>
          <w:tcPr>
            <w:tcW w:w="4768" w:type="dxa"/>
            <w:gridSpan w:val="2"/>
          </w:tcPr>
          <w:p w:rsidR="00861426" w:rsidRPr="00FD6964" w:rsidRDefault="00E377D6" w:rsidP="003F3DD3">
            <w:pPr>
              <w:spacing w:line="320" w:lineRule="exact"/>
              <w:ind w:firstLine="709"/>
              <w:rPr>
                <w:rFonts w:eastAsia="Calibri"/>
                <w:b w:val="0"/>
                <w:i w:val="0"/>
                <w:iCs/>
                <w:color w:val="000000"/>
                <w:sz w:val="28"/>
                <w:szCs w:val="28"/>
              </w:rPr>
            </w:pPr>
            <w:r>
              <w:rPr>
                <w:rFonts w:eastAsia="Calibri"/>
                <w:b w:val="0"/>
                <w:i w:val="0"/>
                <w:iCs/>
                <w:sz w:val="28"/>
                <w:szCs w:val="28"/>
              </w:rPr>
              <w:t xml:space="preserve">Gần một nửa (48,1%) tổng số người thất nghiệp cho </w:t>
            </w:r>
            <w:r w:rsidR="008A32F8" w:rsidRPr="00FD6964">
              <w:rPr>
                <w:rFonts w:eastAsia="Calibri"/>
                <w:b w:val="0"/>
                <w:i w:val="0"/>
                <w:iCs/>
                <w:sz w:val="28"/>
                <w:szCs w:val="28"/>
              </w:rPr>
              <w:t xml:space="preserve">biết công việc </w:t>
            </w:r>
            <w:r>
              <w:rPr>
                <w:rFonts w:eastAsia="Calibri"/>
                <w:b w:val="0"/>
                <w:i w:val="0"/>
                <w:iCs/>
                <w:sz w:val="28"/>
                <w:szCs w:val="28"/>
              </w:rPr>
              <w:t xml:space="preserve">của họ </w:t>
            </w:r>
            <w:r w:rsidR="008A32F8" w:rsidRPr="00FD6964">
              <w:rPr>
                <w:rFonts w:eastAsia="Calibri"/>
                <w:b w:val="0"/>
                <w:i w:val="0"/>
                <w:iCs/>
                <w:sz w:val="28"/>
                <w:szCs w:val="28"/>
              </w:rPr>
              <w:t>bị bệnh dịch gây hạ</w:t>
            </w:r>
            <w:r w:rsidR="009135DD" w:rsidRPr="00FD6964">
              <w:rPr>
                <w:rFonts w:eastAsia="Calibri"/>
                <w:b w:val="0"/>
                <w:i w:val="0"/>
                <w:iCs/>
                <w:sz w:val="28"/>
                <w:szCs w:val="28"/>
              </w:rPr>
              <w:t>i (tăng 11,8</w:t>
            </w:r>
            <w:r w:rsidR="008A32F8" w:rsidRPr="00FD6964">
              <w:rPr>
                <w:rFonts w:eastAsia="Calibri"/>
                <w:b w:val="0"/>
                <w:i w:val="0"/>
                <w:iCs/>
                <w:sz w:val="28"/>
                <w:szCs w:val="28"/>
              </w:rPr>
              <w:t xml:space="preserve"> điểm phần trăm so với quý trước)</w:t>
            </w:r>
            <w:r>
              <w:rPr>
                <w:rFonts w:eastAsia="Calibri"/>
                <w:b w:val="0"/>
                <w:i w:val="0"/>
                <w:iCs/>
                <w:sz w:val="28"/>
                <w:szCs w:val="28"/>
              </w:rPr>
              <w:t>. Khoảng một phần năm (22,6%) số người đang có việc làm cho biết họ chịu tác đ</w:t>
            </w:r>
            <w:r w:rsidR="003F3DD3">
              <w:rPr>
                <w:rFonts w:eastAsia="Calibri"/>
                <w:b w:val="0"/>
                <w:i w:val="0"/>
                <w:iCs/>
                <w:sz w:val="28"/>
                <w:szCs w:val="28"/>
              </w:rPr>
              <w:t>ộ</w:t>
            </w:r>
            <w:r>
              <w:rPr>
                <w:rFonts w:eastAsia="Calibri"/>
                <w:b w:val="0"/>
                <w:i w:val="0"/>
                <w:iCs/>
                <w:sz w:val="28"/>
                <w:szCs w:val="28"/>
              </w:rPr>
              <w:t>ng</w:t>
            </w:r>
            <w:r w:rsidR="003F3DD3">
              <w:rPr>
                <w:rFonts w:eastAsia="Calibri"/>
                <w:b w:val="0"/>
                <w:i w:val="0"/>
                <w:iCs/>
                <w:sz w:val="28"/>
                <w:szCs w:val="28"/>
              </w:rPr>
              <w:t xml:space="preserve"> </w:t>
            </w:r>
            <w:r w:rsidR="008A32F8" w:rsidRPr="00FD6964">
              <w:rPr>
                <w:rFonts w:eastAsia="Calibri"/>
                <w:b w:val="0"/>
                <w:i w:val="0"/>
                <w:iCs/>
                <w:sz w:val="28"/>
                <w:szCs w:val="28"/>
              </w:rPr>
              <w:t>xấu bởi đại dịch (tăng 7,1% điểm phần trăm so với quý trước</w:t>
            </w:r>
            <w:r w:rsidRPr="00FD6964">
              <w:rPr>
                <w:rFonts w:eastAsia="Calibri"/>
                <w:b w:val="0"/>
                <w:i w:val="0"/>
                <w:iCs/>
                <w:sz w:val="28"/>
                <w:szCs w:val="28"/>
              </w:rPr>
              <w:t>)</w:t>
            </w:r>
            <w:r>
              <w:rPr>
                <w:rFonts w:eastAsia="Calibri"/>
                <w:b w:val="0"/>
                <w:i w:val="0"/>
                <w:iCs/>
                <w:sz w:val="28"/>
                <w:szCs w:val="28"/>
              </w:rPr>
              <w:t>. Cuối cùng, trong số 23,5 triệu người từ 15 tuổi trở lên không tham gia hoạt động kinh tế,</w:t>
            </w:r>
            <w:r w:rsidR="008A32F8" w:rsidRPr="00FD6964">
              <w:rPr>
                <w:rFonts w:eastAsia="Calibri"/>
                <w:b w:val="0"/>
                <w:i w:val="0"/>
                <w:iCs/>
                <w:sz w:val="28"/>
                <w:szCs w:val="28"/>
              </w:rPr>
              <w:t xml:space="preserve"> 3,8% </w:t>
            </w:r>
            <w:r>
              <w:rPr>
                <w:rFonts w:eastAsia="Calibri"/>
                <w:b w:val="0"/>
                <w:i w:val="0"/>
                <w:iCs/>
                <w:sz w:val="28"/>
                <w:szCs w:val="28"/>
              </w:rPr>
              <w:t>cho</w:t>
            </w:r>
            <w:r w:rsidR="008A32F8" w:rsidRPr="00FD6964">
              <w:rPr>
                <w:rFonts w:eastAsia="Calibri"/>
                <w:b w:val="0"/>
                <w:i w:val="0"/>
                <w:iCs/>
                <w:sz w:val="28"/>
                <w:szCs w:val="28"/>
              </w:rPr>
              <w:t xml:space="preserve"> biết phải chịu tác động tiêu cực bởi đại dịch (giảm 0,5 điểm phần trăm so với quý trước).</w:t>
            </w:r>
          </w:p>
        </w:tc>
        <w:tc>
          <w:tcPr>
            <w:tcW w:w="4648" w:type="dxa"/>
          </w:tcPr>
          <w:p w:rsidR="00C74F74" w:rsidRDefault="002C43B2" w:rsidP="00512738">
            <w:pPr>
              <w:spacing w:line="288" w:lineRule="auto"/>
              <w:rPr>
                <w:rFonts w:eastAsia="Calibri"/>
                <w:i w:val="0"/>
                <w:iCs/>
                <w:color w:val="000000"/>
                <w:spacing w:val="-6"/>
                <w:sz w:val="22"/>
                <w:szCs w:val="28"/>
              </w:rPr>
            </w:pPr>
            <w:r w:rsidRPr="00D54F1F">
              <w:rPr>
                <w:rFonts w:eastAsia="Calibri"/>
                <w:i w:val="0"/>
                <w:iCs/>
                <w:color w:val="000000"/>
                <w:spacing w:val="-6"/>
                <w:sz w:val="22"/>
                <w:szCs w:val="28"/>
              </w:rPr>
              <w:t xml:space="preserve">Hình 1: Tỷ lệ người từ 15 tuổi trở lên bị ảnh hưởng tiêu cực chia theo tình trạng tham gia thị trường lao động, Quý </w:t>
            </w:r>
            <w:r w:rsidR="00364702">
              <w:rPr>
                <w:rFonts w:eastAsia="Calibri"/>
                <w:i w:val="0"/>
                <w:iCs/>
                <w:color w:val="000000"/>
                <w:spacing w:val="-6"/>
                <w:sz w:val="22"/>
                <w:szCs w:val="28"/>
              </w:rPr>
              <w:t>I</w:t>
            </w:r>
            <w:r w:rsidRPr="00D54F1F">
              <w:rPr>
                <w:rFonts w:eastAsia="Calibri"/>
                <w:i w:val="0"/>
                <w:iCs/>
                <w:color w:val="000000"/>
                <w:spacing w:val="-6"/>
                <w:sz w:val="22"/>
                <w:szCs w:val="28"/>
              </w:rPr>
              <w:t xml:space="preserve"> và Quý </w:t>
            </w:r>
            <w:r w:rsidR="00364702">
              <w:rPr>
                <w:rFonts w:eastAsia="Calibri"/>
                <w:i w:val="0"/>
                <w:iCs/>
                <w:color w:val="000000"/>
                <w:spacing w:val="-6"/>
                <w:sz w:val="22"/>
                <w:szCs w:val="28"/>
              </w:rPr>
              <w:t>II</w:t>
            </w:r>
            <w:r w:rsidRPr="00D54F1F">
              <w:rPr>
                <w:rFonts w:eastAsia="Calibri"/>
                <w:i w:val="0"/>
                <w:iCs/>
                <w:color w:val="000000"/>
                <w:spacing w:val="-6"/>
                <w:sz w:val="22"/>
                <w:szCs w:val="28"/>
              </w:rPr>
              <w:t xml:space="preserve"> năm 2021</w:t>
            </w:r>
          </w:p>
          <w:p w:rsidR="00861426" w:rsidRPr="00FD6964" w:rsidRDefault="00C74F74" w:rsidP="00FD6964">
            <w:pPr>
              <w:spacing w:line="288" w:lineRule="auto"/>
              <w:jc w:val="right"/>
              <w:rPr>
                <w:rFonts w:eastAsia="Calibri"/>
                <w:b w:val="0"/>
                <w:iCs/>
                <w:color w:val="000000"/>
                <w:spacing w:val="-6"/>
                <w:sz w:val="28"/>
                <w:szCs w:val="28"/>
              </w:rPr>
            </w:pPr>
            <w:r w:rsidRPr="00FD6964">
              <w:rPr>
                <w:rFonts w:eastAsia="Calibri"/>
                <w:b w:val="0"/>
                <w:iCs/>
                <w:color w:val="000000"/>
                <w:spacing w:val="-6"/>
                <w:sz w:val="22"/>
                <w:szCs w:val="28"/>
              </w:rPr>
              <w:t>Đ</w:t>
            </w:r>
            <w:r w:rsidR="002005D3" w:rsidRPr="00FD6964">
              <w:rPr>
                <w:rFonts w:eastAsia="Calibri"/>
                <w:b w:val="0"/>
                <w:iCs/>
                <w:color w:val="000000"/>
                <w:spacing w:val="-6"/>
                <w:sz w:val="22"/>
                <w:szCs w:val="28"/>
              </w:rPr>
              <w:t>ơn vị tính</w:t>
            </w:r>
            <w:r w:rsidRPr="00FD6964">
              <w:rPr>
                <w:rFonts w:eastAsia="Calibri"/>
                <w:b w:val="0"/>
                <w:iCs/>
                <w:color w:val="000000"/>
                <w:spacing w:val="-6"/>
                <w:sz w:val="22"/>
                <w:szCs w:val="28"/>
              </w:rPr>
              <w:t xml:space="preserve">: </w:t>
            </w:r>
            <w:r w:rsidR="002005D3" w:rsidRPr="00FD6964">
              <w:rPr>
                <w:rFonts w:eastAsia="Calibri"/>
                <w:b w:val="0"/>
                <w:iCs/>
                <w:color w:val="000000"/>
                <w:spacing w:val="-6"/>
                <w:sz w:val="22"/>
                <w:szCs w:val="28"/>
              </w:rPr>
              <w:t>%</w:t>
            </w:r>
          </w:p>
          <w:p w:rsidR="002C43B2" w:rsidRDefault="009135DD" w:rsidP="00512738">
            <w:pPr>
              <w:spacing w:line="288" w:lineRule="auto"/>
              <w:rPr>
                <w:rFonts w:eastAsia="Calibri"/>
                <w:b w:val="0"/>
                <w:i w:val="0"/>
                <w:iCs/>
                <w:color w:val="000000"/>
                <w:spacing w:val="-6"/>
                <w:sz w:val="28"/>
                <w:szCs w:val="28"/>
              </w:rPr>
            </w:pPr>
            <w:r>
              <w:rPr>
                <w:noProof/>
              </w:rPr>
              <w:drawing>
                <wp:inline distT="0" distB="0" distL="0" distR="0">
                  <wp:extent cx="2942167" cy="1972734"/>
                  <wp:effectExtent l="0" t="0" r="10795" b="27940"/>
                  <wp:docPr id="4" name="Chart 4">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id="{21B17C11-AEAB-4FBF-9B1E-2DF3D88F87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2C43B2" w:rsidTr="00C74F74">
        <w:trPr>
          <w:trHeight w:val="3245"/>
        </w:trPr>
        <w:tc>
          <w:tcPr>
            <w:tcW w:w="4343" w:type="dxa"/>
          </w:tcPr>
          <w:p w:rsidR="002C43B2" w:rsidRPr="00512738" w:rsidRDefault="002C43B2" w:rsidP="00512738">
            <w:pPr>
              <w:rPr>
                <w:rFonts w:ascii="Times New Roman Bold" w:eastAsia="Calibri" w:hAnsi="Times New Roman Bold"/>
                <w:i w:val="0"/>
                <w:iCs/>
                <w:color w:val="000000"/>
                <w:sz w:val="22"/>
                <w:szCs w:val="28"/>
              </w:rPr>
            </w:pPr>
            <w:r w:rsidRPr="00512738">
              <w:rPr>
                <w:rFonts w:ascii="Times New Roman Bold" w:eastAsia="Calibri" w:hAnsi="Times New Roman Bold"/>
                <w:i w:val="0"/>
                <w:iCs/>
                <w:color w:val="000000"/>
                <w:sz w:val="22"/>
                <w:szCs w:val="28"/>
              </w:rPr>
              <w:t>Hình 2:</w:t>
            </w:r>
            <w:r w:rsidR="002F340B" w:rsidRPr="00512738">
              <w:rPr>
                <w:rFonts w:ascii="Times New Roman Bold" w:eastAsia="Calibri" w:hAnsi="Times New Roman Bold"/>
                <w:b w:val="0"/>
                <w:i w:val="0"/>
                <w:iCs/>
                <w:color w:val="000000"/>
                <w:sz w:val="28"/>
                <w:szCs w:val="28"/>
              </w:rPr>
              <w:t xml:space="preserve"> </w:t>
            </w:r>
            <w:r w:rsidR="002F340B" w:rsidRPr="00512738">
              <w:rPr>
                <w:rFonts w:ascii="Times New Roman Bold" w:eastAsia="Calibri" w:hAnsi="Times New Roman Bold"/>
                <w:i w:val="0"/>
                <w:iCs/>
                <w:color w:val="000000"/>
                <w:sz w:val="22"/>
                <w:szCs w:val="28"/>
              </w:rPr>
              <w:t>Tỷ lệ người từ 15 tuổi trở lên bị ảnh hưởng tiêu cực chia theo khu vực kinh tế, Quý I và Quý II năm 2021</w:t>
            </w:r>
          </w:p>
          <w:p w:rsidR="00C74F74" w:rsidRDefault="00C74F74" w:rsidP="00FD6964">
            <w:pPr>
              <w:jc w:val="right"/>
              <w:rPr>
                <w:rFonts w:eastAsia="Calibri"/>
                <w:b w:val="0"/>
                <w:iCs/>
                <w:color w:val="000000"/>
                <w:spacing w:val="-6"/>
                <w:sz w:val="22"/>
                <w:szCs w:val="28"/>
              </w:rPr>
            </w:pPr>
            <w:r w:rsidRPr="00732BEC">
              <w:rPr>
                <w:rFonts w:eastAsia="Calibri"/>
                <w:b w:val="0"/>
                <w:iCs/>
                <w:color w:val="000000"/>
                <w:spacing w:val="-6"/>
                <w:sz w:val="22"/>
                <w:szCs w:val="28"/>
              </w:rPr>
              <w:t>Đơn vị tính: %</w:t>
            </w:r>
          </w:p>
          <w:p w:rsidR="00A411AF" w:rsidRDefault="009135DD" w:rsidP="00FD6964">
            <w:pPr>
              <w:jc w:val="right"/>
              <w:rPr>
                <w:rFonts w:eastAsia="Calibri"/>
                <w:b w:val="0"/>
                <w:i w:val="0"/>
                <w:iCs/>
                <w:color w:val="000000"/>
                <w:sz w:val="28"/>
                <w:szCs w:val="28"/>
              </w:rPr>
            </w:pPr>
            <w:r>
              <w:rPr>
                <w:noProof/>
              </w:rPr>
              <w:drawing>
                <wp:inline distT="0" distB="0" distL="0" distR="0">
                  <wp:extent cx="3337560" cy="1501140"/>
                  <wp:effectExtent l="0" t="0" r="15240" b="3810"/>
                  <wp:docPr id="5" name="Chart 5">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id="{60B521EE-C47B-469E-B544-B24E04F8F2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5263" w:type="dxa"/>
            <w:gridSpan w:val="3"/>
          </w:tcPr>
          <w:p w:rsidR="002C43B2" w:rsidRDefault="00E012DA" w:rsidP="00D54F1F">
            <w:pPr>
              <w:spacing w:after="120" w:line="320" w:lineRule="exact"/>
              <w:rPr>
                <w:rFonts w:eastAsia="Calibri"/>
                <w:b w:val="0"/>
                <w:i w:val="0"/>
                <w:iCs/>
                <w:color w:val="000000"/>
                <w:sz w:val="28"/>
                <w:szCs w:val="28"/>
              </w:rPr>
            </w:pPr>
            <w:r>
              <w:rPr>
                <w:rFonts w:eastAsia="Calibri"/>
                <w:b w:val="0"/>
                <w:i w:val="0"/>
                <w:iCs/>
                <w:color w:val="000000"/>
                <w:sz w:val="28"/>
                <w:szCs w:val="28"/>
              </w:rPr>
              <w:t xml:space="preserve">Lao động có việc làm trong khu vực nông lâm nghiệp và thủy sản </w:t>
            </w:r>
            <w:r w:rsidR="002C43B2" w:rsidRPr="000B2501">
              <w:rPr>
                <w:rFonts w:eastAsia="Calibri"/>
                <w:b w:val="0"/>
                <w:i w:val="0"/>
                <w:iCs/>
                <w:color w:val="000000"/>
                <w:sz w:val="28"/>
                <w:szCs w:val="28"/>
              </w:rPr>
              <w:t xml:space="preserve">ít chịu tác động </w:t>
            </w:r>
            <w:r>
              <w:rPr>
                <w:rFonts w:eastAsia="Calibri"/>
                <w:b w:val="0"/>
                <w:i w:val="0"/>
                <w:iCs/>
                <w:color w:val="000000"/>
                <w:sz w:val="28"/>
                <w:szCs w:val="28"/>
              </w:rPr>
              <w:t>xấu của đại dịch nhất,</w:t>
            </w:r>
            <w:r w:rsidR="00FA6C7B">
              <w:rPr>
                <w:rFonts w:eastAsia="Calibri"/>
                <w:b w:val="0"/>
                <w:i w:val="0"/>
                <w:iCs/>
                <w:color w:val="000000"/>
                <w:sz w:val="28"/>
                <w:szCs w:val="28"/>
              </w:rPr>
              <w:t xml:space="preserve"> </w:t>
            </w:r>
            <w:r>
              <w:rPr>
                <w:rFonts w:eastAsia="Calibri"/>
                <w:b w:val="0"/>
                <w:i w:val="0"/>
                <w:iCs/>
                <w:color w:val="000000"/>
                <w:sz w:val="28"/>
                <w:szCs w:val="28"/>
              </w:rPr>
              <w:t>chỉ có</w:t>
            </w:r>
            <w:r w:rsidR="002C43B2" w:rsidRPr="000B2501">
              <w:rPr>
                <w:rFonts w:eastAsia="Calibri"/>
                <w:b w:val="0"/>
                <w:i w:val="0"/>
                <w:iCs/>
                <w:color w:val="000000"/>
                <w:sz w:val="28"/>
                <w:szCs w:val="28"/>
              </w:rPr>
              <w:t xml:space="preserve"> với</w:t>
            </w:r>
            <w:r w:rsidR="002C43B2" w:rsidRPr="000B2501">
              <w:rPr>
                <w:rFonts w:eastAsia="Calibri"/>
                <w:b w:val="0"/>
                <w:i w:val="0"/>
                <w:iCs/>
                <w:color w:val="000000"/>
                <w:sz w:val="28"/>
                <w:szCs w:val="28"/>
                <w:lang w:val="vi-VN"/>
              </w:rPr>
              <w:t xml:space="preserve"> </w:t>
            </w:r>
            <w:r w:rsidR="002C43B2" w:rsidRPr="000B2501">
              <w:rPr>
                <w:rFonts w:eastAsia="Calibri"/>
                <w:b w:val="0"/>
                <w:i w:val="0"/>
                <w:iCs/>
                <w:color w:val="000000"/>
                <w:sz w:val="28"/>
                <w:szCs w:val="28"/>
              </w:rPr>
              <w:t>8,9</w:t>
            </w:r>
            <w:r w:rsidR="002C43B2" w:rsidRPr="000B2501">
              <w:rPr>
                <w:rFonts w:eastAsia="Calibri"/>
                <w:b w:val="0"/>
                <w:i w:val="0"/>
                <w:iCs/>
                <w:color w:val="000000"/>
                <w:sz w:val="28"/>
                <w:szCs w:val="28"/>
                <w:lang w:val="vi-VN"/>
              </w:rPr>
              <w:t>%</w:t>
            </w:r>
            <w:r w:rsidR="002C43B2" w:rsidRPr="000B2501">
              <w:rPr>
                <w:rFonts w:eastAsia="Calibri"/>
                <w:b w:val="0"/>
                <w:i w:val="0"/>
                <w:iCs/>
                <w:color w:val="000000"/>
                <w:sz w:val="28"/>
                <w:szCs w:val="28"/>
              </w:rPr>
              <w:t xml:space="preserve"> lao động </w:t>
            </w:r>
            <w:r>
              <w:rPr>
                <w:rFonts w:eastAsia="Calibri"/>
                <w:b w:val="0"/>
                <w:i w:val="0"/>
                <w:iCs/>
                <w:color w:val="000000"/>
                <w:sz w:val="28"/>
                <w:szCs w:val="28"/>
              </w:rPr>
              <w:t xml:space="preserve">trong khu vực này </w:t>
            </w:r>
            <w:r w:rsidR="002C43B2" w:rsidRPr="000B2501">
              <w:rPr>
                <w:rFonts w:eastAsia="Calibri"/>
                <w:b w:val="0"/>
                <w:i w:val="0"/>
                <w:iCs/>
                <w:color w:val="000000"/>
                <w:sz w:val="28"/>
                <w:szCs w:val="28"/>
              </w:rPr>
              <w:t xml:space="preserve">cho biết </w:t>
            </w:r>
            <w:r w:rsidR="00EA6763">
              <w:rPr>
                <w:rFonts w:eastAsia="Calibri"/>
                <w:b w:val="0"/>
                <w:i w:val="0"/>
                <w:iCs/>
                <w:color w:val="000000"/>
                <w:sz w:val="28"/>
                <w:szCs w:val="28"/>
              </w:rPr>
              <w:t xml:space="preserve">họ </w:t>
            </w:r>
            <w:r w:rsidR="002C43B2" w:rsidRPr="000B2501">
              <w:rPr>
                <w:rFonts w:eastAsia="Calibri"/>
                <w:b w:val="0"/>
                <w:i w:val="0"/>
                <w:iCs/>
                <w:color w:val="000000"/>
                <w:sz w:val="28"/>
                <w:szCs w:val="28"/>
              </w:rPr>
              <w:t xml:space="preserve">chịu </w:t>
            </w:r>
            <w:r w:rsidR="00EA6763">
              <w:rPr>
                <w:rFonts w:eastAsia="Calibri"/>
                <w:b w:val="0"/>
                <w:i w:val="0"/>
                <w:iCs/>
                <w:color w:val="000000"/>
                <w:sz w:val="28"/>
                <w:szCs w:val="28"/>
              </w:rPr>
              <w:t>ảnh hưởng</w:t>
            </w:r>
            <w:r w:rsidR="002C43B2" w:rsidRPr="000B2501">
              <w:rPr>
                <w:rFonts w:eastAsia="Calibri"/>
                <w:b w:val="0"/>
                <w:i w:val="0"/>
                <w:iCs/>
                <w:color w:val="000000"/>
                <w:sz w:val="28"/>
                <w:szCs w:val="28"/>
              </w:rPr>
              <w:t xml:space="preserve"> tiêu cực của đại dịch</w:t>
            </w:r>
            <w:r w:rsidR="002C43B2" w:rsidRPr="000B2501">
              <w:rPr>
                <w:rFonts w:eastAsia="Calibri"/>
                <w:b w:val="0"/>
                <w:i w:val="0"/>
                <w:iCs/>
                <w:color w:val="000000"/>
                <w:sz w:val="28"/>
                <w:szCs w:val="28"/>
                <w:lang w:val="vi-VN"/>
              </w:rPr>
              <w:t>.</w:t>
            </w:r>
            <w:r w:rsidR="002C43B2" w:rsidRPr="000B2501">
              <w:rPr>
                <w:rFonts w:eastAsia="Calibri"/>
                <w:b w:val="0"/>
                <w:i w:val="0"/>
                <w:iCs/>
                <w:color w:val="000000"/>
                <w:sz w:val="28"/>
                <w:szCs w:val="28"/>
              </w:rPr>
              <w:t xml:space="preserve"> Đứng thứ hai là </w:t>
            </w:r>
            <w:r w:rsidR="00EA6763">
              <w:rPr>
                <w:rFonts w:eastAsia="Calibri"/>
                <w:b w:val="0"/>
                <w:i w:val="0"/>
                <w:iCs/>
                <w:color w:val="000000"/>
                <w:sz w:val="28"/>
                <w:szCs w:val="28"/>
              </w:rPr>
              <w:t xml:space="preserve">lao động làm việc trong </w:t>
            </w:r>
            <w:r w:rsidR="002C43B2" w:rsidRPr="000B2501">
              <w:rPr>
                <w:rFonts w:eastAsia="Calibri"/>
                <w:b w:val="0"/>
                <w:i w:val="0"/>
                <w:iCs/>
                <w:color w:val="000000"/>
                <w:sz w:val="28"/>
                <w:szCs w:val="28"/>
              </w:rPr>
              <w:t xml:space="preserve">khu vực </w:t>
            </w:r>
            <w:r w:rsidR="002C43B2" w:rsidRPr="000B2501">
              <w:rPr>
                <w:rFonts w:eastAsia="Calibri"/>
                <w:b w:val="0"/>
                <w:i w:val="0"/>
                <w:iCs/>
                <w:color w:val="000000"/>
                <w:sz w:val="28"/>
                <w:szCs w:val="28"/>
                <w:lang w:val="vi-VN"/>
              </w:rPr>
              <w:t xml:space="preserve">công nghiệp và xây dựng với </w:t>
            </w:r>
            <w:r w:rsidR="002C43B2" w:rsidRPr="000B2501">
              <w:rPr>
                <w:rFonts w:eastAsia="Calibri"/>
                <w:b w:val="0"/>
                <w:i w:val="0"/>
                <w:iCs/>
                <w:color w:val="000000"/>
                <w:sz w:val="28"/>
                <w:szCs w:val="28"/>
              </w:rPr>
              <w:t>24,6</w:t>
            </w:r>
            <w:r w:rsidR="002C43B2" w:rsidRPr="000B2501">
              <w:rPr>
                <w:rFonts w:eastAsia="Calibri"/>
                <w:b w:val="0"/>
                <w:i w:val="0"/>
                <w:iCs/>
                <w:color w:val="000000"/>
                <w:sz w:val="28"/>
                <w:szCs w:val="28"/>
                <w:lang w:val="vi-VN"/>
              </w:rPr>
              <w:t>% bị ảnh hưởng</w:t>
            </w:r>
            <w:r w:rsidR="002C43B2" w:rsidRPr="000B2501">
              <w:rPr>
                <w:rFonts w:eastAsia="Calibri"/>
                <w:b w:val="0"/>
                <w:i w:val="0"/>
                <w:iCs/>
                <w:color w:val="000000"/>
                <w:sz w:val="28"/>
                <w:szCs w:val="28"/>
              </w:rPr>
              <w:t xml:space="preserve">. Lao động trong khu vực dịch vụ chịu ảnh hưởng nặng nề nhất, </w:t>
            </w:r>
            <w:r w:rsidR="00EA6763">
              <w:rPr>
                <w:rFonts w:eastAsia="Calibri"/>
                <w:b w:val="0"/>
                <w:i w:val="0"/>
                <w:iCs/>
                <w:color w:val="000000"/>
                <w:sz w:val="28"/>
                <w:szCs w:val="28"/>
              </w:rPr>
              <w:t>với tỷ lệ</w:t>
            </w:r>
            <w:r w:rsidR="00C00412">
              <w:rPr>
                <w:rFonts w:eastAsia="Calibri"/>
                <w:b w:val="0"/>
                <w:i w:val="0"/>
                <w:iCs/>
                <w:color w:val="000000"/>
                <w:sz w:val="28"/>
                <w:szCs w:val="28"/>
              </w:rPr>
              <w:t xml:space="preserve"> </w:t>
            </w:r>
            <w:r w:rsidR="002C43B2" w:rsidRPr="000B2501">
              <w:rPr>
                <w:rFonts w:eastAsia="Calibri"/>
                <w:b w:val="0"/>
                <w:i w:val="0"/>
                <w:iCs/>
                <w:color w:val="000000"/>
                <w:sz w:val="28"/>
                <w:szCs w:val="28"/>
              </w:rPr>
              <w:t>30,6</w:t>
            </w:r>
            <w:r w:rsidR="002C43B2" w:rsidRPr="000B2501">
              <w:rPr>
                <w:rFonts w:eastAsia="Calibri"/>
                <w:b w:val="0"/>
                <w:i w:val="0"/>
                <w:iCs/>
                <w:color w:val="000000"/>
                <w:sz w:val="28"/>
                <w:szCs w:val="28"/>
                <w:lang w:val="vi-VN"/>
              </w:rPr>
              <w:t>%</w:t>
            </w:r>
            <w:r w:rsidR="002C43B2" w:rsidRPr="000B2501">
              <w:rPr>
                <w:rFonts w:eastAsia="Calibri"/>
                <w:b w:val="0"/>
                <w:i w:val="0"/>
                <w:iCs/>
                <w:color w:val="000000"/>
                <w:sz w:val="28"/>
                <w:szCs w:val="28"/>
              </w:rPr>
              <w:t>.</w:t>
            </w:r>
          </w:p>
        </w:tc>
      </w:tr>
    </w:tbl>
    <w:p w:rsidR="00EA6763" w:rsidRPr="00B341DB" w:rsidRDefault="00C9524C" w:rsidP="00D54F1F">
      <w:pPr>
        <w:spacing w:after="120" w:line="320" w:lineRule="exact"/>
        <w:ind w:firstLine="720"/>
        <w:jc w:val="both"/>
        <w:rPr>
          <w:rFonts w:eastAsia="Calibri"/>
          <w:i w:val="0"/>
          <w:iCs/>
          <w:spacing w:val="-6"/>
          <w:sz w:val="28"/>
          <w:szCs w:val="28"/>
        </w:rPr>
      </w:pPr>
      <w:r w:rsidRPr="00B341DB">
        <w:rPr>
          <w:rFonts w:eastAsia="Calibri"/>
          <w:i w:val="0"/>
          <w:iCs/>
          <w:spacing w:val="-6"/>
          <w:sz w:val="28"/>
          <w:szCs w:val="28"/>
        </w:rPr>
        <w:t xml:space="preserve">Trong quý </w:t>
      </w:r>
      <w:r w:rsidR="00364702" w:rsidRPr="00B341DB">
        <w:rPr>
          <w:rFonts w:eastAsia="Calibri"/>
          <w:i w:val="0"/>
          <w:iCs/>
          <w:spacing w:val="-6"/>
          <w:sz w:val="28"/>
          <w:szCs w:val="28"/>
        </w:rPr>
        <w:t>II</w:t>
      </w:r>
      <w:r w:rsidRPr="00032263">
        <w:rPr>
          <w:rFonts w:eastAsia="Calibri"/>
          <w:i w:val="0"/>
          <w:iCs/>
          <w:spacing w:val="-6"/>
          <w:sz w:val="28"/>
          <w:szCs w:val="28"/>
        </w:rPr>
        <w:t xml:space="preserve"> năm 2021, dân s</w:t>
      </w:r>
      <w:r w:rsidRPr="0040366F">
        <w:rPr>
          <w:rFonts w:eastAsia="Calibri"/>
          <w:i w:val="0"/>
          <w:iCs/>
          <w:spacing w:val="-6"/>
          <w:sz w:val="28"/>
          <w:szCs w:val="28"/>
        </w:rPr>
        <w:t xml:space="preserve">ố từ 15 tuổi trở lên tham lực lượng lao động tăng so với cùng kỳ năm trước nhưng thấp hơn nhiều so với </w:t>
      </w:r>
      <w:r w:rsidR="00703D71" w:rsidRPr="0040366F">
        <w:rPr>
          <w:rFonts w:eastAsia="Calibri"/>
          <w:i w:val="0"/>
          <w:iCs/>
          <w:spacing w:val="-6"/>
          <w:sz w:val="28"/>
          <w:szCs w:val="28"/>
        </w:rPr>
        <w:t>cùng kỳ</w:t>
      </w:r>
      <w:r w:rsidRPr="0040366F">
        <w:rPr>
          <w:rFonts w:eastAsia="Calibri"/>
          <w:i w:val="0"/>
          <w:iCs/>
          <w:spacing w:val="-6"/>
          <w:sz w:val="28"/>
          <w:szCs w:val="28"/>
        </w:rPr>
        <w:t xml:space="preserve"> năm 2019, thời điểm trước khi </w:t>
      </w:r>
      <w:r w:rsidR="00FA6C7B" w:rsidRPr="00FD6964">
        <w:rPr>
          <w:rFonts w:eastAsia="Calibri"/>
          <w:i w:val="0"/>
          <w:iCs/>
          <w:spacing w:val="-6"/>
          <w:sz w:val="28"/>
          <w:szCs w:val="28"/>
        </w:rPr>
        <w:t>có dịch Covid-19</w:t>
      </w:r>
      <w:r w:rsidRPr="00B341DB">
        <w:rPr>
          <w:rFonts w:eastAsia="Calibri"/>
          <w:i w:val="0"/>
          <w:iCs/>
          <w:spacing w:val="-6"/>
          <w:sz w:val="28"/>
          <w:szCs w:val="28"/>
        </w:rPr>
        <w:t xml:space="preserve">. </w:t>
      </w:r>
    </w:p>
    <w:p w:rsidR="00E45A3D" w:rsidRDefault="00AB5DA3" w:rsidP="000B2501">
      <w:pPr>
        <w:overflowPunct w:val="0"/>
        <w:autoSpaceDE w:val="0"/>
        <w:autoSpaceDN w:val="0"/>
        <w:adjustRightInd w:val="0"/>
        <w:spacing w:before="120" w:after="120" w:line="320" w:lineRule="exact"/>
        <w:ind w:firstLine="709"/>
        <w:jc w:val="both"/>
        <w:rPr>
          <w:rFonts w:eastAsia="Calibri"/>
          <w:b w:val="0"/>
          <w:i w:val="0"/>
          <w:iCs/>
          <w:sz w:val="28"/>
          <w:szCs w:val="28"/>
        </w:rPr>
      </w:pPr>
      <w:r>
        <w:rPr>
          <w:rFonts w:eastAsia="Calibri"/>
          <w:b w:val="0"/>
          <w:i w:val="0"/>
          <w:iCs/>
          <w:sz w:val="28"/>
          <w:szCs w:val="28"/>
        </w:rPr>
        <w:lastRenderedPageBreak/>
        <w:t>Đến hết quý 2 năm 2021, tình hình bệnh dị</w:t>
      </w:r>
      <w:r w:rsidR="0058568F">
        <w:rPr>
          <w:rFonts w:eastAsia="Calibri"/>
          <w:b w:val="0"/>
          <w:i w:val="0"/>
          <w:iCs/>
          <w:sz w:val="28"/>
          <w:szCs w:val="28"/>
        </w:rPr>
        <w:t>ch Covid-</w:t>
      </w:r>
      <w:r>
        <w:rPr>
          <w:rFonts w:eastAsia="Calibri"/>
          <w:b w:val="0"/>
          <w:i w:val="0"/>
          <w:iCs/>
          <w:sz w:val="28"/>
          <w:szCs w:val="28"/>
        </w:rPr>
        <w:t>19 tiếp tục diễn biến phức tạp</w:t>
      </w:r>
      <w:r w:rsidR="00E45A3D">
        <w:rPr>
          <w:rFonts w:eastAsia="Calibri"/>
          <w:b w:val="0"/>
          <w:i w:val="0"/>
          <w:iCs/>
          <w:sz w:val="28"/>
          <w:szCs w:val="28"/>
        </w:rPr>
        <w:t xml:space="preserve"> nhưng cách ứng phó của người lao động và người chủ sử dụng lao động</w:t>
      </w:r>
      <w:r w:rsidR="006A2629">
        <w:rPr>
          <w:rFonts w:eastAsia="Calibri"/>
          <w:b w:val="0"/>
          <w:i w:val="0"/>
          <w:iCs/>
          <w:sz w:val="28"/>
          <w:szCs w:val="28"/>
        </w:rPr>
        <w:t xml:space="preserve"> t</w:t>
      </w:r>
      <w:r w:rsidR="00DA3D46">
        <w:rPr>
          <w:rFonts w:eastAsia="Calibri"/>
          <w:b w:val="0"/>
          <w:i w:val="0"/>
          <w:iCs/>
          <w:sz w:val="28"/>
          <w:szCs w:val="28"/>
        </w:rPr>
        <w:t>rước</w:t>
      </w:r>
      <w:r w:rsidR="006A2629">
        <w:rPr>
          <w:rFonts w:eastAsia="Calibri"/>
          <w:b w:val="0"/>
          <w:i w:val="0"/>
          <w:iCs/>
          <w:sz w:val="28"/>
          <w:szCs w:val="28"/>
        </w:rPr>
        <w:t xml:space="preserve"> đại dịch </w:t>
      </w:r>
      <w:r w:rsidR="00DA3D46">
        <w:rPr>
          <w:rFonts w:eastAsia="Calibri"/>
          <w:b w:val="0"/>
          <w:i w:val="0"/>
          <w:iCs/>
          <w:sz w:val="28"/>
          <w:szCs w:val="28"/>
        </w:rPr>
        <w:t xml:space="preserve">trong năm nay </w:t>
      </w:r>
      <w:r w:rsidR="006A2629">
        <w:rPr>
          <w:rFonts w:eastAsia="Calibri"/>
          <w:b w:val="0"/>
          <w:i w:val="0"/>
          <w:iCs/>
          <w:sz w:val="28"/>
          <w:szCs w:val="28"/>
        </w:rPr>
        <w:t xml:space="preserve">có nhiều thay đổi </w:t>
      </w:r>
      <w:r w:rsidR="00DA3D46">
        <w:rPr>
          <w:rFonts w:eastAsia="Calibri"/>
          <w:b w:val="0"/>
          <w:i w:val="0"/>
          <w:iCs/>
          <w:sz w:val="28"/>
          <w:szCs w:val="28"/>
        </w:rPr>
        <w:t xml:space="preserve">so với năm 2020 </w:t>
      </w:r>
      <w:r w:rsidR="006A2629">
        <w:rPr>
          <w:rFonts w:eastAsia="Calibri"/>
          <w:b w:val="0"/>
          <w:i w:val="0"/>
          <w:iCs/>
          <w:sz w:val="28"/>
          <w:szCs w:val="28"/>
        </w:rPr>
        <w:t>đã</w:t>
      </w:r>
      <w:r w:rsidR="00E45A3D">
        <w:rPr>
          <w:rFonts w:eastAsia="Calibri"/>
          <w:b w:val="0"/>
          <w:i w:val="0"/>
          <w:iCs/>
          <w:sz w:val="28"/>
          <w:szCs w:val="28"/>
        </w:rPr>
        <w:t xml:space="preserve"> góp phần làm gia tăng đáng kể </w:t>
      </w:r>
      <w:r w:rsidR="006A2629">
        <w:rPr>
          <w:rFonts w:eastAsia="Calibri"/>
          <w:b w:val="0"/>
          <w:i w:val="0"/>
          <w:iCs/>
          <w:sz w:val="28"/>
          <w:szCs w:val="28"/>
        </w:rPr>
        <w:t xml:space="preserve">số người tham gia </w:t>
      </w:r>
      <w:r w:rsidR="00E45A3D">
        <w:rPr>
          <w:rFonts w:eastAsia="Calibri"/>
          <w:b w:val="0"/>
          <w:i w:val="0"/>
          <w:iCs/>
          <w:sz w:val="28"/>
          <w:szCs w:val="28"/>
        </w:rPr>
        <w:t xml:space="preserve">lực lượng lao động so với cùng kỳ năm trước. </w:t>
      </w:r>
    </w:p>
    <w:p w:rsidR="00E45A3D" w:rsidRPr="00E45A3D" w:rsidRDefault="00E45A3D" w:rsidP="006A2629">
      <w:pPr>
        <w:overflowPunct w:val="0"/>
        <w:autoSpaceDE w:val="0"/>
        <w:autoSpaceDN w:val="0"/>
        <w:adjustRightInd w:val="0"/>
        <w:spacing w:before="120" w:after="120" w:line="320" w:lineRule="exact"/>
        <w:ind w:firstLine="709"/>
        <w:jc w:val="both"/>
        <w:rPr>
          <w:rFonts w:eastAsia="Calibri"/>
          <w:b w:val="0"/>
          <w:i w:val="0"/>
          <w:iCs/>
          <w:sz w:val="28"/>
          <w:szCs w:val="28"/>
        </w:rPr>
      </w:pPr>
      <w:r w:rsidRPr="00E45A3D">
        <w:rPr>
          <w:rFonts w:eastAsia="Calibri"/>
          <w:b w:val="0"/>
          <w:i w:val="0"/>
          <w:iCs/>
          <w:sz w:val="28"/>
          <w:szCs w:val="28"/>
        </w:rPr>
        <w:t xml:space="preserve">Năm </w:t>
      </w:r>
      <w:r>
        <w:rPr>
          <w:rFonts w:eastAsia="Calibri"/>
          <w:b w:val="0"/>
          <w:i w:val="0"/>
          <w:iCs/>
          <w:sz w:val="28"/>
          <w:szCs w:val="28"/>
        </w:rPr>
        <w:t>2020</w:t>
      </w:r>
      <w:r w:rsidRPr="00E45A3D">
        <w:rPr>
          <w:rFonts w:eastAsia="Calibri"/>
          <w:b w:val="0"/>
          <w:i w:val="0"/>
          <w:iCs/>
          <w:sz w:val="28"/>
          <w:szCs w:val="28"/>
        </w:rPr>
        <w:t xml:space="preserve">, </w:t>
      </w:r>
      <w:r>
        <w:rPr>
          <w:rFonts w:eastAsia="Calibri"/>
          <w:b w:val="0"/>
          <w:i w:val="0"/>
          <w:iCs/>
          <w:sz w:val="28"/>
          <w:szCs w:val="28"/>
        </w:rPr>
        <w:t xml:space="preserve">đất nước phải trải qua </w:t>
      </w:r>
      <w:r w:rsidR="006A2629">
        <w:rPr>
          <w:rFonts w:eastAsia="Calibri"/>
          <w:b w:val="0"/>
          <w:i w:val="0"/>
          <w:iCs/>
          <w:sz w:val="28"/>
          <w:szCs w:val="28"/>
        </w:rPr>
        <w:t>2 tuần</w:t>
      </w:r>
      <w:r>
        <w:rPr>
          <w:rFonts w:eastAsia="Calibri"/>
          <w:b w:val="0"/>
          <w:i w:val="0"/>
          <w:iCs/>
          <w:sz w:val="28"/>
          <w:szCs w:val="28"/>
        </w:rPr>
        <w:t xml:space="preserve"> thực hiện “cách ly toàn xã hội” trên phạm vi toàn quốc, </w:t>
      </w:r>
      <w:r w:rsidR="006A2629">
        <w:rPr>
          <w:rFonts w:eastAsia="Calibri"/>
          <w:b w:val="0"/>
          <w:i w:val="0"/>
          <w:iCs/>
          <w:sz w:val="28"/>
          <w:szCs w:val="28"/>
        </w:rPr>
        <w:t xml:space="preserve">hàng loạt các doanh nghiệp yếu kém, không cần thiết buộc phải đóng cửa. </w:t>
      </w:r>
      <w:r w:rsidRPr="00E45A3D">
        <w:rPr>
          <w:rFonts w:eastAsia="Calibri"/>
          <w:b w:val="0"/>
          <w:i w:val="0"/>
          <w:iCs/>
          <w:sz w:val="28"/>
          <w:szCs w:val="28"/>
        </w:rPr>
        <w:t xml:space="preserve">Lao động </w:t>
      </w:r>
      <w:r w:rsidR="006A2629">
        <w:rPr>
          <w:rFonts w:eastAsia="Calibri"/>
          <w:b w:val="0"/>
          <w:i w:val="0"/>
          <w:iCs/>
          <w:sz w:val="28"/>
          <w:szCs w:val="28"/>
        </w:rPr>
        <w:t>có việc làm</w:t>
      </w:r>
      <w:r w:rsidRPr="00E45A3D">
        <w:rPr>
          <w:rFonts w:eastAsia="Calibri"/>
          <w:b w:val="0"/>
          <w:i w:val="0"/>
          <w:iCs/>
          <w:sz w:val="28"/>
          <w:szCs w:val="28"/>
        </w:rPr>
        <w:t xml:space="preserve"> phi chính thức bị ảnh hưởng nặng nề</w:t>
      </w:r>
      <w:r w:rsidR="00DD5064">
        <w:rPr>
          <w:rFonts w:eastAsia="Calibri"/>
          <w:b w:val="0"/>
          <w:i w:val="0"/>
          <w:iCs/>
          <w:sz w:val="28"/>
          <w:szCs w:val="28"/>
        </w:rPr>
        <w:t xml:space="preserve"> và</w:t>
      </w:r>
      <w:r w:rsidRPr="00E45A3D">
        <w:rPr>
          <w:rFonts w:eastAsia="Calibri"/>
          <w:b w:val="0"/>
          <w:i w:val="0"/>
          <w:iCs/>
          <w:sz w:val="28"/>
          <w:szCs w:val="28"/>
        </w:rPr>
        <w:t xml:space="preserve"> lựa chọn duy nhất </w:t>
      </w:r>
      <w:r w:rsidR="00DD5064">
        <w:rPr>
          <w:rFonts w:eastAsia="Calibri"/>
          <w:b w:val="0"/>
          <w:i w:val="0"/>
          <w:iCs/>
          <w:sz w:val="28"/>
          <w:szCs w:val="28"/>
        </w:rPr>
        <w:t xml:space="preserve">của họ </w:t>
      </w:r>
      <w:r w:rsidRPr="00E45A3D">
        <w:rPr>
          <w:rFonts w:eastAsia="Calibri"/>
          <w:b w:val="0"/>
          <w:i w:val="0"/>
          <w:iCs/>
          <w:sz w:val="28"/>
          <w:szCs w:val="28"/>
        </w:rPr>
        <w:t xml:space="preserve">là ngừng </w:t>
      </w:r>
      <w:r w:rsidR="006A2629">
        <w:rPr>
          <w:rFonts w:eastAsia="Calibri"/>
          <w:b w:val="0"/>
          <w:i w:val="0"/>
          <w:iCs/>
          <w:sz w:val="28"/>
          <w:szCs w:val="28"/>
        </w:rPr>
        <w:t>làm việc v</w:t>
      </w:r>
      <w:r w:rsidRPr="00E45A3D">
        <w:rPr>
          <w:rFonts w:eastAsia="Calibri"/>
          <w:b w:val="0"/>
          <w:i w:val="0"/>
          <w:iCs/>
          <w:sz w:val="28"/>
          <w:szCs w:val="28"/>
        </w:rPr>
        <w:t xml:space="preserve">ì </w:t>
      </w:r>
      <w:r w:rsidR="00DD5064">
        <w:rPr>
          <w:rFonts w:eastAsia="Calibri"/>
          <w:b w:val="0"/>
          <w:i w:val="0"/>
          <w:iCs/>
          <w:sz w:val="28"/>
          <w:szCs w:val="28"/>
        </w:rPr>
        <w:t>họ</w:t>
      </w:r>
      <w:r w:rsidRPr="00E45A3D">
        <w:rPr>
          <w:rFonts w:eastAsia="Calibri"/>
          <w:b w:val="0"/>
          <w:i w:val="0"/>
          <w:iCs/>
          <w:sz w:val="28"/>
          <w:szCs w:val="28"/>
        </w:rPr>
        <w:t xml:space="preserve"> không có </w:t>
      </w:r>
      <w:r w:rsidR="006A2629">
        <w:rPr>
          <w:rFonts w:eastAsia="Calibri"/>
          <w:b w:val="0"/>
          <w:i w:val="0"/>
          <w:iCs/>
          <w:sz w:val="28"/>
          <w:szCs w:val="28"/>
        </w:rPr>
        <w:t>ràng buộc gì với</w:t>
      </w:r>
      <w:r w:rsidR="009328DC">
        <w:rPr>
          <w:rFonts w:eastAsia="Calibri"/>
          <w:b w:val="0"/>
          <w:i w:val="0"/>
          <w:iCs/>
          <w:sz w:val="28"/>
          <w:szCs w:val="28"/>
        </w:rPr>
        <w:t xml:space="preserve"> </w:t>
      </w:r>
      <w:r w:rsidRPr="00E45A3D">
        <w:rPr>
          <w:rFonts w:eastAsia="Calibri"/>
          <w:b w:val="0"/>
          <w:i w:val="0"/>
          <w:iCs/>
          <w:sz w:val="28"/>
          <w:szCs w:val="28"/>
        </w:rPr>
        <w:t>nhà tuyển dụng</w:t>
      </w:r>
      <w:r w:rsidR="00DD5064">
        <w:rPr>
          <w:rFonts w:eastAsia="Calibri"/>
          <w:b w:val="0"/>
          <w:i w:val="0"/>
          <w:iCs/>
          <w:sz w:val="28"/>
          <w:szCs w:val="28"/>
        </w:rPr>
        <w:t>.</w:t>
      </w:r>
      <w:r w:rsidR="00DD5064" w:rsidRPr="00E45A3D">
        <w:rPr>
          <w:rFonts w:eastAsia="Calibri"/>
          <w:b w:val="0"/>
          <w:i w:val="0"/>
          <w:iCs/>
          <w:sz w:val="28"/>
          <w:szCs w:val="28"/>
        </w:rPr>
        <w:t xml:space="preserve"> </w:t>
      </w:r>
      <w:r w:rsidR="00DD5064">
        <w:rPr>
          <w:rFonts w:eastAsia="Calibri"/>
          <w:b w:val="0"/>
          <w:i w:val="0"/>
          <w:iCs/>
          <w:sz w:val="28"/>
          <w:szCs w:val="28"/>
        </w:rPr>
        <w:t>H</w:t>
      </w:r>
      <w:r w:rsidR="00DD5064" w:rsidRPr="00E45A3D">
        <w:rPr>
          <w:rFonts w:eastAsia="Calibri"/>
          <w:b w:val="0"/>
          <w:i w:val="0"/>
          <w:iCs/>
          <w:sz w:val="28"/>
          <w:szCs w:val="28"/>
        </w:rPr>
        <w:t xml:space="preserve">ọ </w:t>
      </w:r>
      <w:r w:rsidR="006A2629">
        <w:rPr>
          <w:rFonts w:eastAsia="Calibri"/>
          <w:b w:val="0"/>
          <w:i w:val="0"/>
          <w:iCs/>
          <w:sz w:val="28"/>
          <w:szCs w:val="28"/>
        </w:rPr>
        <w:t xml:space="preserve">bị buộc phải rời khỏi thị trường lao động </w:t>
      </w:r>
      <w:r w:rsidRPr="00E45A3D">
        <w:rPr>
          <w:rFonts w:eastAsia="Calibri"/>
          <w:b w:val="0"/>
          <w:i w:val="0"/>
          <w:iCs/>
          <w:sz w:val="28"/>
          <w:szCs w:val="28"/>
        </w:rPr>
        <w:t xml:space="preserve">và </w:t>
      </w:r>
      <w:r w:rsidR="006A2629">
        <w:rPr>
          <w:rFonts w:eastAsia="Calibri"/>
          <w:b w:val="0"/>
          <w:i w:val="0"/>
          <w:iCs/>
          <w:sz w:val="28"/>
          <w:szCs w:val="28"/>
        </w:rPr>
        <w:t>kết quả là lực lượng lao độ</w:t>
      </w:r>
      <w:r w:rsidR="0058568F">
        <w:rPr>
          <w:rFonts w:eastAsia="Calibri"/>
          <w:b w:val="0"/>
          <w:i w:val="0"/>
          <w:iCs/>
          <w:sz w:val="28"/>
          <w:szCs w:val="28"/>
        </w:rPr>
        <w:t>ng năm 2020 b</w:t>
      </w:r>
      <w:r w:rsidR="006A2629">
        <w:rPr>
          <w:rFonts w:eastAsia="Calibri"/>
          <w:b w:val="0"/>
          <w:i w:val="0"/>
          <w:iCs/>
          <w:sz w:val="28"/>
          <w:szCs w:val="28"/>
        </w:rPr>
        <w:t>ị sụt giảm nghiêm trọng</w:t>
      </w:r>
      <w:r w:rsidRPr="00E45A3D">
        <w:rPr>
          <w:rFonts w:eastAsia="Calibri"/>
          <w:b w:val="0"/>
          <w:i w:val="0"/>
          <w:iCs/>
          <w:sz w:val="28"/>
          <w:szCs w:val="28"/>
        </w:rPr>
        <w:t>.</w:t>
      </w:r>
    </w:p>
    <w:p w:rsidR="00AB5DA3" w:rsidRDefault="00E45A3D" w:rsidP="00E45A3D">
      <w:pPr>
        <w:overflowPunct w:val="0"/>
        <w:autoSpaceDE w:val="0"/>
        <w:autoSpaceDN w:val="0"/>
        <w:adjustRightInd w:val="0"/>
        <w:spacing w:before="120" w:after="120" w:line="320" w:lineRule="exact"/>
        <w:ind w:firstLine="709"/>
        <w:jc w:val="both"/>
        <w:rPr>
          <w:rFonts w:eastAsia="Calibri"/>
          <w:b w:val="0"/>
          <w:i w:val="0"/>
          <w:iCs/>
          <w:sz w:val="28"/>
          <w:szCs w:val="28"/>
        </w:rPr>
      </w:pPr>
      <w:r w:rsidRPr="00E45A3D">
        <w:rPr>
          <w:rFonts w:eastAsia="Calibri"/>
          <w:b w:val="0"/>
          <w:i w:val="0"/>
          <w:iCs/>
          <w:sz w:val="28"/>
          <w:szCs w:val="28"/>
        </w:rPr>
        <w:t xml:space="preserve">Năm </w:t>
      </w:r>
      <w:r w:rsidR="006A2629">
        <w:rPr>
          <w:rFonts w:eastAsia="Calibri"/>
          <w:b w:val="0"/>
          <w:i w:val="0"/>
          <w:iCs/>
          <w:sz w:val="28"/>
          <w:szCs w:val="28"/>
        </w:rPr>
        <w:t>2021</w:t>
      </w:r>
      <w:r w:rsidRPr="00E45A3D">
        <w:rPr>
          <w:rFonts w:eastAsia="Calibri"/>
          <w:b w:val="0"/>
          <w:i w:val="0"/>
          <w:iCs/>
          <w:sz w:val="28"/>
          <w:szCs w:val="28"/>
        </w:rPr>
        <w:t xml:space="preserve">, làn sóng </w:t>
      </w:r>
      <w:r w:rsidR="00704953">
        <w:rPr>
          <w:rFonts w:eastAsia="Calibri"/>
          <w:b w:val="0"/>
          <w:i w:val="0"/>
          <w:iCs/>
          <w:sz w:val="28"/>
          <w:szCs w:val="28"/>
        </w:rPr>
        <w:t xml:space="preserve">dịch </w:t>
      </w:r>
      <w:r w:rsidR="0058568F">
        <w:rPr>
          <w:rFonts w:eastAsia="Calibri"/>
          <w:b w:val="0"/>
          <w:i w:val="0"/>
          <w:iCs/>
          <w:sz w:val="28"/>
          <w:szCs w:val="28"/>
        </w:rPr>
        <w:t>Covid-</w:t>
      </w:r>
      <w:r w:rsidR="006A2629">
        <w:rPr>
          <w:rFonts w:eastAsia="Calibri"/>
          <w:b w:val="0"/>
          <w:i w:val="0"/>
          <w:iCs/>
          <w:sz w:val="28"/>
          <w:szCs w:val="28"/>
        </w:rPr>
        <w:t xml:space="preserve">19 vẫn tiếp tục lan rộng nhưng </w:t>
      </w:r>
      <w:r w:rsidRPr="00E45A3D">
        <w:rPr>
          <w:rFonts w:eastAsia="Calibri"/>
          <w:b w:val="0"/>
          <w:i w:val="0"/>
          <w:iCs/>
          <w:sz w:val="28"/>
          <w:szCs w:val="28"/>
        </w:rPr>
        <w:t xml:space="preserve">ảnh hưởng không đồng đều đến các khu công nghiệp. Các </w:t>
      </w:r>
      <w:r w:rsidR="006A2629">
        <w:rPr>
          <w:rFonts w:eastAsia="Calibri"/>
          <w:b w:val="0"/>
          <w:i w:val="0"/>
          <w:iCs/>
          <w:sz w:val="28"/>
          <w:szCs w:val="28"/>
        </w:rPr>
        <w:t>lao động</w:t>
      </w:r>
      <w:r w:rsidRPr="00E45A3D">
        <w:rPr>
          <w:rFonts w:eastAsia="Calibri"/>
          <w:b w:val="0"/>
          <w:i w:val="0"/>
          <w:iCs/>
          <w:sz w:val="28"/>
          <w:szCs w:val="28"/>
        </w:rPr>
        <w:t xml:space="preserve"> chính thức </w:t>
      </w:r>
      <w:r w:rsidR="006A2629">
        <w:rPr>
          <w:rFonts w:eastAsia="Calibri"/>
          <w:b w:val="0"/>
          <w:i w:val="0"/>
          <w:iCs/>
          <w:sz w:val="28"/>
          <w:szCs w:val="28"/>
        </w:rPr>
        <w:t xml:space="preserve">trong khu công nghiệp </w:t>
      </w:r>
      <w:r w:rsidRPr="00E45A3D">
        <w:rPr>
          <w:rFonts w:eastAsia="Calibri"/>
          <w:b w:val="0"/>
          <w:i w:val="0"/>
          <w:iCs/>
          <w:sz w:val="28"/>
          <w:szCs w:val="28"/>
        </w:rPr>
        <w:t>đã bị ảnh hưở</w:t>
      </w:r>
      <w:r w:rsidR="006A2629">
        <w:rPr>
          <w:rFonts w:eastAsia="Calibri"/>
          <w:b w:val="0"/>
          <w:i w:val="0"/>
          <w:iCs/>
          <w:sz w:val="28"/>
          <w:szCs w:val="28"/>
        </w:rPr>
        <w:t>ng nhưng hầu hết</w:t>
      </w:r>
      <w:r w:rsidRPr="00E45A3D">
        <w:rPr>
          <w:rFonts w:eastAsia="Calibri"/>
          <w:b w:val="0"/>
          <w:i w:val="0"/>
          <w:iCs/>
          <w:sz w:val="28"/>
          <w:szCs w:val="28"/>
        </w:rPr>
        <w:t xml:space="preserve">, mặc dù không phải tất cả, </w:t>
      </w:r>
      <w:r w:rsidR="006A2629">
        <w:rPr>
          <w:rFonts w:eastAsia="Calibri"/>
          <w:b w:val="0"/>
          <w:i w:val="0"/>
          <w:iCs/>
          <w:sz w:val="28"/>
          <w:szCs w:val="28"/>
        </w:rPr>
        <w:t>vẫn được chủ sử dụng lao động duy trì hợp đồng công việc</w:t>
      </w:r>
      <w:r w:rsidRPr="00E45A3D">
        <w:rPr>
          <w:rFonts w:eastAsia="Calibri"/>
          <w:b w:val="0"/>
          <w:i w:val="0"/>
          <w:iCs/>
          <w:sz w:val="28"/>
          <w:szCs w:val="28"/>
        </w:rPr>
        <w:t xml:space="preserve">. </w:t>
      </w:r>
      <w:r w:rsidR="006A2629">
        <w:rPr>
          <w:rFonts w:eastAsia="Calibri"/>
          <w:b w:val="0"/>
          <w:i w:val="0"/>
          <w:iCs/>
          <w:sz w:val="28"/>
          <w:szCs w:val="28"/>
        </w:rPr>
        <w:t>Điều này làm lực lượng lao động quý II năm 2021 không giảm như cùng kỳ năm trước.</w:t>
      </w:r>
      <w:r w:rsidR="00AB5DA3">
        <w:rPr>
          <w:rFonts w:eastAsia="Calibri"/>
          <w:b w:val="0"/>
          <w:i w:val="0"/>
          <w:iCs/>
          <w:sz w:val="28"/>
          <w:szCs w:val="28"/>
        </w:rPr>
        <w:t xml:space="preserve"> </w:t>
      </w:r>
    </w:p>
    <w:p w:rsidR="009F5382" w:rsidRDefault="006A2629" w:rsidP="006A2629">
      <w:pPr>
        <w:overflowPunct w:val="0"/>
        <w:autoSpaceDE w:val="0"/>
        <w:autoSpaceDN w:val="0"/>
        <w:adjustRightInd w:val="0"/>
        <w:spacing w:before="120" w:after="120" w:line="320" w:lineRule="exact"/>
        <w:ind w:firstLine="709"/>
        <w:jc w:val="both"/>
        <w:rPr>
          <w:rFonts w:eastAsia="Calibri"/>
          <w:b w:val="0"/>
          <w:i w:val="0"/>
          <w:iCs/>
          <w:sz w:val="28"/>
          <w:szCs w:val="28"/>
        </w:rPr>
      </w:pPr>
      <w:r>
        <w:rPr>
          <w:rFonts w:eastAsia="Calibri"/>
          <w:b w:val="0"/>
          <w:i w:val="0"/>
          <w:iCs/>
          <w:sz w:val="28"/>
          <w:szCs w:val="28"/>
        </w:rPr>
        <w:t>L</w:t>
      </w:r>
      <w:r w:rsidR="009F5382" w:rsidRPr="000B2501">
        <w:rPr>
          <w:rFonts w:eastAsia="Calibri"/>
          <w:b w:val="0"/>
          <w:i w:val="0"/>
          <w:iCs/>
          <w:sz w:val="28"/>
          <w:szCs w:val="28"/>
          <w:lang w:val="vi-VN"/>
        </w:rPr>
        <w:t xml:space="preserve">ực </w:t>
      </w:r>
      <w:r w:rsidR="000B2501" w:rsidRPr="000B2501">
        <w:rPr>
          <w:rFonts w:eastAsia="Calibri"/>
          <w:b w:val="0"/>
          <w:i w:val="0"/>
          <w:iCs/>
          <w:sz w:val="28"/>
          <w:szCs w:val="28"/>
          <w:lang w:val="vi-VN"/>
        </w:rPr>
        <w:t>lượng lao động từ 15 tuổi trở lên trong quý II năm 202</w:t>
      </w:r>
      <w:r w:rsidR="000B2501" w:rsidRPr="000B2501">
        <w:rPr>
          <w:rFonts w:eastAsia="Calibri"/>
          <w:b w:val="0"/>
          <w:i w:val="0"/>
          <w:iCs/>
          <w:sz w:val="28"/>
          <w:szCs w:val="28"/>
        </w:rPr>
        <w:t>1</w:t>
      </w:r>
      <w:r w:rsidR="000B2501" w:rsidRPr="000B2501">
        <w:rPr>
          <w:rFonts w:eastAsia="Calibri"/>
          <w:b w:val="0"/>
          <w:i w:val="0"/>
          <w:iCs/>
          <w:sz w:val="28"/>
          <w:szCs w:val="28"/>
          <w:lang w:val="vi-VN"/>
        </w:rPr>
        <w:t xml:space="preserve"> </w:t>
      </w:r>
      <w:r w:rsidR="009F5382">
        <w:rPr>
          <w:rFonts w:eastAsia="Calibri"/>
          <w:b w:val="0"/>
          <w:i w:val="0"/>
          <w:iCs/>
          <w:sz w:val="28"/>
          <w:szCs w:val="28"/>
        </w:rPr>
        <w:t>đạt</w:t>
      </w:r>
      <w:r w:rsidR="009F5382" w:rsidRPr="000B2501">
        <w:rPr>
          <w:rFonts w:eastAsia="Calibri"/>
          <w:b w:val="0"/>
          <w:i w:val="0"/>
          <w:iCs/>
          <w:sz w:val="28"/>
          <w:szCs w:val="28"/>
          <w:lang w:val="vi-VN"/>
        </w:rPr>
        <w:t xml:space="preserve"> </w:t>
      </w:r>
      <w:r w:rsidR="000B2501" w:rsidRPr="000B2501">
        <w:rPr>
          <w:rFonts w:eastAsia="Calibri"/>
          <w:b w:val="0"/>
          <w:i w:val="0"/>
          <w:iCs/>
          <w:sz w:val="28"/>
          <w:szCs w:val="28"/>
          <w:lang w:val="vi-VN"/>
        </w:rPr>
        <w:t>5</w:t>
      </w:r>
      <w:r w:rsidR="000B2501" w:rsidRPr="000B2501">
        <w:rPr>
          <w:rFonts w:eastAsia="Calibri"/>
          <w:b w:val="0"/>
          <w:i w:val="0"/>
          <w:iCs/>
          <w:sz w:val="28"/>
          <w:szCs w:val="28"/>
        </w:rPr>
        <w:t>1</w:t>
      </w:r>
      <w:r w:rsidR="000B2501" w:rsidRPr="000B2501">
        <w:rPr>
          <w:rFonts w:eastAsia="Calibri"/>
          <w:b w:val="0"/>
          <w:i w:val="0"/>
          <w:iCs/>
          <w:sz w:val="28"/>
          <w:szCs w:val="28"/>
          <w:lang w:val="vi-VN"/>
        </w:rPr>
        <w:t xml:space="preserve">,1 triệu người, </w:t>
      </w:r>
      <w:r w:rsidR="000B2501" w:rsidRPr="000B2501">
        <w:rPr>
          <w:rFonts w:eastAsia="Calibri"/>
          <w:b w:val="0"/>
          <w:i w:val="0"/>
          <w:iCs/>
          <w:sz w:val="28"/>
          <w:szCs w:val="28"/>
        </w:rPr>
        <w:t xml:space="preserve">tăng 44,7 nghìn người so </w:t>
      </w:r>
      <w:r w:rsidR="000B2501" w:rsidRPr="000B2501">
        <w:rPr>
          <w:rFonts w:eastAsia="Calibri"/>
          <w:b w:val="0"/>
          <w:i w:val="0"/>
          <w:iCs/>
          <w:sz w:val="28"/>
          <w:szCs w:val="28"/>
          <w:lang w:val="vi-VN"/>
        </w:rPr>
        <w:t xml:space="preserve">với quý trước và </w:t>
      </w:r>
      <w:r w:rsidR="000B2501" w:rsidRPr="000B2501">
        <w:rPr>
          <w:rFonts w:eastAsia="Calibri"/>
          <w:b w:val="0"/>
          <w:i w:val="0"/>
          <w:iCs/>
          <w:sz w:val="28"/>
          <w:szCs w:val="28"/>
        </w:rPr>
        <w:t>tăng 1,7</w:t>
      </w:r>
      <w:r w:rsidR="000B2501" w:rsidRPr="000B2501">
        <w:rPr>
          <w:rFonts w:eastAsia="Calibri"/>
          <w:b w:val="0"/>
          <w:i w:val="0"/>
          <w:iCs/>
          <w:sz w:val="28"/>
          <w:szCs w:val="28"/>
          <w:lang w:val="vi-VN"/>
        </w:rPr>
        <w:t xml:space="preserve"> triệu người so với cùng kỳ năm trước.</w:t>
      </w:r>
      <w:r w:rsidR="000B2501" w:rsidRPr="000B2501">
        <w:rPr>
          <w:rFonts w:eastAsia="Calibri"/>
          <w:b w:val="0"/>
          <w:i w:val="0"/>
          <w:iCs/>
          <w:sz w:val="28"/>
          <w:szCs w:val="28"/>
        </w:rPr>
        <w:t xml:space="preserve"> </w:t>
      </w:r>
      <w:r w:rsidR="002F340B">
        <w:rPr>
          <w:rFonts w:eastAsia="Calibri"/>
          <w:b w:val="0"/>
          <w:i w:val="0"/>
          <w:iCs/>
          <w:sz w:val="28"/>
          <w:szCs w:val="28"/>
        </w:rPr>
        <w:t>Tuy</w:t>
      </w:r>
      <w:r w:rsidR="000B2501" w:rsidRPr="000B2501">
        <w:rPr>
          <w:rFonts w:eastAsia="Calibri"/>
          <w:b w:val="0"/>
          <w:i w:val="0"/>
          <w:iCs/>
          <w:sz w:val="28"/>
          <w:szCs w:val="28"/>
        </w:rPr>
        <w:t xml:space="preserve"> vậy, so với cùng kỳ năm 2019</w:t>
      </w:r>
      <w:r w:rsidR="009F5382">
        <w:rPr>
          <w:rFonts w:eastAsia="Calibri"/>
          <w:b w:val="0"/>
          <w:i w:val="0"/>
          <w:iCs/>
          <w:sz w:val="28"/>
          <w:szCs w:val="28"/>
        </w:rPr>
        <w:t>, thời điểm trước khi</w:t>
      </w:r>
      <w:r w:rsidR="000B2501" w:rsidRPr="000B2501">
        <w:rPr>
          <w:rFonts w:eastAsia="Calibri"/>
          <w:b w:val="0"/>
          <w:i w:val="0"/>
          <w:iCs/>
          <w:sz w:val="28"/>
          <w:szCs w:val="28"/>
        </w:rPr>
        <w:t xml:space="preserve"> </w:t>
      </w:r>
      <w:r w:rsidR="009F5382">
        <w:rPr>
          <w:rFonts w:eastAsia="Calibri"/>
          <w:b w:val="0"/>
          <w:i w:val="0"/>
          <w:iCs/>
          <w:sz w:val="28"/>
          <w:szCs w:val="28"/>
        </w:rPr>
        <w:t>đại dịch bùng phát</w:t>
      </w:r>
      <w:r w:rsidR="000B2501" w:rsidRPr="000B2501">
        <w:rPr>
          <w:rFonts w:eastAsia="Calibri"/>
          <w:b w:val="0"/>
          <w:i w:val="0"/>
          <w:iCs/>
          <w:sz w:val="28"/>
          <w:szCs w:val="28"/>
        </w:rPr>
        <w:t xml:space="preserve">, lực lượng lao động vẫn thấp hơn </w:t>
      </w:r>
      <w:r w:rsidR="009F5382">
        <w:rPr>
          <w:rFonts w:eastAsia="Calibri"/>
          <w:b w:val="0"/>
          <w:i w:val="0"/>
          <w:iCs/>
          <w:sz w:val="28"/>
          <w:szCs w:val="28"/>
        </w:rPr>
        <w:t>304 nghìn người</w:t>
      </w:r>
      <w:r w:rsidR="000B2501" w:rsidRPr="000B2501">
        <w:rPr>
          <w:rFonts w:eastAsia="Calibri"/>
          <w:b w:val="0"/>
          <w:i w:val="0"/>
          <w:iCs/>
          <w:sz w:val="28"/>
          <w:szCs w:val="28"/>
        </w:rPr>
        <w:t xml:space="preserve">. </w:t>
      </w:r>
      <w:r w:rsidR="00C702C7">
        <w:rPr>
          <w:rFonts w:eastAsia="Calibri"/>
          <w:b w:val="0"/>
          <w:i w:val="0"/>
          <w:iCs/>
          <w:sz w:val="28"/>
          <w:szCs w:val="28"/>
        </w:rPr>
        <w:t xml:space="preserve">Nếu so với xu hướng tăng lực lượng lao động hàng năm trước khi chưa có dịch thì lực lượng lao động thực tế </w:t>
      </w:r>
      <w:r w:rsidR="00364702">
        <w:rPr>
          <w:rFonts w:eastAsia="Calibri"/>
          <w:b w:val="0"/>
          <w:i w:val="0"/>
          <w:iCs/>
          <w:sz w:val="28"/>
          <w:szCs w:val="28"/>
        </w:rPr>
        <w:t>quý II</w:t>
      </w:r>
      <w:r w:rsidR="00C702C7">
        <w:rPr>
          <w:rFonts w:eastAsia="Calibri"/>
          <w:b w:val="0"/>
          <w:i w:val="0"/>
          <w:iCs/>
          <w:sz w:val="28"/>
          <w:szCs w:val="28"/>
        </w:rPr>
        <w:t xml:space="preserve"> năm 2021 đang thấp hơn trạng thái bình thường là </w:t>
      </w:r>
      <w:r w:rsidR="00E342E9">
        <w:rPr>
          <w:rFonts w:eastAsia="Calibri"/>
          <w:b w:val="0"/>
          <w:i w:val="0"/>
          <w:iCs/>
          <w:sz w:val="28"/>
          <w:szCs w:val="28"/>
        </w:rPr>
        <w:t xml:space="preserve">1,7 triệu người. </w:t>
      </w:r>
      <w:r w:rsidR="001506BA">
        <w:rPr>
          <w:rFonts w:eastAsia="Calibri"/>
          <w:b w:val="0"/>
          <w:i w:val="0"/>
          <w:iCs/>
          <w:sz w:val="28"/>
          <w:szCs w:val="28"/>
        </w:rPr>
        <w:t>Nói cách khác, đại dịch Covid</w:t>
      </w:r>
      <w:r w:rsidR="00FA6C7B">
        <w:rPr>
          <w:rFonts w:eastAsia="Calibri"/>
          <w:b w:val="0"/>
          <w:i w:val="0"/>
          <w:iCs/>
          <w:sz w:val="28"/>
          <w:szCs w:val="28"/>
        </w:rPr>
        <w:t>-</w:t>
      </w:r>
      <w:r w:rsidR="001506BA">
        <w:rPr>
          <w:rFonts w:eastAsia="Calibri"/>
          <w:b w:val="0"/>
          <w:i w:val="0"/>
          <w:iCs/>
          <w:sz w:val="28"/>
          <w:szCs w:val="28"/>
        </w:rPr>
        <w:t>19 đã tước đi cơ hội tham gia thị trường lao động của hơn</w:t>
      </w:r>
      <w:r w:rsidR="00E342E9">
        <w:rPr>
          <w:rFonts w:eastAsia="Calibri"/>
          <w:b w:val="0"/>
          <w:i w:val="0"/>
          <w:iCs/>
          <w:sz w:val="28"/>
          <w:szCs w:val="28"/>
        </w:rPr>
        <w:t xml:space="preserve"> 1,7 triệu</w:t>
      </w:r>
      <w:r w:rsidR="001506BA">
        <w:rPr>
          <w:rFonts w:eastAsia="Calibri"/>
          <w:b w:val="0"/>
          <w:i w:val="0"/>
          <w:iCs/>
          <w:sz w:val="28"/>
          <w:szCs w:val="28"/>
        </w:rPr>
        <w:t xml:space="preserve"> </w:t>
      </w:r>
      <w:r w:rsidR="00E342E9">
        <w:rPr>
          <w:rFonts w:eastAsia="Calibri"/>
          <w:b w:val="0"/>
          <w:i w:val="0"/>
          <w:iCs/>
          <w:sz w:val="28"/>
          <w:szCs w:val="28"/>
        </w:rPr>
        <w:t>dân số từ 15 tuổi trở lên</w:t>
      </w:r>
      <w:r w:rsidR="001506BA">
        <w:rPr>
          <w:rFonts w:eastAsia="Calibri"/>
          <w:b w:val="0"/>
          <w:i w:val="0"/>
          <w:iCs/>
          <w:sz w:val="28"/>
          <w:szCs w:val="28"/>
        </w:rPr>
        <w:t>.</w:t>
      </w:r>
      <w:r w:rsidR="00C702C7">
        <w:rPr>
          <w:rFonts w:eastAsia="Calibri"/>
          <w:b w:val="0"/>
          <w:i w:val="0"/>
          <w:iCs/>
          <w:sz w:val="28"/>
          <w:szCs w:val="28"/>
        </w:rPr>
        <w:t xml:space="preserve"> </w:t>
      </w:r>
    </w:p>
    <w:p w:rsidR="000B2501" w:rsidRPr="000B2501" w:rsidRDefault="000B2501" w:rsidP="000B2501">
      <w:pPr>
        <w:overflowPunct w:val="0"/>
        <w:autoSpaceDE w:val="0"/>
        <w:autoSpaceDN w:val="0"/>
        <w:adjustRightInd w:val="0"/>
        <w:spacing w:before="120" w:after="120" w:line="320" w:lineRule="exact"/>
        <w:ind w:firstLine="709"/>
        <w:jc w:val="both"/>
        <w:rPr>
          <w:rFonts w:eastAsia="Calibri"/>
          <w:iCs/>
          <w:sz w:val="28"/>
          <w:szCs w:val="28"/>
        </w:rPr>
      </w:pPr>
      <w:r w:rsidRPr="000B2501">
        <w:rPr>
          <w:rFonts w:eastAsia="Calibri"/>
          <w:b w:val="0"/>
          <w:i w:val="0"/>
          <w:iCs/>
          <w:sz w:val="28"/>
          <w:szCs w:val="28"/>
        </w:rPr>
        <w:t>So với quý trước, lực lượng lao động tăng chủ yếu ở khu vực thành thị (tăng 35</w:t>
      </w:r>
      <w:r w:rsidR="002005D3">
        <w:rPr>
          <w:rFonts w:eastAsia="Calibri"/>
          <w:b w:val="0"/>
          <w:i w:val="0"/>
          <w:iCs/>
          <w:sz w:val="28"/>
          <w:szCs w:val="28"/>
        </w:rPr>
        <w:t>4,8</w:t>
      </w:r>
      <w:r w:rsidRPr="000B2501">
        <w:rPr>
          <w:rFonts w:eastAsia="Calibri"/>
          <w:b w:val="0"/>
          <w:i w:val="0"/>
          <w:iCs/>
          <w:sz w:val="28"/>
          <w:szCs w:val="28"/>
        </w:rPr>
        <w:t xml:space="preserve"> nghìn người) và lực lượng lao động nam (tăng 36,3 nghìn người). So với cùng kỳ năm trước lực lượng lao động tăng chủ yếu ở khu vực thành thị (tăng hơn 1 triệu người) và lực lượng lao động nữ (tăng hơn 1,3 triệu người). </w:t>
      </w:r>
    </w:p>
    <w:p w:rsidR="000B2501" w:rsidRPr="00FD6964" w:rsidRDefault="00DE39A5" w:rsidP="00B650E7">
      <w:pPr>
        <w:spacing w:line="259" w:lineRule="auto"/>
        <w:jc w:val="center"/>
        <w:rPr>
          <w:rFonts w:eastAsia="Calibri"/>
          <w:b w:val="0"/>
          <w:i w:val="0"/>
          <w:iCs/>
          <w:sz w:val="28"/>
          <w:szCs w:val="28"/>
          <w:lang w:val="vi-VN"/>
        </w:rPr>
      </w:pPr>
      <w:r w:rsidRPr="00FD6964">
        <w:rPr>
          <w:rFonts w:eastAsia="Calibri"/>
          <w:i w:val="0"/>
          <w:iCs/>
          <w:sz w:val="28"/>
          <w:szCs w:val="28"/>
        </w:rPr>
        <w:t xml:space="preserve">Hình 3: </w:t>
      </w:r>
      <w:r w:rsidR="000B2501" w:rsidRPr="00FD6964">
        <w:rPr>
          <w:rFonts w:eastAsia="Calibri"/>
          <w:i w:val="0"/>
          <w:iCs/>
          <w:sz w:val="28"/>
          <w:szCs w:val="28"/>
          <w:lang w:val="vi-VN"/>
        </w:rPr>
        <w:t xml:space="preserve">Lực lượng lao động </w:t>
      </w:r>
      <w:r w:rsidR="000B2501" w:rsidRPr="00FD6964">
        <w:rPr>
          <w:rFonts w:eastAsia="Calibri"/>
          <w:i w:val="0"/>
          <w:iCs/>
          <w:sz w:val="28"/>
          <w:szCs w:val="28"/>
        </w:rPr>
        <w:t>các quý</w:t>
      </w:r>
      <w:r w:rsidR="000B2501" w:rsidRPr="00FD6964">
        <w:rPr>
          <w:rFonts w:eastAsia="Calibri"/>
          <w:i w:val="0"/>
          <w:iCs/>
          <w:sz w:val="28"/>
          <w:szCs w:val="28"/>
          <w:lang w:val="vi-VN"/>
        </w:rPr>
        <w:t>, giai đoạn 20</w:t>
      </w:r>
      <w:r w:rsidR="000B2501" w:rsidRPr="00FD6964">
        <w:rPr>
          <w:rFonts w:eastAsia="Calibri"/>
          <w:i w:val="0"/>
          <w:iCs/>
          <w:sz w:val="28"/>
          <w:szCs w:val="28"/>
        </w:rPr>
        <w:t>19</w:t>
      </w:r>
      <w:r w:rsidR="000B2501" w:rsidRPr="00FD6964">
        <w:rPr>
          <w:rFonts w:eastAsia="Calibri"/>
          <w:i w:val="0"/>
          <w:iCs/>
          <w:sz w:val="28"/>
          <w:szCs w:val="28"/>
          <w:lang w:val="vi-VN"/>
        </w:rPr>
        <w:t>-202</w:t>
      </w:r>
      <w:r w:rsidR="000B2501" w:rsidRPr="00FD6964">
        <w:rPr>
          <w:rFonts w:eastAsia="Calibri"/>
          <w:i w:val="0"/>
          <w:iCs/>
          <w:sz w:val="28"/>
          <w:szCs w:val="28"/>
        </w:rPr>
        <w:t>1</w:t>
      </w:r>
    </w:p>
    <w:p w:rsidR="000B2501" w:rsidRPr="00D54F1F" w:rsidRDefault="000B2501" w:rsidP="000B2501">
      <w:pPr>
        <w:overflowPunct w:val="0"/>
        <w:autoSpaceDE w:val="0"/>
        <w:autoSpaceDN w:val="0"/>
        <w:adjustRightInd w:val="0"/>
        <w:spacing w:line="320" w:lineRule="exact"/>
        <w:ind w:left="6120" w:firstLine="360"/>
        <w:contextualSpacing/>
        <w:jc w:val="center"/>
        <w:rPr>
          <w:rFonts w:eastAsia="Calibri"/>
          <w:b w:val="0"/>
          <w:iCs/>
          <w:sz w:val="28"/>
          <w:szCs w:val="28"/>
        </w:rPr>
      </w:pPr>
      <w:r w:rsidRPr="00D54F1F">
        <w:rPr>
          <w:rFonts w:eastAsia="Calibri"/>
          <w:b w:val="0"/>
          <w:iCs/>
          <w:sz w:val="26"/>
          <w:szCs w:val="26"/>
          <w:lang w:val="vi-VN"/>
        </w:rPr>
        <w:t>Đơn vị</w:t>
      </w:r>
      <w:r w:rsidR="002005D3">
        <w:rPr>
          <w:rFonts w:eastAsia="Calibri"/>
          <w:b w:val="0"/>
          <w:iCs/>
          <w:sz w:val="26"/>
          <w:szCs w:val="26"/>
        </w:rPr>
        <w:t xml:space="preserve"> tính</w:t>
      </w:r>
      <w:r w:rsidRPr="00D54F1F">
        <w:rPr>
          <w:rFonts w:eastAsia="Calibri"/>
          <w:b w:val="0"/>
          <w:iCs/>
          <w:sz w:val="26"/>
          <w:szCs w:val="26"/>
          <w:lang w:val="vi-VN"/>
        </w:rPr>
        <w:t xml:space="preserve">: </w:t>
      </w:r>
      <w:r w:rsidRPr="00D54F1F">
        <w:rPr>
          <w:rFonts w:eastAsia="Calibri"/>
          <w:b w:val="0"/>
          <w:iCs/>
          <w:sz w:val="26"/>
          <w:szCs w:val="26"/>
        </w:rPr>
        <w:t>Triệu</w:t>
      </w:r>
      <w:r w:rsidRPr="00D54F1F">
        <w:rPr>
          <w:rFonts w:eastAsia="Calibri"/>
          <w:b w:val="0"/>
          <w:iCs/>
          <w:sz w:val="26"/>
          <w:szCs w:val="26"/>
          <w:lang w:val="vi-VN"/>
        </w:rPr>
        <w:t xml:space="preserve"> người</w:t>
      </w:r>
    </w:p>
    <w:p w:rsidR="000B2501" w:rsidRPr="000B2501" w:rsidRDefault="000B2501" w:rsidP="000B2501">
      <w:pPr>
        <w:spacing w:after="120" w:line="288" w:lineRule="auto"/>
        <w:jc w:val="center"/>
        <w:rPr>
          <w:rFonts w:eastAsia="Calibri"/>
          <w:b w:val="0"/>
          <w:i w:val="0"/>
          <w:iCs/>
          <w:sz w:val="28"/>
          <w:szCs w:val="28"/>
        </w:rPr>
      </w:pPr>
      <w:r w:rsidRPr="000B2501">
        <w:rPr>
          <w:rFonts w:eastAsia="Calibri"/>
          <w:b w:val="0"/>
          <w:i w:val="0"/>
          <w:noProof/>
          <w:szCs w:val="22"/>
        </w:rPr>
        <w:t xml:space="preserve"> </w:t>
      </w:r>
      <w:r w:rsidR="008B72CC">
        <w:rPr>
          <w:noProof/>
        </w:rPr>
        <w:drawing>
          <wp:inline distT="0" distB="0" distL="0" distR="0">
            <wp:extent cx="5503985" cy="2027555"/>
            <wp:effectExtent l="0" t="0" r="1905" b="10795"/>
            <wp:docPr id="2" name="Chart 2">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id="{D3554C95-A050-42D1-8994-D2B9EF4047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bookmarkEnd w:id="1"/>
    <w:bookmarkEnd w:id="2"/>
    <w:p w:rsidR="00B4156F" w:rsidRPr="00FD6964" w:rsidRDefault="009D3E54" w:rsidP="00B4156F">
      <w:pPr>
        <w:overflowPunct w:val="0"/>
        <w:autoSpaceDE w:val="0"/>
        <w:autoSpaceDN w:val="0"/>
        <w:adjustRightInd w:val="0"/>
        <w:spacing w:before="120" w:after="120" w:line="320" w:lineRule="exact"/>
        <w:ind w:firstLine="720"/>
        <w:jc w:val="both"/>
        <w:rPr>
          <w:b w:val="0"/>
          <w:i w:val="0"/>
          <w:sz w:val="28"/>
          <w:szCs w:val="28"/>
        </w:rPr>
      </w:pPr>
      <w:r w:rsidRPr="00B341DB">
        <w:rPr>
          <w:i w:val="0"/>
          <w:sz w:val="28"/>
          <w:szCs w:val="28"/>
        </w:rPr>
        <w:t xml:space="preserve">Do ảnh hưởng của </w:t>
      </w:r>
      <w:r w:rsidRPr="00032263">
        <w:rPr>
          <w:i w:val="0"/>
          <w:sz w:val="28"/>
          <w:szCs w:val="28"/>
        </w:rPr>
        <w:t xml:space="preserve">dịch Covid-19, lao động có việc làm trong </w:t>
      </w:r>
      <w:r w:rsidR="00364702" w:rsidRPr="0040366F">
        <w:rPr>
          <w:i w:val="0"/>
          <w:sz w:val="28"/>
          <w:szCs w:val="28"/>
        </w:rPr>
        <w:t>quý II</w:t>
      </w:r>
      <w:r w:rsidRPr="0040366F">
        <w:rPr>
          <w:i w:val="0"/>
          <w:sz w:val="28"/>
          <w:szCs w:val="28"/>
        </w:rPr>
        <w:t xml:space="preserve"> năm 2021 giảm so với quý trước</w:t>
      </w:r>
      <w:r w:rsidR="002005D3" w:rsidRPr="00FD6964">
        <w:rPr>
          <w:i w:val="0"/>
          <w:sz w:val="28"/>
          <w:szCs w:val="28"/>
        </w:rPr>
        <w:t>;</w:t>
      </w:r>
      <w:r w:rsidRPr="00B341DB">
        <w:rPr>
          <w:i w:val="0"/>
          <w:sz w:val="28"/>
          <w:szCs w:val="28"/>
        </w:rPr>
        <w:t xml:space="preserve"> </w:t>
      </w:r>
      <w:r w:rsidR="002005D3" w:rsidRPr="00FD6964">
        <w:rPr>
          <w:i w:val="0"/>
          <w:sz w:val="28"/>
          <w:szCs w:val="28"/>
        </w:rPr>
        <w:t>l</w:t>
      </w:r>
      <w:r w:rsidR="00B4156F" w:rsidRPr="00B341DB">
        <w:rPr>
          <w:i w:val="0"/>
          <w:sz w:val="28"/>
          <w:szCs w:val="28"/>
        </w:rPr>
        <w:t xml:space="preserve">ao động </w:t>
      </w:r>
      <w:r w:rsidR="003805ED" w:rsidRPr="00B341DB">
        <w:rPr>
          <w:i w:val="0"/>
          <w:sz w:val="28"/>
          <w:szCs w:val="28"/>
        </w:rPr>
        <w:t xml:space="preserve">có việc làm </w:t>
      </w:r>
      <w:r w:rsidR="00B4156F" w:rsidRPr="00032263">
        <w:rPr>
          <w:i w:val="0"/>
          <w:sz w:val="28"/>
          <w:szCs w:val="28"/>
        </w:rPr>
        <w:t xml:space="preserve">phi chính thức </w:t>
      </w:r>
      <w:r w:rsidR="003805ED" w:rsidRPr="0040366F">
        <w:rPr>
          <w:i w:val="0"/>
          <w:sz w:val="28"/>
          <w:szCs w:val="28"/>
        </w:rPr>
        <w:t>tiếp tục tăng</w:t>
      </w:r>
      <w:r w:rsidR="002F340B" w:rsidRPr="0040366F">
        <w:rPr>
          <w:i w:val="0"/>
          <w:sz w:val="28"/>
          <w:szCs w:val="28"/>
        </w:rPr>
        <w:t>,</w:t>
      </w:r>
      <w:r w:rsidR="003805ED" w:rsidRPr="0040366F">
        <w:rPr>
          <w:i w:val="0"/>
          <w:sz w:val="28"/>
          <w:szCs w:val="28"/>
        </w:rPr>
        <w:t xml:space="preserve"> đưa </w:t>
      </w:r>
      <w:r w:rsidR="00364702" w:rsidRPr="0040366F">
        <w:rPr>
          <w:i w:val="0"/>
          <w:sz w:val="28"/>
          <w:szCs w:val="28"/>
        </w:rPr>
        <w:t>quý II</w:t>
      </w:r>
      <w:r w:rsidR="003805ED" w:rsidRPr="0040366F">
        <w:rPr>
          <w:i w:val="0"/>
          <w:sz w:val="28"/>
          <w:szCs w:val="28"/>
        </w:rPr>
        <w:t xml:space="preserve"> năm 2021</w:t>
      </w:r>
      <w:r w:rsidR="004B59F2" w:rsidRPr="0040366F">
        <w:rPr>
          <w:i w:val="0"/>
          <w:sz w:val="28"/>
          <w:szCs w:val="28"/>
        </w:rPr>
        <w:t xml:space="preserve"> trở thành quý có tỷ lệ lao động phi chính thức</w:t>
      </w:r>
      <w:r w:rsidR="003805ED" w:rsidRPr="0040366F">
        <w:rPr>
          <w:i w:val="0"/>
          <w:sz w:val="28"/>
          <w:szCs w:val="28"/>
        </w:rPr>
        <w:t xml:space="preserve"> ở</w:t>
      </w:r>
      <w:r w:rsidR="003805ED" w:rsidRPr="00B341DB">
        <w:rPr>
          <w:i w:val="0"/>
          <w:sz w:val="28"/>
          <w:szCs w:val="28"/>
        </w:rPr>
        <w:t xml:space="preserve"> mức </w:t>
      </w:r>
      <w:r w:rsidR="00B4156F" w:rsidRPr="00B341DB">
        <w:rPr>
          <w:i w:val="0"/>
          <w:sz w:val="28"/>
          <w:szCs w:val="28"/>
        </w:rPr>
        <w:t xml:space="preserve">cao nhất </w:t>
      </w:r>
      <w:r w:rsidR="003805ED" w:rsidRPr="00032263">
        <w:rPr>
          <w:i w:val="0"/>
          <w:sz w:val="28"/>
          <w:szCs w:val="28"/>
        </w:rPr>
        <w:t xml:space="preserve">so với </w:t>
      </w:r>
      <w:r w:rsidR="00B4156F" w:rsidRPr="0040366F">
        <w:rPr>
          <w:i w:val="0"/>
          <w:sz w:val="28"/>
          <w:szCs w:val="28"/>
        </w:rPr>
        <w:t xml:space="preserve">các quý </w:t>
      </w:r>
      <w:r w:rsidR="003805ED" w:rsidRPr="0040366F">
        <w:rPr>
          <w:i w:val="0"/>
          <w:sz w:val="28"/>
          <w:szCs w:val="28"/>
        </w:rPr>
        <w:t xml:space="preserve">khác </w:t>
      </w:r>
      <w:r w:rsidR="00B4156F" w:rsidRPr="0040366F">
        <w:rPr>
          <w:i w:val="0"/>
          <w:sz w:val="28"/>
          <w:szCs w:val="28"/>
        </w:rPr>
        <w:t>trong vòng 3 năm trở lại đây</w:t>
      </w:r>
      <w:r w:rsidR="003805ED" w:rsidRPr="0040366F">
        <w:rPr>
          <w:i w:val="0"/>
          <w:sz w:val="28"/>
          <w:szCs w:val="28"/>
        </w:rPr>
        <w:t>.</w:t>
      </w:r>
    </w:p>
    <w:p w:rsidR="004611D0" w:rsidRDefault="004B59F2" w:rsidP="00B4156F">
      <w:pPr>
        <w:overflowPunct w:val="0"/>
        <w:autoSpaceDE w:val="0"/>
        <w:autoSpaceDN w:val="0"/>
        <w:adjustRightInd w:val="0"/>
        <w:spacing w:before="120" w:after="120" w:line="320" w:lineRule="exact"/>
        <w:ind w:firstLine="709"/>
        <w:jc w:val="both"/>
        <w:rPr>
          <w:rFonts w:eastAsia="Calibri"/>
          <w:b w:val="0"/>
          <w:bCs/>
          <w:i w:val="0"/>
          <w:iCs/>
          <w:sz w:val="28"/>
          <w:szCs w:val="28"/>
        </w:rPr>
      </w:pPr>
      <w:r>
        <w:rPr>
          <w:rFonts w:eastAsia="Calibri"/>
          <w:b w:val="0"/>
          <w:bCs/>
          <w:i w:val="0"/>
          <w:iCs/>
          <w:sz w:val="28"/>
          <w:szCs w:val="28"/>
        </w:rPr>
        <w:t>S</w:t>
      </w:r>
      <w:r w:rsidR="00BE5DBC">
        <w:rPr>
          <w:rFonts w:eastAsia="Calibri"/>
          <w:b w:val="0"/>
          <w:bCs/>
          <w:i w:val="0"/>
          <w:iCs/>
          <w:sz w:val="28"/>
          <w:szCs w:val="28"/>
        </w:rPr>
        <w:t>o với quý trước,</w:t>
      </w:r>
      <w:r>
        <w:rPr>
          <w:rFonts w:eastAsia="Calibri"/>
          <w:b w:val="0"/>
          <w:bCs/>
          <w:i w:val="0"/>
          <w:iCs/>
          <w:sz w:val="28"/>
          <w:szCs w:val="28"/>
        </w:rPr>
        <w:t xml:space="preserve"> quy mô lao động có việc làm trong </w:t>
      </w:r>
      <w:r w:rsidR="00FA6C7B">
        <w:rPr>
          <w:rFonts w:eastAsia="Calibri"/>
          <w:b w:val="0"/>
          <w:bCs/>
          <w:i w:val="0"/>
          <w:iCs/>
          <w:sz w:val="28"/>
          <w:szCs w:val="28"/>
        </w:rPr>
        <w:t>q</w:t>
      </w:r>
      <w:r w:rsidR="00364702">
        <w:rPr>
          <w:rFonts w:eastAsia="Calibri"/>
          <w:b w:val="0"/>
          <w:bCs/>
          <w:i w:val="0"/>
          <w:iCs/>
          <w:sz w:val="28"/>
          <w:szCs w:val="28"/>
        </w:rPr>
        <w:t>uý II</w:t>
      </w:r>
      <w:r>
        <w:rPr>
          <w:rFonts w:eastAsia="Calibri"/>
          <w:b w:val="0"/>
          <w:bCs/>
          <w:i w:val="0"/>
          <w:iCs/>
          <w:sz w:val="28"/>
          <w:szCs w:val="28"/>
        </w:rPr>
        <w:t xml:space="preserve"> năm nay không đạt được mức tăng trưởng dương </w:t>
      </w:r>
      <w:r w:rsidR="00BE5DBC">
        <w:rPr>
          <w:rFonts w:eastAsia="Calibri"/>
          <w:b w:val="0"/>
          <w:bCs/>
          <w:i w:val="0"/>
          <w:iCs/>
          <w:sz w:val="28"/>
          <w:szCs w:val="28"/>
        </w:rPr>
        <w:t>như xu hướng</w:t>
      </w:r>
      <w:r>
        <w:rPr>
          <w:rFonts w:eastAsia="Calibri"/>
          <w:b w:val="0"/>
          <w:bCs/>
          <w:i w:val="0"/>
          <w:iCs/>
          <w:sz w:val="28"/>
          <w:szCs w:val="28"/>
        </w:rPr>
        <w:t xml:space="preserve"> thường quan sát được ở những năm chưa xảy ra dịch</w:t>
      </w:r>
      <w:r w:rsidR="00FA6C7B">
        <w:rPr>
          <w:rFonts w:eastAsia="Calibri"/>
          <w:b w:val="0"/>
          <w:bCs/>
          <w:i w:val="0"/>
          <w:iCs/>
          <w:sz w:val="28"/>
          <w:szCs w:val="28"/>
        </w:rPr>
        <w:t xml:space="preserve"> Covid-19</w:t>
      </w:r>
      <w:r>
        <w:rPr>
          <w:rFonts w:eastAsia="Calibri"/>
          <w:b w:val="0"/>
          <w:bCs/>
          <w:i w:val="0"/>
          <w:iCs/>
          <w:sz w:val="28"/>
          <w:szCs w:val="28"/>
        </w:rPr>
        <w:t>.</w:t>
      </w:r>
      <w:r w:rsidR="00BE5DBC">
        <w:rPr>
          <w:rFonts w:eastAsia="Calibri"/>
          <w:b w:val="0"/>
          <w:bCs/>
          <w:i w:val="0"/>
          <w:iCs/>
          <w:sz w:val="28"/>
          <w:szCs w:val="28"/>
        </w:rPr>
        <w:t xml:space="preserve"> </w:t>
      </w:r>
      <w:r w:rsidR="00B4156F" w:rsidRPr="00F9169B">
        <w:rPr>
          <w:rFonts w:eastAsia="Calibri"/>
          <w:b w:val="0"/>
          <w:bCs/>
          <w:i w:val="0"/>
          <w:iCs/>
          <w:sz w:val="28"/>
          <w:szCs w:val="28"/>
          <w:lang w:val="vi-VN"/>
        </w:rPr>
        <w:t>Lao động từ 15 tuổi trở lên có việc làm quý II năm 202</w:t>
      </w:r>
      <w:r w:rsidR="00B4156F" w:rsidRPr="00F9169B">
        <w:rPr>
          <w:rFonts w:eastAsia="Calibri"/>
          <w:b w:val="0"/>
          <w:bCs/>
          <w:i w:val="0"/>
          <w:iCs/>
          <w:sz w:val="28"/>
          <w:szCs w:val="28"/>
        </w:rPr>
        <w:t>1</w:t>
      </w:r>
      <w:r w:rsidR="00B4156F" w:rsidRPr="00F9169B">
        <w:rPr>
          <w:rFonts w:eastAsia="Calibri"/>
          <w:b w:val="0"/>
          <w:bCs/>
          <w:i w:val="0"/>
          <w:iCs/>
          <w:sz w:val="28"/>
          <w:szCs w:val="28"/>
          <w:lang w:val="vi-VN"/>
        </w:rPr>
        <w:t xml:space="preserve"> </w:t>
      </w:r>
      <w:r w:rsidR="004611D0">
        <w:rPr>
          <w:rFonts w:eastAsia="Calibri"/>
          <w:b w:val="0"/>
          <w:bCs/>
          <w:i w:val="0"/>
          <w:iCs/>
          <w:sz w:val="28"/>
          <w:szCs w:val="28"/>
        </w:rPr>
        <w:t>đạt</w:t>
      </w:r>
      <w:r w:rsidR="004611D0" w:rsidRPr="00F9169B">
        <w:rPr>
          <w:rFonts w:eastAsia="Calibri"/>
          <w:b w:val="0"/>
          <w:bCs/>
          <w:i w:val="0"/>
          <w:iCs/>
          <w:sz w:val="28"/>
          <w:szCs w:val="28"/>
          <w:lang w:val="vi-VN"/>
        </w:rPr>
        <w:t xml:space="preserve"> </w:t>
      </w:r>
      <w:r w:rsidR="00B4156F" w:rsidRPr="00F9169B">
        <w:rPr>
          <w:rFonts w:eastAsia="Calibri"/>
          <w:b w:val="0"/>
          <w:bCs/>
          <w:i w:val="0"/>
          <w:iCs/>
          <w:sz w:val="28"/>
          <w:szCs w:val="28"/>
        </w:rPr>
        <w:t>49,9</w:t>
      </w:r>
      <w:r w:rsidR="00B4156F" w:rsidRPr="00F9169B">
        <w:rPr>
          <w:rFonts w:eastAsia="Calibri"/>
          <w:b w:val="0"/>
          <w:bCs/>
          <w:i w:val="0"/>
          <w:iCs/>
          <w:sz w:val="28"/>
          <w:szCs w:val="28"/>
          <w:lang w:val="vi-VN"/>
        </w:rPr>
        <w:t xml:space="preserve"> triệu người, giảm </w:t>
      </w:r>
      <w:r w:rsidR="00B4156F" w:rsidRPr="00F9169B">
        <w:rPr>
          <w:rFonts w:eastAsia="Calibri"/>
          <w:b w:val="0"/>
          <w:bCs/>
          <w:i w:val="0"/>
          <w:iCs/>
          <w:sz w:val="28"/>
          <w:szCs w:val="28"/>
        </w:rPr>
        <w:t>65 nghìn</w:t>
      </w:r>
      <w:r w:rsidR="00B4156F" w:rsidRPr="00F9169B">
        <w:rPr>
          <w:rFonts w:eastAsia="Calibri"/>
          <w:b w:val="0"/>
          <w:bCs/>
          <w:i w:val="0"/>
          <w:iCs/>
          <w:sz w:val="28"/>
          <w:szCs w:val="28"/>
          <w:lang w:val="vi-VN"/>
        </w:rPr>
        <w:t xml:space="preserve"> người so với quý trước</w:t>
      </w:r>
      <w:r w:rsidR="002005D3">
        <w:rPr>
          <w:rFonts w:eastAsia="Calibri"/>
          <w:b w:val="0"/>
          <w:bCs/>
          <w:i w:val="0"/>
          <w:iCs/>
          <w:sz w:val="28"/>
          <w:szCs w:val="28"/>
        </w:rPr>
        <w:t>,</w:t>
      </w:r>
      <w:r w:rsidR="004611D0">
        <w:rPr>
          <w:rFonts w:eastAsia="Calibri"/>
          <w:b w:val="0"/>
          <w:bCs/>
          <w:i w:val="0"/>
          <w:iCs/>
          <w:sz w:val="28"/>
          <w:szCs w:val="28"/>
        </w:rPr>
        <w:t xml:space="preserve"> </w:t>
      </w:r>
      <w:r w:rsidR="002005D3">
        <w:rPr>
          <w:rFonts w:eastAsia="Calibri"/>
          <w:b w:val="0"/>
          <w:bCs/>
          <w:i w:val="0"/>
          <w:iCs/>
          <w:sz w:val="28"/>
          <w:szCs w:val="28"/>
        </w:rPr>
        <w:t>trong đó</w:t>
      </w:r>
      <w:r w:rsidR="00C56745">
        <w:rPr>
          <w:rFonts w:eastAsia="Calibri"/>
          <w:b w:val="0"/>
          <w:bCs/>
          <w:i w:val="0"/>
          <w:iCs/>
          <w:sz w:val="28"/>
          <w:szCs w:val="28"/>
        </w:rPr>
        <w:t>, l</w:t>
      </w:r>
      <w:r w:rsidR="00C56745" w:rsidRPr="00F9169B">
        <w:rPr>
          <w:rFonts w:eastAsia="Calibri"/>
          <w:b w:val="0"/>
          <w:bCs/>
          <w:i w:val="0"/>
          <w:iCs/>
          <w:sz w:val="28"/>
          <w:szCs w:val="28"/>
        </w:rPr>
        <w:t xml:space="preserve">ao </w:t>
      </w:r>
      <w:r w:rsidR="00B4156F" w:rsidRPr="00F9169B">
        <w:rPr>
          <w:rFonts w:eastAsia="Calibri"/>
          <w:b w:val="0"/>
          <w:bCs/>
          <w:i w:val="0"/>
          <w:iCs/>
          <w:sz w:val="28"/>
          <w:szCs w:val="28"/>
        </w:rPr>
        <w:t>động có việc làm ở khu vực nông thôn là 31,8 triệu người, giảm 369,3 nghìn người</w:t>
      </w:r>
      <w:r w:rsidR="002005D3">
        <w:rPr>
          <w:rFonts w:eastAsia="Calibri"/>
          <w:b w:val="0"/>
          <w:bCs/>
          <w:i w:val="0"/>
          <w:iCs/>
          <w:sz w:val="28"/>
          <w:szCs w:val="28"/>
        </w:rPr>
        <w:t>;</w:t>
      </w:r>
      <w:r w:rsidR="00C56745">
        <w:rPr>
          <w:rFonts w:eastAsia="Calibri"/>
          <w:b w:val="0"/>
          <w:bCs/>
          <w:i w:val="0"/>
          <w:iCs/>
          <w:sz w:val="28"/>
          <w:szCs w:val="28"/>
        </w:rPr>
        <w:t xml:space="preserve"> lao động nữ là</w:t>
      </w:r>
      <w:r w:rsidR="00C56745" w:rsidRPr="00F9169B">
        <w:rPr>
          <w:rFonts w:eastAsia="Calibri"/>
          <w:b w:val="0"/>
          <w:bCs/>
          <w:i w:val="0"/>
          <w:iCs/>
          <w:sz w:val="28"/>
          <w:szCs w:val="28"/>
        </w:rPr>
        <w:t xml:space="preserve"> 23,4 triệu người, giảm 110,4 nghìn người</w:t>
      </w:r>
      <w:r w:rsidR="00C56745">
        <w:rPr>
          <w:rFonts w:eastAsia="Calibri"/>
          <w:b w:val="0"/>
          <w:bCs/>
          <w:i w:val="0"/>
          <w:iCs/>
          <w:sz w:val="28"/>
          <w:szCs w:val="28"/>
        </w:rPr>
        <w:t>.</w:t>
      </w:r>
    </w:p>
    <w:p w:rsidR="0052307F" w:rsidRDefault="00364702" w:rsidP="0052307F">
      <w:pPr>
        <w:overflowPunct w:val="0"/>
        <w:autoSpaceDE w:val="0"/>
        <w:autoSpaceDN w:val="0"/>
        <w:adjustRightInd w:val="0"/>
        <w:spacing w:before="120" w:after="120" w:line="320" w:lineRule="exact"/>
        <w:ind w:firstLine="709"/>
        <w:jc w:val="both"/>
        <w:rPr>
          <w:rFonts w:eastAsia="Calibri"/>
          <w:b w:val="0"/>
          <w:bCs/>
          <w:i w:val="0"/>
          <w:iCs/>
          <w:sz w:val="28"/>
          <w:szCs w:val="28"/>
        </w:rPr>
      </w:pPr>
      <w:r>
        <w:rPr>
          <w:rFonts w:eastAsia="Calibri"/>
          <w:b w:val="0"/>
          <w:bCs/>
          <w:i w:val="0"/>
          <w:iCs/>
          <w:sz w:val="28"/>
          <w:szCs w:val="28"/>
        </w:rPr>
        <w:t>Quý II</w:t>
      </w:r>
      <w:r w:rsidR="006814F5">
        <w:rPr>
          <w:rFonts w:eastAsia="Calibri"/>
          <w:b w:val="0"/>
          <w:bCs/>
          <w:i w:val="0"/>
          <w:iCs/>
          <w:sz w:val="28"/>
          <w:szCs w:val="28"/>
        </w:rPr>
        <w:t xml:space="preserve"> năm 2021 </w:t>
      </w:r>
      <w:r w:rsidR="00F464D6">
        <w:rPr>
          <w:rFonts w:eastAsia="Calibri"/>
          <w:b w:val="0"/>
          <w:bCs/>
          <w:i w:val="0"/>
          <w:iCs/>
          <w:sz w:val="28"/>
          <w:szCs w:val="28"/>
        </w:rPr>
        <w:t xml:space="preserve">cũng </w:t>
      </w:r>
      <w:r w:rsidR="006814F5">
        <w:rPr>
          <w:rFonts w:eastAsia="Calibri"/>
          <w:b w:val="0"/>
          <w:bCs/>
          <w:i w:val="0"/>
          <w:iCs/>
          <w:sz w:val="28"/>
          <w:szCs w:val="28"/>
        </w:rPr>
        <w:t>ghi nhận mức độ tăng trưởng mạnh</w:t>
      </w:r>
      <w:r w:rsidR="00F464D6">
        <w:rPr>
          <w:rFonts w:eastAsia="Calibri"/>
          <w:b w:val="0"/>
          <w:bCs/>
          <w:i w:val="0"/>
          <w:iCs/>
          <w:sz w:val="28"/>
          <w:szCs w:val="28"/>
        </w:rPr>
        <w:t xml:space="preserve"> về</w:t>
      </w:r>
      <w:r w:rsidR="006814F5">
        <w:rPr>
          <w:rFonts w:eastAsia="Calibri"/>
          <w:b w:val="0"/>
          <w:bCs/>
          <w:i w:val="0"/>
          <w:iCs/>
          <w:sz w:val="28"/>
          <w:szCs w:val="28"/>
        </w:rPr>
        <w:t xml:space="preserve"> lao động có việc làm </w:t>
      </w:r>
      <w:r w:rsidR="00F464D6">
        <w:rPr>
          <w:rFonts w:eastAsia="Calibri"/>
          <w:b w:val="0"/>
          <w:bCs/>
          <w:i w:val="0"/>
          <w:iCs/>
          <w:sz w:val="28"/>
          <w:szCs w:val="28"/>
        </w:rPr>
        <w:t xml:space="preserve">(tăng 1,8 triệu lao động) </w:t>
      </w:r>
      <w:r w:rsidR="006814F5">
        <w:rPr>
          <w:rFonts w:eastAsia="Calibri"/>
          <w:b w:val="0"/>
          <w:bCs/>
          <w:i w:val="0"/>
          <w:iCs/>
          <w:sz w:val="28"/>
          <w:szCs w:val="28"/>
        </w:rPr>
        <w:t xml:space="preserve">so với cùng kỳ năm trước. </w:t>
      </w:r>
      <w:r w:rsidR="00F464D6">
        <w:rPr>
          <w:rFonts w:eastAsia="Calibri"/>
          <w:b w:val="0"/>
          <w:bCs/>
          <w:i w:val="0"/>
          <w:iCs/>
          <w:sz w:val="28"/>
          <w:szCs w:val="28"/>
        </w:rPr>
        <w:t xml:space="preserve">Tuy nhiên, đây không thể được coi là thành quả tăng trưởng ấn tượng vì nó được so sánh với nền sụt giảm quá mạnh của lao động có việc làm trong </w:t>
      </w:r>
      <w:r w:rsidR="00FA6C7B">
        <w:rPr>
          <w:rFonts w:eastAsia="Calibri"/>
          <w:b w:val="0"/>
          <w:bCs/>
          <w:i w:val="0"/>
          <w:iCs/>
          <w:sz w:val="28"/>
          <w:szCs w:val="28"/>
        </w:rPr>
        <w:t xml:space="preserve">cùng </w:t>
      </w:r>
      <w:r w:rsidR="00F464D6">
        <w:rPr>
          <w:rFonts w:eastAsia="Calibri"/>
          <w:b w:val="0"/>
          <w:bCs/>
          <w:i w:val="0"/>
          <w:iCs/>
          <w:sz w:val="28"/>
          <w:szCs w:val="28"/>
        </w:rPr>
        <w:t xml:space="preserve">kỳ năm trước. Trên thực tế, số người có việc làm </w:t>
      </w:r>
      <w:r>
        <w:rPr>
          <w:rFonts w:eastAsia="Calibri"/>
          <w:b w:val="0"/>
          <w:bCs/>
          <w:i w:val="0"/>
          <w:iCs/>
          <w:sz w:val="28"/>
          <w:szCs w:val="28"/>
        </w:rPr>
        <w:t>quý II</w:t>
      </w:r>
      <w:r w:rsidR="00F464D6">
        <w:rPr>
          <w:rFonts w:eastAsia="Calibri"/>
          <w:b w:val="0"/>
          <w:bCs/>
          <w:i w:val="0"/>
          <w:iCs/>
          <w:sz w:val="28"/>
          <w:szCs w:val="28"/>
        </w:rPr>
        <w:t xml:space="preserve"> năm 2021 vẫn thấp hơn số người có việc làm cùng kỳ </w:t>
      </w:r>
      <w:r w:rsidR="0052307F">
        <w:rPr>
          <w:rFonts w:eastAsia="Calibri"/>
          <w:b w:val="0"/>
          <w:bCs/>
          <w:i w:val="0"/>
          <w:iCs/>
          <w:sz w:val="28"/>
          <w:szCs w:val="28"/>
        </w:rPr>
        <w:t>năm 2019, năm</w:t>
      </w:r>
      <w:r w:rsidR="00F464D6">
        <w:rPr>
          <w:rFonts w:eastAsia="Calibri"/>
          <w:b w:val="0"/>
          <w:bCs/>
          <w:i w:val="0"/>
          <w:iCs/>
          <w:sz w:val="28"/>
          <w:szCs w:val="28"/>
        </w:rPr>
        <w:t xml:space="preserve"> chưa </w:t>
      </w:r>
      <w:r w:rsidR="0052307F">
        <w:rPr>
          <w:rFonts w:eastAsia="Calibri"/>
          <w:b w:val="0"/>
          <w:bCs/>
          <w:i w:val="0"/>
          <w:iCs/>
          <w:sz w:val="28"/>
          <w:szCs w:val="28"/>
        </w:rPr>
        <w:t>có</w:t>
      </w:r>
      <w:r w:rsidR="00F464D6">
        <w:rPr>
          <w:rFonts w:eastAsia="Calibri"/>
          <w:b w:val="0"/>
          <w:bCs/>
          <w:i w:val="0"/>
          <w:iCs/>
          <w:sz w:val="28"/>
          <w:szCs w:val="28"/>
        </w:rPr>
        <w:t xml:space="preserve"> dịch </w:t>
      </w:r>
      <w:r w:rsidR="0052307F">
        <w:rPr>
          <w:rFonts w:eastAsia="Calibri"/>
          <w:b w:val="0"/>
          <w:bCs/>
          <w:i w:val="0"/>
          <w:iCs/>
          <w:sz w:val="28"/>
          <w:szCs w:val="28"/>
        </w:rPr>
        <w:t>Covid</w:t>
      </w:r>
      <w:r w:rsidR="00FA6C7B">
        <w:rPr>
          <w:rFonts w:eastAsia="Calibri"/>
          <w:b w:val="0"/>
          <w:bCs/>
          <w:i w:val="0"/>
          <w:iCs/>
          <w:sz w:val="28"/>
          <w:szCs w:val="28"/>
        </w:rPr>
        <w:t>-</w:t>
      </w:r>
      <w:r w:rsidR="0052307F">
        <w:rPr>
          <w:rFonts w:eastAsia="Calibri"/>
          <w:b w:val="0"/>
          <w:bCs/>
          <w:i w:val="0"/>
          <w:iCs/>
          <w:sz w:val="28"/>
          <w:szCs w:val="28"/>
        </w:rPr>
        <w:t xml:space="preserve">19, </w:t>
      </w:r>
      <w:r w:rsidR="00FA6C7B">
        <w:rPr>
          <w:rFonts w:eastAsia="Calibri"/>
          <w:b w:val="0"/>
          <w:bCs/>
          <w:i w:val="0"/>
          <w:iCs/>
          <w:sz w:val="28"/>
          <w:szCs w:val="28"/>
        </w:rPr>
        <w:t xml:space="preserve">thấp hơn </w:t>
      </w:r>
      <w:r w:rsidR="00F464D6">
        <w:rPr>
          <w:rFonts w:eastAsia="Calibri"/>
          <w:b w:val="0"/>
          <w:bCs/>
          <w:i w:val="0"/>
          <w:iCs/>
          <w:sz w:val="28"/>
          <w:szCs w:val="28"/>
        </w:rPr>
        <w:t xml:space="preserve">gần 500 nghìn người. </w:t>
      </w:r>
      <w:r w:rsidR="0052307F">
        <w:rPr>
          <w:rFonts w:eastAsia="Calibri"/>
          <w:b w:val="0"/>
          <w:bCs/>
          <w:i w:val="0"/>
          <w:iCs/>
          <w:sz w:val="28"/>
          <w:szCs w:val="28"/>
        </w:rPr>
        <w:t>N</w:t>
      </w:r>
      <w:r w:rsidR="00F464D6">
        <w:rPr>
          <w:rFonts w:eastAsia="Calibri"/>
          <w:b w:val="0"/>
          <w:bCs/>
          <w:i w:val="0"/>
          <w:iCs/>
          <w:sz w:val="28"/>
          <w:szCs w:val="28"/>
        </w:rPr>
        <w:t xml:space="preserve">ếu </w:t>
      </w:r>
      <w:r w:rsidR="0052307F">
        <w:rPr>
          <w:rFonts w:eastAsia="Calibri"/>
          <w:b w:val="0"/>
          <w:bCs/>
          <w:i w:val="0"/>
          <w:iCs/>
          <w:sz w:val="28"/>
          <w:szCs w:val="28"/>
        </w:rPr>
        <w:t xml:space="preserve">giả định dịch được kiểm soát và </w:t>
      </w:r>
      <w:r w:rsidR="00F464D6">
        <w:rPr>
          <w:rFonts w:eastAsia="Calibri"/>
          <w:b w:val="0"/>
          <w:bCs/>
          <w:i w:val="0"/>
          <w:iCs/>
          <w:sz w:val="28"/>
          <w:szCs w:val="28"/>
        </w:rPr>
        <w:t>nền kinh tế được hồi phục hoàn toàn</w:t>
      </w:r>
      <w:r w:rsidR="00FA6C7B">
        <w:rPr>
          <w:rFonts w:eastAsia="Calibri"/>
          <w:b w:val="0"/>
          <w:bCs/>
          <w:i w:val="0"/>
          <w:iCs/>
          <w:sz w:val="28"/>
          <w:szCs w:val="28"/>
        </w:rPr>
        <w:t>,</w:t>
      </w:r>
      <w:r w:rsidR="0052307F">
        <w:rPr>
          <w:rFonts w:eastAsia="Calibri"/>
          <w:b w:val="0"/>
          <w:bCs/>
          <w:i w:val="0"/>
          <w:iCs/>
          <w:sz w:val="28"/>
          <w:szCs w:val="28"/>
        </w:rPr>
        <w:t xml:space="preserve"> để đạt được trạng thái bình thường ban đầu, so với cùng kỳ năm trước quy mô lao động có việc làm năm nay cần phải tăng 3,6 triệu người chứ không phải 1,8 triệu người như đã quan sát được. Rõ ràng, sự bùng phát lần thứ </w:t>
      </w:r>
      <w:r w:rsidR="00FA6C7B">
        <w:rPr>
          <w:rFonts w:eastAsia="Calibri"/>
          <w:b w:val="0"/>
          <w:bCs/>
          <w:i w:val="0"/>
          <w:iCs/>
          <w:sz w:val="28"/>
          <w:szCs w:val="28"/>
        </w:rPr>
        <w:t>tư</w:t>
      </w:r>
      <w:r w:rsidR="0052307F">
        <w:rPr>
          <w:rFonts w:eastAsia="Calibri"/>
          <w:b w:val="0"/>
          <w:bCs/>
          <w:i w:val="0"/>
          <w:iCs/>
          <w:sz w:val="28"/>
          <w:szCs w:val="28"/>
        </w:rPr>
        <w:t xml:space="preserve"> của dịch Covid</w:t>
      </w:r>
      <w:r w:rsidR="00FA6C7B">
        <w:rPr>
          <w:rFonts w:eastAsia="Calibri"/>
          <w:b w:val="0"/>
          <w:bCs/>
          <w:i w:val="0"/>
          <w:iCs/>
          <w:sz w:val="28"/>
          <w:szCs w:val="28"/>
        </w:rPr>
        <w:t>-</w:t>
      </w:r>
      <w:r w:rsidR="0052307F">
        <w:rPr>
          <w:rFonts w:eastAsia="Calibri"/>
          <w:b w:val="0"/>
          <w:bCs/>
          <w:i w:val="0"/>
          <w:iCs/>
          <w:sz w:val="28"/>
          <w:szCs w:val="28"/>
        </w:rPr>
        <w:t xml:space="preserve">19 đã đẩy 1,8 triệu người lao động </w:t>
      </w:r>
      <w:r w:rsidR="00C53189">
        <w:rPr>
          <w:rFonts w:eastAsia="Calibri"/>
          <w:b w:val="0"/>
          <w:bCs/>
          <w:i w:val="0"/>
          <w:iCs/>
          <w:sz w:val="28"/>
          <w:szCs w:val="28"/>
        </w:rPr>
        <w:t xml:space="preserve">trên phạm vi cả nước </w:t>
      </w:r>
      <w:r w:rsidR="0052307F">
        <w:rPr>
          <w:rFonts w:eastAsia="Calibri"/>
          <w:b w:val="0"/>
          <w:bCs/>
          <w:i w:val="0"/>
          <w:iCs/>
          <w:sz w:val="28"/>
          <w:szCs w:val="28"/>
        </w:rPr>
        <w:t>vào tình trạng không có việc làm.</w:t>
      </w:r>
    </w:p>
    <w:p w:rsidR="00B4156F" w:rsidRPr="00FD6964" w:rsidRDefault="00B4156F" w:rsidP="00D54F1F">
      <w:pPr>
        <w:spacing w:before="120" w:after="120" w:line="320" w:lineRule="exact"/>
        <w:ind w:firstLine="709"/>
        <w:jc w:val="both"/>
        <w:rPr>
          <w:rFonts w:asciiTheme="majorHAnsi" w:eastAsia="Calibri" w:hAnsiTheme="majorHAnsi" w:cstheme="majorHAnsi"/>
          <w:b w:val="0"/>
          <w:i w:val="0"/>
          <w:color w:val="222222"/>
          <w:spacing w:val="-4"/>
          <w:sz w:val="28"/>
          <w:szCs w:val="28"/>
          <w:shd w:val="clear" w:color="auto" w:fill="FFFFFF"/>
        </w:rPr>
      </w:pPr>
      <w:r w:rsidRPr="00FD6964">
        <w:rPr>
          <w:rFonts w:asciiTheme="majorHAnsi" w:eastAsia="Calibri" w:hAnsiTheme="majorHAnsi" w:cstheme="majorHAnsi"/>
          <w:b w:val="0"/>
          <w:i w:val="0"/>
          <w:color w:val="222222"/>
          <w:spacing w:val="-4"/>
          <w:sz w:val="28"/>
          <w:szCs w:val="28"/>
          <w:shd w:val="clear" w:color="auto" w:fill="FFFFFF"/>
        </w:rPr>
        <w:t>Trong quý II năm 2021, số người có việc làm phi chính thức là 20,9 triệu</w:t>
      </w:r>
      <w:r w:rsidR="00842395" w:rsidRPr="00FD6964">
        <w:rPr>
          <w:rFonts w:asciiTheme="majorHAnsi" w:eastAsia="Calibri" w:hAnsiTheme="majorHAnsi" w:cstheme="majorHAnsi"/>
          <w:b w:val="0"/>
          <w:i w:val="0"/>
          <w:color w:val="222222"/>
          <w:spacing w:val="-4"/>
          <w:sz w:val="28"/>
          <w:szCs w:val="28"/>
          <w:shd w:val="clear" w:color="auto" w:fill="FFFFFF"/>
        </w:rPr>
        <w:t xml:space="preserve"> người</w:t>
      </w:r>
      <w:r w:rsidRPr="00FD6964">
        <w:rPr>
          <w:rFonts w:asciiTheme="majorHAnsi" w:eastAsia="Calibri" w:hAnsiTheme="majorHAnsi" w:cstheme="majorHAnsi"/>
          <w:b w:val="0"/>
          <w:i w:val="0"/>
          <w:color w:val="222222"/>
          <w:spacing w:val="-4"/>
          <w:sz w:val="28"/>
          <w:szCs w:val="28"/>
          <w:shd w:val="clear" w:color="auto" w:fill="FFFFFF"/>
        </w:rPr>
        <w:t>, tăng 251,4 nghìn người so với quý trước và tăng 1,4 triệu người so với cùng kỳ năm trước. Tỷ lệ lao động có việc làm phi chính thức quý II năm 2021 là 57,4%, tăng 0,3 điểm phần trăm so với quý trước và tăng 1,6 điểm phần trăm so với cùng kỳ năm trước</w:t>
      </w:r>
      <w:r w:rsidR="00AF3ECB" w:rsidRPr="00FD6964">
        <w:rPr>
          <w:rFonts w:asciiTheme="majorHAnsi" w:eastAsia="Calibri" w:hAnsiTheme="majorHAnsi" w:cstheme="majorHAnsi"/>
          <w:b w:val="0"/>
          <w:i w:val="0"/>
          <w:color w:val="222222"/>
          <w:spacing w:val="-4"/>
          <w:sz w:val="28"/>
          <w:szCs w:val="28"/>
          <w:shd w:val="clear" w:color="auto" w:fill="FFFFFF"/>
        </w:rPr>
        <w:t xml:space="preserve">. </w:t>
      </w:r>
      <w:r w:rsidR="0044109F" w:rsidRPr="00FD6964">
        <w:rPr>
          <w:rFonts w:asciiTheme="majorHAnsi" w:eastAsia="Calibri" w:hAnsiTheme="majorHAnsi" w:cstheme="majorHAnsi"/>
          <w:b w:val="0"/>
          <w:i w:val="0"/>
          <w:color w:val="222222"/>
          <w:spacing w:val="-4"/>
          <w:sz w:val="28"/>
          <w:szCs w:val="28"/>
          <w:shd w:val="clear" w:color="auto" w:fill="FFFFFF"/>
        </w:rPr>
        <w:t xml:space="preserve">Như vậy, </w:t>
      </w:r>
      <w:r w:rsidR="00364702" w:rsidRPr="00FD6964">
        <w:rPr>
          <w:rFonts w:asciiTheme="majorHAnsi" w:eastAsia="Calibri" w:hAnsiTheme="majorHAnsi" w:cstheme="majorHAnsi"/>
          <w:b w:val="0"/>
          <w:i w:val="0"/>
          <w:color w:val="222222"/>
          <w:spacing w:val="-4"/>
          <w:sz w:val="28"/>
          <w:szCs w:val="28"/>
          <w:shd w:val="clear" w:color="auto" w:fill="FFFFFF"/>
        </w:rPr>
        <w:t>quý II</w:t>
      </w:r>
      <w:r w:rsidR="00AF3ECB" w:rsidRPr="00FD6964">
        <w:rPr>
          <w:rFonts w:asciiTheme="majorHAnsi" w:eastAsia="Calibri" w:hAnsiTheme="majorHAnsi" w:cstheme="majorHAnsi"/>
          <w:b w:val="0"/>
          <w:i w:val="0"/>
          <w:color w:val="222222"/>
          <w:spacing w:val="-4"/>
          <w:sz w:val="28"/>
          <w:szCs w:val="28"/>
          <w:shd w:val="clear" w:color="auto" w:fill="FFFFFF"/>
        </w:rPr>
        <w:t xml:space="preserve"> năm 2021 là quý ghi nhận </w:t>
      </w:r>
      <w:r w:rsidRPr="00FD6964">
        <w:rPr>
          <w:rFonts w:asciiTheme="majorHAnsi" w:eastAsia="Calibri" w:hAnsiTheme="majorHAnsi" w:cstheme="majorHAnsi"/>
          <w:b w:val="0"/>
          <w:i w:val="0"/>
          <w:color w:val="222222"/>
          <w:spacing w:val="-4"/>
          <w:sz w:val="28"/>
          <w:szCs w:val="28"/>
          <w:shd w:val="clear" w:color="auto" w:fill="FFFFFF"/>
        </w:rPr>
        <w:t xml:space="preserve">tỷ lệ </w:t>
      </w:r>
      <w:r w:rsidR="00AF3ECB" w:rsidRPr="00FD6964">
        <w:rPr>
          <w:rFonts w:asciiTheme="majorHAnsi" w:eastAsia="Calibri" w:hAnsiTheme="majorHAnsi" w:cstheme="majorHAnsi"/>
          <w:b w:val="0"/>
          <w:i w:val="0"/>
          <w:color w:val="222222"/>
          <w:spacing w:val="-4"/>
          <w:sz w:val="28"/>
          <w:szCs w:val="28"/>
          <w:shd w:val="clear" w:color="auto" w:fill="FFFFFF"/>
        </w:rPr>
        <w:t xml:space="preserve">lao động có việc làm phi chính thức </w:t>
      </w:r>
      <w:r w:rsidRPr="00FD6964">
        <w:rPr>
          <w:rFonts w:asciiTheme="majorHAnsi" w:eastAsia="Calibri" w:hAnsiTheme="majorHAnsi" w:cstheme="majorHAnsi"/>
          <w:b w:val="0"/>
          <w:i w:val="0"/>
          <w:color w:val="222222"/>
          <w:spacing w:val="-4"/>
          <w:sz w:val="28"/>
          <w:szCs w:val="28"/>
          <w:shd w:val="clear" w:color="auto" w:fill="FFFFFF"/>
        </w:rPr>
        <w:t xml:space="preserve">cao nhất </w:t>
      </w:r>
      <w:r w:rsidR="00AF3ECB" w:rsidRPr="00FD6964">
        <w:rPr>
          <w:rFonts w:asciiTheme="majorHAnsi" w:eastAsia="Calibri" w:hAnsiTheme="majorHAnsi" w:cstheme="majorHAnsi"/>
          <w:b w:val="0"/>
          <w:i w:val="0"/>
          <w:color w:val="222222"/>
          <w:spacing w:val="-4"/>
          <w:sz w:val="28"/>
          <w:szCs w:val="28"/>
          <w:shd w:val="clear" w:color="auto" w:fill="FFFFFF"/>
        </w:rPr>
        <w:t xml:space="preserve">so với </w:t>
      </w:r>
      <w:r w:rsidRPr="00FD6964">
        <w:rPr>
          <w:rFonts w:asciiTheme="majorHAnsi" w:eastAsia="Calibri" w:hAnsiTheme="majorHAnsi" w:cstheme="majorHAnsi"/>
          <w:b w:val="0"/>
          <w:i w:val="0"/>
          <w:color w:val="222222"/>
          <w:spacing w:val="-4"/>
          <w:sz w:val="28"/>
          <w:szCs w:val="28"/>
          <w:shd w:val="clear" w:color="auto" w:fill="FFFFFF"/>
        </w:rPr>
        <w:t xml:space="preserve">các quý </w:t>
      </w:r>
      <w:r w:rsidR="00AF3ECB" w:rsidRPr="00FD6964">
        <w:rPr>
          <w:rFonts w:asciiTheme="majorHAnsi" w:eastAsia="Calibri" w:hAnsiTheme="majorHAnsi" w:cstheme="majorHAnsi"/>
          <w:b w:val="0"/>
          <w:i w:val="0"/>
          <w:color w:val="222222"/>
          <w:spacing w:val="-4"/>
          <w:sz w:val="28"/>
          <w:szCs w:val="28"/>
          <w:shd w:val="clear" w:color="auto" w:fill="FFFFFF"/>
        </w:rPr>
        <w:t xml:space="preserve">khác </w:t>
      </w:r>
      <w:r w:rsidRPr="00FD6964">
        <w:rPr>
          <w:rFonts w:asciiTheme="majorHAnsi" w:eastAsia="Calibri" w:hAnsiTheme="majorHAnsi" w:cstheme="majorHAnsi"/>
          <w:b w:val="0"/>
          <w:i w:val="0"/>
          <w:color w:val="222222"/>
          <w:spacing w:val="-4"/>
          <w:sz w:val="28"/>
          <w:szCs w:val="28"/>
          <w:shd w:val="clear" w:color="auto" w:fill="FFFFFF"/>
        </w:rPr>
        <w:t>trong vòng 3 năm trở lại đây.</w:t>
      </w:r>
      <w:r w:rsidR="00AF3ECB" w:rsidRPr="00FD6964">
        <w:rPr>
          <w:rFonts w:asciiTheme="majorHAnsi" w:eastAsia="Calibri" w:hAnsiTheme="majorHAnsi" w:cstheme="majorHAnsi"/>
          <w:b w:val="0"/>
          <w:i w:val="0"/>
          <w:color w:val="222222"/>
          <w:spacing w:val="-4"/>
          <w:sz w:val="28"/>
          <w:szCs w:val="28"/>
          <w:shd w:val="clear" w:color="auto" w:fill="FFFFFF"/>
        </w:rPr>
        <w:t xml:space="preserve"> </w:t>
      </w:r>
      <w:r w:rsidR="0044109F" w:rsidRPr="00FD6964">
        <w:rPr>
          <w:rFonts w:asciiTheme="majorHAnsi" w:eastAsia="Calibri" w:hAnsiTheme="majorHAnsi" w:cstheme="majorHAnsi"/>
          <w:b w:val="0"/>
          <w:i w:val="0"/>
          <w:color w:val="222222"/>
          <w:spacing w:val="-4"/>
          <w:sz w:val="28"/>
          <w:szCs w:val="28"/>
          <w:shd w:val="clear" w:color="auto" w:fill="FFFFFF"/>
        </w:rPr>
        <w:t>Điều này chứng tỏ những</w:t>
      </w:r>
      <w:r w:rsidR="00AF3ECB" w:rsidRPr="00FD6964">
        <w:rPr>
          <w:rFonts w:asciiTheme="majorHAnsi" w:eastAsia="Calibri" w:hAnsiTheme="majorHAnsi" w:cstheme="majorHAnsi"/>
          <w:b w:val="0"/>
          <w:i w:val="0"/>
          <w:color w:val="222222"/>
          <w:spacing w:val="-4"/>
          <w:sz w:val="28"/>
          <w:szCs w:val="28"/>
          <w:shd w:val="clear" w:color="auto" w:fill="FFFFFF"/>
        </w:rPr>
        <w:t xml:space="preserve"> diễn biến khó lường của dịch Covid</w:t>
      </w:r>
      <w:r w:rsidR="00FC7CCF" w:rsidRPr="00FD6964">
        <w:rPr>
          <w:rFonts w:asciiTheme="majorHAnsi" w:eastAsia="Calibri" w:hAnsiTheme="majorHAnsi" w:cstheme="majorHAnsi"/>
          <w:b w:val="0"/>
          <w:i w:val="0"/>
          <w:color w:val="222222"/>
          <w:spacing w:val="-4"/>
          <w:sz w:val="28"/>
          <w:szCs w:val="28"/>
          <w:shd w:val="clear" w:color="auto" w:fill="FFFFFF"/>
        </w:rPr>
        <w:t>-1</w:t>
      </w:r>
      <w:r w:rsidR="00AF3ECB" w:rsidRPr="00FD6964">
        <w:rPr>
          <w:rFonts w:asciiTheme="majorHAnsi" w:eastAsia="Calibri" w:hAnsiTheme="majorHAnsi" w:cstheme="majorHAnsi"/>
          <w:b w:val="0"/>
          <w:i w:val="0"/>
          <w:color w:val="222222"/>
          <w:spacing w:val="-4"/>
          <w:sz w:val="28"/>
          <w:szCs w:val="28"/>
          <w:shd w:val="clear" w:color="auto" w:fill="FFFFFF"/>
        </w:rPr>
        <w:t xml:space="preserve">9 đã không chỉ tước đi cơ hội có việc làm của 1,8 triệu lao động mà còn đẩy 1,4 triệu lao động khác rơi vào trạng thái </w:t>
      </w:r>
      <w:r w:rsidR="00AF7867" w:rsidRPr="00FD6964">
        <w:rPr>
          <w:rFonts w:asciiTheme="majorHAnsi" w:eastAsia="Calibri" w:hAnsiTheme="majorHAnsi" w:cstheme="majorHAnsi"/>
          <w:b w:val="0"/>
          <w:i w:val="0"/>
          <w:color w:val="222222"/>
          <w:spacing w:val="-4"/>
          <w:sz w:val="28"/>
          <w:szCs w:val="28"/>
          <w:shd w:val="clear" w:color="auto" w:fill="FFFFFF"/>
        </w:rPr>
        <w:t>dễ bị tổn thương</w:t>
      </w:r>
      <w:r w:rsidR="0044109F" w:rsidRPr="00FD6964">
        <w:rPr>
          <w:rFonts w:asciiTheme="majorHAnsi" w:eastAsia="Calibri" w:hAnsiTheme="majorHAnsi" w:cstheme="majorHAnsi"/>
          <w:b w:val="0"/>
          <w:i w:val="0"/>
          <w:color w:val="222222"/>
          <w:spacing w:val="-4"/>
          <w:sz w:val="28"/>
          <w:szCs w:val="28"/>
          <w:shd w:val="clear" w:color="auto" w:fill="FFFFFF"/>
        </w:rPr>
        <w:t xml:space="preserve"> do không có việc làm chính thức</w:t>
      </w:r>
      <w:r w:rsidR="00AF3ECB" w:rsidRPr="00FD6964">
        <w:rPr>
          <w:rFonts w:asciiTheme="majorHAnsi" w:eastAsia="Calibri" w:hAnsiTheme="majorHAnsi" w:cstheme="majorHAnsi"/>
          <w:b w:val="0"/>
          <w:i w:val="0"/>
          <w:color w:val="222222"/>
          <w:spacing w:val="-4"/>
          <w:sz w:val="28"/>
          <w:szCs w:val="28"/>
          <w:shd w:val="clear" w:color="auto" w:fill="FFFFFF"/>
        </w:rPr>
        <w:t xml:space="preserve">. </w:t>
      </w:r>
    </w:p>
    <w:p w:rsidR="00B4156F" w:rsidRDefault="00DE39A5" w:rsidP="00B4156F">
      <w:pPr>
        <w:spacing w:before="120" w:after="120" w:line="259" w:lineRule="auto"/>
        <w:jc w:val="center"/>
        <w:rPr>
          <w:rFonts w:asciiTheme="majorHAnsi" w:eastAsia="Calibri" w:hAnsiTheme="majorHAnsi" w:cstheme="majorHAnsi"/>
          <w:i w:val="0"/>
          <w:color w:val="222222"/>
          <w:spacing w:val="2"/>
          <w:sz w:val="28"/>
          <w:szCs w:val="28"/>
          <w:shd w:val="clear" w:color="auto" w:fill="FFFFFF"/>
        </w:rPr>
      </w:pPr>
      <w:r>
        <w:rPr>
          <w:rFonts w:asciiTheme="majorHAnsi" w:eastAsia="Calibri" w:hAnsiTheme="majorHAnsi" w:cstheme="majorHAnsi"/>
          <w:i w:val="0"/>
          <w:color w:val="222222"/>
          <w:spacing w:val="2"/>
          <w:sz w:val="28"/>
          <w:szCs w:val="28"/>
          <w:shd w:val="clear" w:color="auto" w:fill="FFFFFF"/>
        </w:rPr>
        <w:t xml:space="preserve">Hình 4: </w:t>
      </w:r>
      <w:r w:rsidR="00B4156F" w:rsidRPr="00A779FF">
        <w:rPr>
          <w:rFonts w:asciiTheme="majorHAnsi" w:eastAsia="Calibri" w:hAnsiTheme="majorHAnsi" w:cstheme="majorHAnsi"/>
          <w:i w:val="0"/>
          <w:color w:val="222222"/>
          <w:spacing w:val="2"/>
          <w:sz w:val="28"/>
          <w:szCs w:val="28"/>
          <w:shd w:val="clear" w:color="auto" w:fill="FFFFFF"/>
        </w:rPr>
        <w:t>Tỷ lệ lao động phi chính thức các quý, giai đoạn 2019-2021</w:t>
      </w:r>
    </w:p>
    <w:p w:rsidR="00B4156F" w:rsidRPr="00FD6964" w:rsidRDefault="00B4156F" w:rsidP="00FD6964">
      <w:pPr>
        <w:spacing w:before="120" w:line="259" w:lineRule="auto"/>
        <w:jc w:val="right"/>
        <w:rPr>
          <w:rFonts w:asciiTheme="majorHAnsi" w:eastAsia="Calibri" w:hAnsiTheme="majorHAnsi" w:cstheme="majorHAnsi"/>
          <w:b w:val="0"/>
          <w:color w:val="222222"/>
          <w:spacing w:val="2"/>
          <w:sz w:val="28"/>
          <w:szCs w:val="28"/>
          <w:shd w:val="clear" w:color="auto" w:fill="FFFFFF"/>
        </w:rPr>
      </w:pPr>
      <w:r w:rsidRPr="00FD6964">
        <w:rPr>
          <w:rFonts w:asciiTheme="majorHAnsi" w:eastAsia="Calibri" w:hAnsiTheme="majorHAnsi" w:cstheme="majorHAnsi"/>
          <w:b w:val="0"/>
          <w:color w:val="222222"/>
          <w:spacing w:val="2"/>
          <w:sz w:val="28"/>
          <w:szCs w:val="28"/>
          <w:shd w:val="clear" w:color="auto" w:fill="FFFFFF"/>
        </w:rPr>
        <w:t>Đơn vị</w:t>
      </w:r>
      <w:r w:rsidR="002005D3" w:rsidRPr="00FD6964">
        <w:rPr>
          <w:rFonts w:asciiTheme="majorHAnsi" w:eastAsia="Calibri" w:hAnsiTheme="majorHAnsi" w:cstheme="majorHAnsi"/>
          <w:b w:val="0"/>
          <w:color w:val="222222"/>
          <w:spacing w:val="2"/>
          <w:sz w:val="28"/>
          <w:szCs w:val="28"/>
          <w:shd w:val="clear" w:color="auto" w:fill="FFFFFF"/>
        </w:rPr>
        <w:t xml:space="preserve"> tính</w:t>
      </w:r>
      <w:r w:rsidRPr="00FD6964">
        <w:rPr>
          <w:rFonts w:asciiTheme="majorHAnsi" w:eastAsia="Calibri" w:hAnsiTheme="majorHAnsi" w:cstheme="majorHAnsi"/>
          <w:b w:val="0"/>
          <w:color w:val="222222"/>
          <w:spacing w:val="2"/>
          <w:sz w:val="28"/>
          <w:szCs w:val="28"/>
          <w:shd w:val="clear" w:color="auto" w:fill="FFFFFF"/>
        </w:rPr>
        <w:t>: %</w:t>
      </w:r>
    </w:p>
    <w:p w:rsidR="00B4156F" w:rsidRDefault="00B341DB" w:rsidP="004A6286">
      <w:pPr>
        <w:spacing w:before="120" w:after="120" w:line="259" w:lineRule="auto"/>
        <w:jc w:val="center"/>
        <w:rPr>
          <w:rFonts w:asciiTheme="majorHAnsi" w:eastAsia="Calibri" w:hAnsiTheme="majorHAnsi" w:cstheme="majorHAnsi"/>
          <w:b w:val="0"/>
          <w:i w:val="0"/>
          <w:color w:val="222222"/>
          <w:spacing w:val="2"/>
          <w:sz w:val="28"/>
          <w:szCs w:val="28"/>
          <w:shd w:val="clear" w:color="auto" w:fill="FFFFFF"/>
        </w:rPr>
      </w:pPr>
      <w:r>
        <w:rPr>
          <w:noProof/>
        </w:rPr>
        <w:drawing>
          <wp:inline distT="0" distB="0" distL="0" distR="0">
            <wp:extent cx="5567192" cy="2139315"/>
            <wp:effectExtent l="0" t="0" r="14605" b="1333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C2C74" w:rsidRPr="00B341DB" w:rsidRDefault="00D50D8C" w:rsidP="00D54F1F">
      <w:pPr>
        <w:spacing w:before="120" w:after="120" w:line="320" w:lineRule="exact"/>
        <w:ind w:firstLine="709"/>
        <w:jc w:val="both"/>
        <w:rPr>
          <w:rFonts w:eastAsia="Calibri"/>
          <w:i w:val="0"/>
          <w:iCs/>
          <w:sz w:val="28"/>
          <w:szCs w:val="28"/>
        </w:rPr>
      </w:pPr>
      <w:r w:rsidRPr="00B341DB">
        <w:rPr>
          <w:rFonts w:asciiTheme="majorHAnsi" w:eastAsia="Calibri" w:hAnsiTheme="majorHAnsi" w:cstheme="majorHAnsi"/>
          <w:i w:val="0"/>
          <w:color w:val="222222"/>
          <w:spacing w:val="2"/>
          <w:sz w:val="28"/>
          <w:szCs w:val="28"/>
          <w:shd w:val="clear" w:color="auto" w:fill="FFFFFF"/>
        </w:rPr>
        <w:t>Dịch v</w:t>
      </w:r>
      <w:r w:rsidRPr="00032263">
        <w:rPr>
          <w:rFonts w:asciiTheme="majorHAnsi" w:eastAsia="Calibri" w:hAnsiTheme="majorHAnsi" w:cstheme="majorHAnsi"/>
          <w:i w:val="0"/>
          <w:color w:val="222222"/>
          <w:spacing w:val="2"/>
          <w:sz w:val="28"/>
          <w:szCs w:val="28"/>
          <w:shd w:val="clear" w:color="auto" w:fill="FFFFFF"/>
        </w:rPr>
        <w:t>ụ là khu v</w:t>
      </w:r>
      <w:r w:rsidRPr="00B341DB">
        <w:rPr>
          <w:rFonts w:asciiTheme="majorHAnsi" w:eastAsia="Calibri" w:hAnsiTheme="majorHAnsi" w:cstheme="majorHAnsi"/>
          <w:i w:val="0"/>
          <w:color w:val="222222"/>
          <w:spacing w:val="2"/>
          <w:sz w:val="28"/>
          <w:szCs w:val="28"/>
          <w:shd w:val="clear" w:color="auto" w:fill="FFFFFF"/>
        </w:rPr>
        <w:t>ực chịu ảnh hưởng nặng nề nhất bởi dịch</w:t>
      </w:r>
      <w:r w:rsidR="00FC7CCF" w:rsidRPr="00FD6964">
        <w:rPr>
          <w:rFonts w:asciiTheme="majorHAnsi" w:eastAsia="Calibri" w:hAnsiTheme="majorHAnsi" w:cstheme="majorHAnsi"/>
          <w:i w:val="0"/>
          <w:color w:val="222222"/>
          <w:spacing w:val="2"/>
          <w:sz w:val="28"/>
          <w:szCs w:val="28"/>
          <w:shd w:val="clear" w:color="auto" w:fill="FFFFFF"/>
        </w:rPr>
        <w:t xml:space="preserve"> Covid-19</w:t>
      </w:r>
      <w:r w:rsidR="002F61AB" w:rsidRPr="00B341DB">
        <w:rPr>
          <w:rFonts w:asciiTheme="majorHAnsi" w:eastAsia="Calibri" w:hAnsiTheme="majorHAnsi" w:cstheme="majorHAnsi"/>
          <w:i w:val="0"/>
          <w:color w:val="222222"/>
          <w:spacing w:val="2"/>
          <w:sz w:val="28"/>
          <w:szCs w:val="28"/>
          <w:shd w:val="clear" w:color="auto" w:fill="FFFFFF"/>
        </w:rPr>
        <w:t>. So với quý trư</w:t>
      </w:r>
      <w:r w:rsidR="002F61AB" w:rsidRPr="00032263">
        <w:rPr>
          <w:rFonts w:asciiTheme="majorHAnsi" w:eastAsia="Calibri" w:hAnsiTheme="majorHAnsi" w:cstheme="majorHAnsi"/>
          <w:i w:val="0"/>
          <w:color w:val="222222"/>
          <w:spacing w:val="2"/>
          <w:sz w:val="28"/>
          <w:szCs w:val="28"/>
          <w:shd w:val="clear" w:color="auto" w:fill="FFFFFF"/>
        </w:rPr>
        <w:t>ớc, l</w:t>
      </w:r>
      <w:r w:rsidR="00AC2C74" w:rsidRPr="00B341DB">
        <w:rPr>
          <w:rFonts w:eastAsia="Calibri"/>
          <w:i w:val="0"/>
          <w:iCs/>
          <w:sz w:val="28"/>
          <w:szCs w:val="28"/>
        </w:rPr>
        <w:t xml:space="preserve">ao động </w:t>
      </w:r>
      <w:r w:rsidR="002F61AB" w:rsidRPr="00B341DB">
        <w:rPr>
          <w:rFonts w:eastAsia="Calibri"/>
          <w:i w:val="0"/>
          <w:iCs/>
          <w:sz w:val="28"/>
          <w:szCs w:val="28"/>
        </w:rPr>
        <w:t xml:space="preserve">làm việc ở khu vực này sụt giảm cả về số lượng và tỷ trọng, số người </w:t>
      </w:r>
      <w:r w:rsidR="00AC2C74" w:rsidRPr="00B341DB">
        <w:rPr>
          <w:rFonts w:eastAsia="Calibri"/>
          <w:i w:val="0"/>
          <w:iCs/>
          <w:sz w:val="28"/>
          <w:szCs w:val="28"/>
        </w:rPr>
        <w:t xml:space="preserve">thiếu việc làm ở khu vực </w:t>
      </w:r>
      <w:r w:rsidR="002F61AB" w:rsidRPr="00B341DB">
        <w:rPr>
          <w:rFonts w:eastAsia="Calibri"/>
          <w:i w:val="0"/>
          <w:iCs/>
          <w:sz w:val="28"/>
          <w:szCs w:val="28"/>
        </w:rPr>
        <w:t>này</w:t>
      </w:r>
      <w:r w:rsidR="00AC2C74" w:rsidRPr="00B341DB">
        <w:rPr>
          <w:rFonts w:eastAsia="Calibri"/>
          <w:i w:val="0"/>
          <w:iCs/>
          <w:sz w:val="28"/>
          <w:szCs w:val="28"/>
        </w:rPr>
        <w:t xml:space="preserve"> tăng </w:t>
      </w:r>
      <w:r w:rsidR="002F61AB" w:rsidRPr="00B341DB">
        <w:rPr>
          <w:rFonts w:eastAsia="Calibri"/>
          <w:i w:val="0"/>
          <w:iCs/>
          <w:sz w:val="28"/>
          <w:szCs w:val="28"/>
        </w:rPr>
        <w:t>cao</w:t>
      </w:r>
      <w:r w:rsidR="00AC2C74" w:rsidRPr="00B341DB">
        <w:rPr>
          <w:rFonts w:eastAsia="Calibri"/>
          <w:i w:val="0"/>
          <w:iCs/>
          <w:sz w:val="28"/>
          <w:szCs w:val="28"/>
        </w:rPr>
        <w:t>.</w:t>
      </w:r>
    </w:p>
    <w:p w:rsidR="002F61AB" w:rsidRPr="00D54F1F" w:rsidRDefault="002F61AB" w:rsidP="00D54F1F">
      <w:pPr>
        <w:spacing w:before="120" w:after="120" w:line="320" w:lineRule="exact"/>
        <w:ind w:firstLine="709"/>
        <w:jc w:val="both"/>
        <w:rPr>
          <w:rFonts w:eastAsia="Calibri"/>
          <w:b w:val="0"/>
          <w:i w:val="0"/>
          <w:iCs/>
          <w:sz w:val="28"/>
          <w:szCs w:val="28"/>
        </w:rPr>
      </w:pPr>
      <w:r w:rsidRPr="00D54F1F">
        <w:rPr>
          <w:rFonts w:eastAsia="Calibri"/>
          <w:b w:val="0"/>
          <w:i w:val="0"/>
          <w:iCs/>
          <w:sz w:val="28"/>
          <w:szCs w:val="28"/>
        </w:rPr>
        <w:t>Trong quý II năm 2021, lao động có việc làm trong ngành nông, lâm nghiệp và thủy sản là 13,8 triệu người, giảm 2,25% so với quý trước và tăng 3,47% so với cùng kỳ năm trước; khu vực công nghiệp và xây dựng có 16,6 triệu người đang làm việc, tăng 3,19% so với quý trước, và tăng 3,64% so với cùng kỳ năm trước</w:t>
      </w:r>
      <w:r w:rsidR="00842395">
        <w:rPr>
          <w:rFonts w:eastAsia="Calibri"/>
          <w:b w:val="0"/>
          <w:i w:val="0"/>
          <w:iCs/>
          <w:sz w:val="28"/>
          <w:szCs w:val="28"/>
        </w:rPr>
        <w:t xml:space="preserve">; </w:t>
      </w:r>
      <w:r w:rsidR="00842395" w:rsidRPr="00807278">
        <w:rPr>
          <w:rFonts w:eastAsia="Calibri"/>
          <w:b w:val="0"/>
          <w:i w:val="0"/>
          <w:iCs/>
          <w:sz w:val="28"/>
          <w:szCs w:val="28"/>
        </w:rPr>
        <w:t>lao động có việc làm trong ngành dịch vụ là 19,4 triệu người, giảm 1,32% so với quý trước và tăng 3,79% so với cùng kỳ năm trướ</w:t>
      </w:r>
      <w:r w:rsidR="00842395">
        <w:rPr>
          <w:rFonts w:eastAsia="Calibri"/>
          <w:b w:val="0"/>
          <w:i w:val="0"/>
          <w:iCs/>
          <w:sz w:val="28"/>
          <w:szCs w:val="28"/>
        </w:rPr>
        <w:t>c</w:t>
      </w:r>
      <w:r w:rsidRPr="00D54F1F">
        <w:rPr>
          <w:rFonts w:eastAsia="Calibri"/>
          <w:b w:val="0"/>
          <w:i w:val="0"/>
          <w:iCs/>
          <w:sz w:val="28"/>
          <w:szCs w:val="28"/>
        </w:rPr>
        <w:t xml:space="preserve">. </w:t>
      </w:r>
    </w:p>
    <w:p w:rsidR="0096037F" w:rsidRDefault="00304E55" w:rsidP="00D54F1F">
      <w:pPr>
        <w:spacing w:before="120" w:after="120" w:line="320" w:lineRule="exact"/>
        <w:ind w:firstLine="709"/>
        <w:jc w:val="both"/>
        <w:rPr>
          <w:rFonts w:eastAsia="Calibri"/>
          <w:b w:val="0"/>
          <w:i w:val="0"/>
          <w:iCs/>
          <w:sz w:val="28"/>
          <w:szCs w:val="28"/>
        </w:rPr>
      </w:pPr>
      <w:r w:rsidRPr="00D54F1F">
        <w:rPr>
          <w:rFonts w:eastAsia="Calibri"/>
          <w:b w:val="0"/>
          <w:i w:val="0"/>
          <w:iCs/>
          <w:sz w:val="28"/>
          <w:szCs w:val="28"/>
        </w:rPr>
        <w:t>Trên phạm vi cả nước, t</w:t>
      </w:r>
      <w:r w:rsidR="000E0811" w:rsidRPr="00F75206">
        <w:rPr>
          <w:rFonts w:eastAsia="Calibri"/>
          <w:b w:val="0"/>
          <w:i w:val="0"/>
          <w:iCs/>
          <w:sz w:val="28"/>
          <w:szCs w:val="28"/>
          <w:lang w:val="vi-VN"/>
        </w:rPr>
        <w:t>hiếu việc làm trong độ tuổ</w:t>
      </w:r>
      <w:r w:rsidR="005903D5">
        <w:rPr>
          <w:rFonts w:eastAsia="Calibri"/>
          <w:b w:val="0"/>
          <w:i w:val="0"/>
          <w:iCs/>
          <w:sz w:val="28"/>
          <w:szCs w:val="28"/>
          <w:lang w:val="vi-VN"/>
        </w:rPr>
        <w:t>i</w:t>
      </w:r>
      <w:r w:rsidR="006C2074">
        <w:rPr>
          <w:rStyle w:val="FootnoteReference"/>
          <w:rFonts w:eastAsia="Calibri"/>
          <w:b w:val="0"/>
          <w:i w:val="0"/>
          <w:iCs/>
          <w:sz w:val="28"/>
          <w:szCs w:val="28"/>
          <w:lang w:val="vi-VN"/>
        </w:rPr>
        <w:footnoteReference w:id="2"/>
      </w:r>
      <w:r w:rsidR="005903D5">
        <w:rPr>
          <w:rFonts w:eastAsia="Calibri"/>
          <w:b w:val="0"/>
          <w:i w:val="0"/>
          <w:iCs/>
          <w:sz w:val="28"/>
          <w:szCs w:val="28"/>
          <w:lang w:val="vi-VN"/>
        </w:rPr>
        <w:t xml:space="preserve"> quý II năm 2021</w:t>
      </w:r>
      <w:r w:rsidR="000E0811" w:rsidRPr="00F75206">
        <w:rPr>
          <w:rFonts w:eastAsia="Calibri"/>
          <w:b w:val="0"/>
          <w:i w:val="0"/>
          <w:iCs/>
          <w:sz w:val="28"/>
          <w:szCs w:val="28"/>
          <w:lang w:val="vi-VN"/>
        </w:rPr>
        <w:t xml:space="preserve"> là </w:t>
      </w:r>
      <w:r w:rsidR="005903D5">
        <w:rPr>
          <w:rFonts w:eastAsia="Calibri"/>
          <w:b w:val="0"/>
          <w:i w:val="0"/>
          <w:iCs/>
          <w:sz w:val="28"/>
          <w:szCs w:val="28"/>
        </w:rPr>
        <w:t>1,1</w:t>
      </w:r>
      <w:r w:rsidR="000E0811" w:rsidRPr="00F75206">
        <w:rPr>
          <w:rFonts w:eastAsia="Calibri"/>
          <w:b w:val="0"/>
          <w:i w:val="0"/>
          <w:iCs/>
          <w:sz w:val="28"/>
          <w:szCs w:val="28"/>
          <w:lang w:val="vi-VN"/>
        </w:rPr>
        <w:t xml:space="preserve"> triệu người, </w:t>
      </w:r>
      <w:r w:rsidR="000E0811">
        <w:rPr>
          <w:rFonts w:eastAsia="Calibri"/>
          <w:b w:val="0"/>
          <w:i w:val="0"/>
          <w:iCs/>
          <w:sz w:val="28"/>
          <w:szCs w:val="28"/>
        </w:rPr>
        <w:t>tăng</w:t>
      </w:r>
      <w:r w:rsidR="000E0811" w:rsidRPr="00F75206">
        <w:rPr>
          <w:rFonts w:eastAsia="Calibri"/>
          <w:b w:val="0"/>
          <w:i w:val="0"/>
          <w:iCs/>
          <w:sz w:val="28"/>
          <w:szCs w:val="28"/>
          <w:lang w:val="vi-VN"/>
        </w:rPr>
        <w:t xml:space="preserve"> </w:t>
      </w:r>
      <w:r w:rsidR="005903D5">
        <w:rPr>
          <w:rFonts w:eastAsia="Calibri"/>
          <w:b w:val="0"/>
          <w:i w:val="0"/>
          <w:iCs/>
          <w:sz w:val="28"/>
          <w:szCs w:val="28"/>
        </w:rPr>
        <w:t>173,5</w:t>
      </w:r>
      <w:r w:rsidR="000E0811" w:rsidRPr="00F75206">
        <w:rPr>
          <w:rFonts w:eastAsia="Calibri"/>
          <w:b w:val="0"/>
          <w:i w:val="0"/>
          <w:iCs/>
          <w:sz w:val="28"/>
          <w:szCs w:val="28"/>
          <w:lang w:val="vi-VN"/>
        </w:rPr>
        <w:t xml:space="preserve"> nghìn người so với quý trướ</w:t>
      </w:r>
      <w:r w:rsidR="005903D5">
        <w:rPr>
          <w:rFonts w:eastAsia="Calibri"/>
          <w:b w:val="0"/>
          <w:i w:val="0"/>
          <w:iCs/>
          <w:sz w:val="28"/>
          <w:szCs w:val="28"/>
          <w:lang w:val="vi-VN"/>
        </w:rPr>
        <w:t xml:space="preserve">c và </w:t>
      </w:r>
      <w:r w:rsidR="005903D5">
        <w:rPr>
          <w:rFonts w:eastAsia="Calibri"/>
          <w:b w:val="0"/>
          <w:i w:val="0"/>
          <w:iCs/>
          <w:sz w:val="28"/>
          <w:szCs w:val="28"/>
        </w:rPr>
        <w:t>giảm 137,1</w:t>
      </w:r>
      <w:r w:rsidR="000E0811" w:rsidRPr="00F75206">
        <w:rPr>
          <w:rFonts w:eastAsia="Calibri"/>
          <w:b w:val="0"/>
          <w:i w:val="0"/>
          <w:iCs/>
          <w:sz w:val="28"/>
          <w:szCs w:val="28"/>
          <w:lang w:val="vi-VN"/>
        </w:rPr>
        <w:t xml:space="preserve"> nghìn người so với cùng kỳ năm trước. Tỷ lệ thiếu việc làm của lao động trong độ tuổ</w:t>
      </w:r>
      <w:r w:rsidR="005903D5">
        <w:rPr>
          <w:rFonts w:eastAsia="Calibri"/>
          <w:b w:val="0"/>
          <w:i w:val="0"/>
          <w:iCs/>
          <w:sz w:val="28"/>
          <w:szCs w:val="28"/>
          <w:lang w:val="vi-VN"/>
        </w:rPr>
        <w:t>i quý II năm 2021</w:t>
      </w:r>
      <w:r w:rsidR="000E0811" w:rsidRPr="00F75206">
        <w:rPr>
          <w:rFonts w:eastAsia="Calibri"/>
          <w:b w:val="0"/>
          <w:i w:val="0"/>
          <w:iCs/>
          <w:sz w:val="28"/>
          <w:szCs w:val="28"/>
          <w:lang w:val="vi-VN"/>
        </w:rPr>
        <w:t xml:space="preserve"> là </w:t>
      </w:r>
      <w:r w:rsidR="005903D5">
        <w:rPr>
          <w:rFonts w:eastAsia="Calibri"/>
          <w:b w:val="0"/>
          <w:i w:val="0"/>
          <w:iCs/>
          <w:sz w:val="28"/>
          <w:szCs w:val="28"/>
        </w:rPr>
        <w:t>2,60</w:t>
      </w:r>
      <w:r w:rsidR="000E0811" w:rsidRPr="00F75206">
        <w:rPr>
          <w:rFonts w:eastAsia="Calibri"/>
          <w:b w:val="0"/>
          <w:i w:val="0"/>
          <w:iCs/>
          <w:sz w:val="28"/>
          <w:szCs w:val="28"/>
          <w:lang w:val="vi-VN"/>
        </w:rPr>
        <w:t xml:space="preserve">%, tăng </w:t>
      </w:r>
      <w:r w:rsidR="005903D5">
        <w:rPr>
          <w:rFonts w:eastAsia="Calibri"/>
          <w:b w:val="0"/>
          <w:i w:val="0"/>
          <w:iCs/>
          <w:sz w:val="28"/>
          <w:szCs w:val="28"/>
        </w:rPr>
        <w:t>0,4</w:t>
      </w:r>
      <w:r w:rsidR="000E0811" w:rsidRPr="00F75206">
        <w:rPr>
          <w:rFonts w:eastAsia="Calibri"/>
          <w:b w:val="0"/>
          <w:i w:val="0"/>
          <w:iCs/>
          <w:sz w:val="28"/>
          <w:szCs w:val="28"/>
          <w:lang w:val="vi-VN"/>
        </w:rPr>
        <w:t xml:space="preserve"> điểm phần trăm so với quý trướ</w:t>
      </w:r>
      <w:r w:rsidR="005903D5">
        <w:rPr>
          <w:rFonts w:eastAsia="Calibri"/>
          <w:b w:val="0"/>
          <w:i w:val="0"/>
          <w:iCs/>
          <w:sz w:val="28"/>
          <w:szCs w:val="28"/>
          <w:lang w:val="vi-VN"/>
        </w:rPr>
        <w:t>c và giảm</w:t>
      </w:r>
      <w:r w:rsidR="000E0811" w:rsidRPr="00F75206">
        <w:rPr>
          <w:rFonts w:eastAsia="Calibri"/>
          <w:b w:val="0"/>
          <w:i w:val="0"/>
          <w:iCs/>
          <w:sz w:val="28"/>
          <w:szCs w:val="28"/>
          <w:lang w:val="vi-VN"/>
        </w:rPr>
        <w:t xml:space="preserve"> </w:t>
      </w:r>
      <w:r w:rsidR="005903D5">
        <w:rPr>
          <w:rFonts w:eastAsia="Calibri"/>
          <w:b w:val="0"/>
          <w:i w:val="0"/>
          <w:iCs/>
          <w:sz w:val="28"/>
          <w:szCs w:val="28"/>
        </w:rPr>
        <w:t>0,38</w:t>
      </w:r>
      <w:r w:rsidR="000E0811" w:rsidRPr="00F75206">
        <w:rPr>
          <w:rFonts w:eastAsia="Calibri"/>
          <w:b w:val="0"/>
          <w:i w:val="0"/>
          <w:iCs/>
          <w:sz w:val="28"/>
          <w:szCs w:val="28"/>
          <w:lang w:val="vi-VN"/>
        </w:rPr>
        <w:t xml:space="preserve"> điểm phần trăm so với cùng kỳ năm trước</w:t>
      </w:r>
      <w:r w:rsidR="000E0811" w:rsidRPr="0058329F">
        <w:rPr>
          <w:rFonts w:eastAsia="Calibri"/>
          <w:b w:val="0"/>
          <w:i w:val="0"/>
          <w:iCs/>
          <w:sz w:val="28"/>
          <w:szCs w:val="28"/>
          <w:lang w:val="vi-VN"/>
        </w:rPr>
        <w:t xml:space="preserve">. </w:t>
      </w:r>
      <w:r>
        <w:rPr>
          <w:rFonts w:eastAsia="Calibri"/>
          <w:b w:val="0"/>
          <w:i w:val="0"/>
          <w:iCs/>
          <w:sz w:val="28"/>
          <w:szCs w:val="28"/>
        </w:rPr>
        <w:t>Sự</w:t>
      </w:r>
      <w:r w:rsidR="005903D5" w:rsidRPr="0058329F">
        <w:rPr>
          <w:rFonts w:eastAsia="Calibri"/>
          <w:b w:val="0"/>
          <w:i w:val="0"/>
          <w:iCs/>
          <w:sz w:val="28"/>
          <w:szCs w:val="28"/>
        </w:rPr>
        <w:t xml:space="preserve"> bùng phát nhanh hơn, mạ</w:t>
      </w:r>
      <w:r w:rsidR="00DF1A3C" w:rsidRPr="0058329F">
        <w:rPr>
          <w:rFonts w:eastAsia="Calibri"/>
          <w:b w:val="0"/>
          <w:i w:val="0"/>
          <w:iCs/>
          <w:sz w:val="28"/>
          <w:szCs w:val="28"/>
        </w:rPr>
        <w:t>nh hơn</w:t>
      </w:r>
      <w:r w:rsidR="005903D5" w:rsidRPr="0058329F">
        <w:rPr>
          <w:rFonts w:eastAsia="Calibri"/>
          <w:b w:val="0"/>
          <w:i w:val="0"/>
          <w:iCs/>
          <w:sz w:val="28"/>
          <w:szCs w:val="28"/>
        </w:rPr>
        <w:t xml:space="preserve">, khó kiểm soát hơn </w:t>
      </w:r>
      <w:r>
        <w:rPr>
          <w:rFonts w:eastAsia="Calibri"/>
          <w:b w:val="0"/>
          <w:i w:val="0"/>
          <w:iCs/>
          <w:sz w:val="28"/>
          <w:szCs w:val="28"/>
        </w:rPr>
        <w:t>của dịch Covid</w:t>
      </w:r>
      <w:r w:rsidR="000F1861">
        <w:rPr>
          <w:rFonts w:eastAsia="Calibri"/>
          <w:b w:val="0"/>
          <w:i w:val="0"/>
          <w:iCs/>
          <w:sz w:val="28"/>
          <w:szCs w:val="28"/>
        </w:rPr>
        <w:t>-</w:t>
      </w:r>
      <w:r>
        <w:rPr>
          <w:rFonts w:eastAsia="Calibri"/>
          <w:b w:val="0"/>
          <w:i w:val="0"/>
          <w:iCs/>
          <w:sz w:val="28"/>
          <w:szCs w:val="28"/>
        </w:rPr>
        <w:t xml:space="preserve">19 </w:t>
      </w:r>
      <w:r w:rsidR="001302F2">
        <w:rPr>
          <w:rFonts w:eastAsia="Calibri"/>
          <w:b w:val="0"/>
          <w:i w:val="0"/>
          <w:iCs/>
          <w:sz w:val="28"/>
          <w:szCs w:val="28"/>
        </w:rPr>
        <w:t xml:space="preserve">lần thứ </w:t>
      </w:r>
      <w:r w:rsidR="000F1861">
        <w:rPr>
          <w:rFonts w:eastAsia="Calibri"/>
          <w:b w:val="0"/>
          <w:i w:val="0"/>
          <w:iCs/>
          <w:sz w:val="28"/>
          <w:szCs w:val="28"/>
        </w:rPr>
        <w:t>tư</w:t>
      </w:r>
      <w:r w:rsidR="001302F2">
        <w:rPr>
          <w:rFonts w:eastAsia="Calibri"/>
          <w:b w:val="0"/>
          <w:i w:val="0"/>
          <w:iCs/>
          <w:sz w:val="28"/>
          <w:szCs w:val="28"/>
        </w:rPr>
        <w:t xml:space="preserve"> </w:t>
      </w:r>
      <w:r>
        <w:rPr>
          <w:rFonts w:eastAsia="Calibri"/>
          <w:b w:val="0"/>
          <w:i w:val="0"/>
          <w:iCs/>
          <w:sz w:val="28"/>
          <w:szCs w:val="28"/>
        </w:rPr>
        <w:t>đã</w:t>
      </w:r>
      <w:r w:rsidRPr="0058329F">
        <w:rPr>
          <w:rFonts w:eastAsia="Calibri"/>
          <w:b w:val="0"/>
          <w:i w:val="0"/>
          <w:iCs/>
          <w:sz w:val="28"/>
          <w:szCs w:val="28"/>
        </w:rPr>
        <w:t xml:space="preserve"> </w:t>
      </w:r>
      <w:r>
        <w:rPr>
          <w:rFonts w:eastAsia="Calibri"/>
          <w:b w:val="0"/>
          <w:i w:val="0"/>
          <w:iCs/>
          <w:sz w:val="28"/>
          <w:szCs w:val="28"/>
        </w:rPr>
        <w:t xml:space="preserve">làm </w:t>
      </w:r>
      <w:r w:rsidR="00CA4C2E" w:rsidRPr="0058329F">
        <w:rPr>
          <w:rFonts w:eastAsia="Calibri"/>
          <w:b w:val="0"/>
          <w:i w:val="0"/>
          <w:iCs/>
          <w:sz w:val="28"/>
          <w:szCs w:val="28"/>
        </w:rPr>
        <w:t>t</w:t>
      </w:r>
      <w:r w:rsidR="00CA4C2E" w:rsidRPr="0058329F">
        <w:rPr>
          <w:rFonts w:eastAsia="Calibri"/>
          <w:b w:val="0"/>
          <w:i w:val="0"/>
          <w:iCs/>
          <w:sz w:val="28"/>
          <w:szCs w:val="28"/>
          <w:lang w:val="vi-VN"/>
        </w:rPr>
        <w:t>ỷ</w:t>
      </w:r>
      <w:r w:rsidR="00CA4C2E" w:rsidRPr="00F75206">
        <w:rPr>
          <w:rFonts w:eastAsia="Calibri"/>
          <w:b w:val="0"/>
          <w:i w:val="0"/>
          <w:iCs/>
          <w:sz w:val="28"/>
          <w:szCs w:val="28"/>
          <w:lang w:val="vi-VN"/>
        </w:rPr>
        <w:t xml:space="preserve"> lệ thiếu việc làm của lao động trong độ tuổi ở khu vự</w:t>
      </w:r>
      <w:r w:rsidR="00CA4C2E">
        <w:rPr>
          <w:rFonts w:eastAsia="Calibri"/>
          <w:b w:val="0"/>
          <w:i w:val="0"/>
          <w:iCs/>
          <w:sz w:val="28"/>
          <w:szCs w:val="28"/>
          <w:lang w:val="vi-VN"/>
        </w:rPr>
        <w:t xml:space="preserve">c thành thị </w:t>
      </w:r>
      <w:r w:rsidR="001302F2">
        <w:rPr>
          <w:rFonts w:eastAsia="Calibri"/>
          <w:b w:val="0"/>
          <w:i w:val="0"/>
          <w:iCs/>
          <w:sz w:val="28"/>
          <w:szCs w:val="28"/>
        </w:rPr>
        <w:t xml:space="preserve">tăng </w:t>
      </w:r>
      <w:r w:rsidR="00CA4C2E">
        <w:rPr>
          <w:rFonts w:eastAsia="Calibri"/>
          <w:b w:val="0"/>
          <w:i w:val="0"/>
          <w:iCs/>
          <w:sz w:val="28"/>
          <w:szCs w:val="28"/>
          <w:lang w:val="vi-VN"/>
        </w:rPr>
        <w:t>cao hơn</w:t>
      </w:r>
      <w:r w:rsidR="00CA4C2E" w:rsidRPr="00F75206">
        <w:rPr>
          <w:rFonts w:eastAsia="Calibri"/>
          <w:b w:val="0"/>
          <w:i w:val="0"/>
          <w:iCs/>
          <w:sz w:val="28"/>
          <w:szCs w:val="28"/>
          <w:lang w:val="vi-VN"/>
        </w:rPr>
        <w:t xml:space="preserve"> so với khu vự</w:t>
      </w:r>
      <w:r w:rsidR="00CA4C2E">
        <w:rPr>
          <w:rFonts w:eastAsia="Calibri"/>
          <w:b w:val="0"/>
          <w:i w:val="0"/>
          <w:iCs/>
          <w:sz w:val="28"/>
          <w:szCs w:val="28"/>
          <w:lang w:val="vi-VN"/>
        </w:rPr>
        <w:t>c nông thôn</w:t>
      </w:r>
      <w:r w:rsidR="00CA4C2E" w:rsidRPr="00F75206">
        <w:rPr>
          <w:rFonts w:eastAsia="Calibri"/>
          <w:b w:val="0"/>
          <w:i w:val="0"/>
          <w:iCs/>
          <w:sz w:val="28"/>
          <w:szCs w:val="28"/>
          <w:lang w:val="vi-VN"/>
        </w:rPr>
        <w:t xml:space="preserve"> (tương ứng là </w:t>
      </w:r>
      <w:r w:rsidR="00CA4C2E">
        <w:rPr>
          <w:rFonts w:eastAsia="Calibri"/>
          <w:b w:val="0"/>
          <w:i w:val="0"/>
          <w:iCs/>
          <w:sz w:val="28"/>
          <w:szCs w:val="28"/>
        </w:rPr>
        <w:t>2,80</w:t>
      </w:r>
      <w:r w:rsidR="00CA4C2E" w:rsidRPr="00F75206">
        <w:rPr>
          <w:rFonts w:eastAsia="Calibri"/>
          <w:b w:val="0"/>
          <w:i w:val="0"/>
          <w:iCs/>
          <w:sz w:val="28"/>
          <w:szCs w:val="28"/>
          <w:lang w:val="vi-VN"/>
        </w:rPr>
        <w:t xml:space="preserve">% và </w:t>
      </w:r>
      <w:r w:rsidR="00CA4C2E">
        <w:rPr>
          <w:rFonts w:eastAsia="Calibri"/>
          <w:b w:val="0"/>
          <w:i w:val="0"/>
          <w:iCs/>
          <w:sz w:val="28"/>
          <w:szCs w:val="28"/>
        </w:rPr>
        <w:t>2</w:t>
      </w:r>
      <w:r w:rsidR="00CA4C2E" w:rsidRPr="00F75206">
        <w:rPr>
          <w:rFonts w:eastAsia="Calibri"/>
          <w:b w:val="0"/>
          <w:i w:val="0"/>
          <w:iCs/>
          <w:sz w:val="28"/>
          <w:szCs w:val="28"/>
          <w:lang w:val="vi-VN"/>
        </w:rPr>
        <w:t>,</w:t>
      </w:r>
      <w:r w:rsidR="00CA4C2E">
        <w:rPr>
          <w:rFonts w:eastAsia="Calibri"/>
          <w:b w:val="0"/>
          <w:i w:val="0"/>
          <w:iCs/>
          <w:sz w:val="28"/>
          <w:szCs w:val="28"/>
        </w:rPr>
        <w:t>49</w:t>
      </w:r>
      <w:r w:rsidR="00CA4C2E">
        <w:rPr>
          <w:rFonts w:eastAsia="Calibri"/>
          <w:b w:val="0"/>
          <w:i w:val="0"/>
          <w:iCs/>
          <w:sz w:val="28"/>
          <w:szCs w:val="28"/>
          <w:lang w:val="vi-VN"/>
        </w:rPr>
        <w:t>%)</w:t>
      </w:r>
      <w:r w:rsidR="00CA4C2E">
        <w:rPr>
          <w:rFonts w:eastAsia="Calibri"/>
          <w:b w:val="0"/>
          <w:i w:val="0"/>
          <w:iCs/>
          <w:sz w:val="28"/>
          <w:szCs w:val="28"/>
        </w:rPr>
        <w:t xml:space="preserve">. </w:t>
      </w:r>
      <w:r w:rsidR="001302F2">
        <w:rPr>
          <w:rFonts w:eastAsia="Calibri"/>
          <w:b w:val="0"/>
          <w:i w:val="0"/>
          <w:iCs/>
          <w:sz w:val="28"/>
          <w:szCs w:val="28"/>
        </w:rPr>
        <w:t>X</w:t>
      </w:r>
      <w:r w:rsidR="00E40E44">
        <w:rPr>
          <w:rFonts w:eastAsia="Calibri"/>
          <w:b w:val="0"/>
          <w:i w:val="0"/>
          <w:iCs/>
          <w:sz w:val="28"/>
          <w:szCs w:val="28"/>
        </w:rPr>
        <w:t xml:space="preserve">u hướng </w:t>
      </w:r>
      <w:r w:rsidR="001302F2">
        <w:rPr>
          <w:rFonts w:eastAsia="Calibri"/>
          <w:b w:val="0"/>
          <w:i w:val="0"/>
          <w:iCs/>
          <w:sz w:val="28"/>
          <w:szCs w:val="28"/>
        </w:rPr>
        <w:t xml:space="preserve">này khác biệt với xu hướng </w:t>
      </w:r>
      <w:r w:rsidR="00DF1A3C">
        <w:rPr>
          <w:rFonts w:eastAsia="Calibri"/>
          <w:b w:val="0"/>
          <w:i w:val="0"/>
          <w:iCs/>
          <w:sz w:val="28"/>
          <w:szCs w:val="28"/>
        </w:rPr>
        <w:t xml:space="preserve">thường </w:t>
      </w:r>
      <w:r w:rsidR="001302F2">
        <w:rPr>
          <w:rFonts w:eastAsia="Calibri"/>
          <w:b w:val="0"/>
          <w:i w:val="0"/>
          <w:iCs/>
          <w:sz w:val="28"/>
          <w:szCs w:val="28"/>
        </w:rPr>
        <w:t>thấy được qua các năm trước với</w:t>
      </w:r>
      <w:r w:rsidR="00CA4C2E">
        <w:rPr>
          <w:rFonts w:eastAsia="Calibri"/>
          <w:b w:val="0"/>
          <w:i w:val="0"/>
          <w:iCs/>
          <w:sz w:val="28"/>
          <w:szCs w:val="28"/>
        </w:rPr>
        <w:t xml:space="preserve"> tình trạng thiếu việc làm ở </w:t>
      </w:r>
      <w:r w:rsidR="00E40E44">
        <w:rPr>
          <w:rFonts w:eastAsia="Calibri"/>
          <w:b w:val="0"/>
          <w:i w:val="0"/>
          <w:iCs/>
          <w:sz w:val="28"/>
          <w:szCs w:val="28"/>
        </w:rPr>
        <w:t xml:space="preserve">khu vực </w:t>
      </w:r>
      <w:r w:rsidR="00CA4C2E">
        <w:rPr>
          <w:rFonts w:eastAsia="Calibri"/>
          <w:b w:val="0"/>
          <w:i w:val="0"/>
          <w:iCs/>
          <w:sz w:val="28"/>
          <w:szCs w:val="28"/>
        </w:rPr>
        <w:t xml:space="preserve">nông thôn </w:t>
      </w:r>
      <w:r w:rsidR="00E40E44">
        <w:rPr>
          <w:rFonts w:eastAsia="Calibri"/>
          <w:b w:val="0"/>
          <w:i w:val="0"/>
          <w:iCs/>
          <w:sz w:val="28"/>
          <w:szCs w:val="28"/>
        </w:rPr>
        <w:t xml:space="preserve">thường </w:t>
      </w:r>
      <w:r w:rsidR="001302F2">
        <w:rPr>
          <w:rFonts w:eastAsia="Calibri"/>
          <w:b w:val="0"/>
          <w:i w:val="0"/>
          <w:iCs/>
          <w:sz w:val="28"/>
          <w:szCs w:val="28"/>
        </w:rPr>
        <w:t>cao</w:t>
      </w:r>
      <w:r w:rsidR="00E40E44">
        <w:rPr>
          <w:rFonts w:eastAsia="Calibri"/>
          <w:b w:val="0"/>
          <w:i w:val="0"/>
          <w:iCs/>
          <w:sz w:val="28"/>
          <w:szCs w:val="28"/>
        </w:rPr>
        <w:t xml:space="preserve"> hơn so với</w:t>
      </w:r>
      <w:r w:rsidR="00CA4C2E">
        <w:rPr>
          <w:rFonts w:eastAsia="Calibri"/>
          <w:b w:val="0"/>
          <w:i w:val="0"/>
          <w:iCs/>
          <w:sz w:val="28"/>
          <w:szCs w:val="28"/>
        </w:rPr>
        <w:t xml:space="preserve"> </w:t>
      </w:r>
      <w:r w:rsidR="001302F2">
        <w:rPr>
          <w:rFonts w:eastAsia="Calibri"/>
          <w:b w:val="0"/>
          <w:i w:val="0"/>
          <w:iCs/>
          <w:sz w:val="28"/>
          <w:szCs w:val="28"/>
        </w:rPr>
        <w:t xml:space="preserve">khu vực </w:t>
      </w:r>
      <w:r w:rsidR="00CA4C2E">
        <w:rPr>
          <w:rFonts w:eastAsia="Calibri"/>
          <w:b w:val="0"/>
          <w:i w:val="0"/>
          <w:iCs/>
          <w:sz w:val="28"/>
          <w:szCs w:val="28"/>
        </w:rPr>
        <w:t>thành thị</w:t>
      </w:r>
      <w:r w:rsidR="00CA4C2E">
        <w:rPr>
          <w:rStyle w:val="FootnoteReference"/>
          <w:rFonts w:eastAsia="Calibri"/>
          <w:b w:val="0"/>
          <w:i w:val="0"/>
          <w:iCs/>
          <w:sz w:val="28"/>
          <w:szCs w:val="28"/>
        </w:rPr>
        <w:footnoteReference w:id="3"/>
      </w:r>
      <w:r w:rsidR="00CA4C2E">
        <w:rPr>
          <w:rFonts w:eastAsia="Calibri"/>
          <w:b w:val="0"/>
          <w:i w:val="0"/>
          <w:iCs/>
          <w:sz w:val="28"/>
          <w:szCs w:val="28"/>
        </w:rPr>
        <w:t xml:space="preserve">. </w:t>
      </w:r>
      <w:r w:rsidR="001302F2">
        <w:rPr>
          <w:rFonts w:eastAsia="Calibri"/>
          <w:b w:val="0"/>
          <w:i w:val="0"/>
          <w:iCs/>
          <w:sz w:val="28"/>
          <w:szCs w:val="28"/>
        </w:rPr>
        <w:t xml:space="preserve">Điều này có nghĩa là, lao động ở khu vực thành thị đang chịu nhiều sức ép về việc làm hơn ở khu vực nông thôn trong </w:t>
      </w:r>
      <w:r w:rsidR="000F1861">
        <w:rPr>
          <w:rFonts w:eastAsia="Calibri"/>
          <w:b w:val="0"/>
          <w:i w:val="0"/>
          <w:iCs/>
          <w:sz w:val="28"/>
          <w:szCs w:val="28"/>
        </w:rPr>
        <w:t>làn s</w:t>
      </w:r>
      <w:r w:rsidR="00B341DB">
        <w:rPr>
          <w:rFonts w:eastAsia="Calibri"/>
          <w:b w:val="0"/>
          <w:i w:val="0"/>
          <w:iCs/>
          <w:sz w:val="28"/>
          <w:szCs w:val="28"/>
        </w:rPr>
        <w:t>ó</w:t>
      </w:r>
      <w:r w:rsidR="000F1861">
        <w:rPr>
          <w:rFonts w:eastAsia="Calibri"/>
          <w:b w:val="0"/>
          <w:i w:val="0"/>
          <w:iCs/>
          <w:sz w:val="28"/>
          <w:szCs w:val="28"/>
        </w:rPr>
        <w:t xml:space="preserve">ng </w:t>
      </w:r>
      <w:r w:rsidR="001302F2">
        <w:rPr>
          <w:rFonts w:eastAsia="Calibri"/>
          <w:b w:val="0"/>
          <w:i w:val="0"/>
          <w:iCs/>
          <w:sz w:val="28"/>
          <w:szCs w:val="28"/>
        </w:rPr>
        <w:t xml:space="preserve">dịch </w:t>
      </w:r>
      <w:r w:rsidR="000F1861">
        <w:rPr>
          <w:rFonts w:eastAsia="Calibri"/>
          <w:b w:val="0"/>
          <w:i w:val="0"/>
          <w:iCs/>
          <w:sz w:val="28"/>
          <w:szCs w:val="28"/>
        </w:rPr>
        <w:t>lần thứ tư.</w:t>
      </w:r>
    </w:p>
    <w:p w:rsidR="0022244D" w:rsidRPr="00FD6964" w:rsidRDefault="004E7B02" w:rsidP="00245008">
      <w:pPr>
        <w:spacing w:before="120" w:after="120" w:line="288" w:lineRule="auto"/>
        <w:ind w:firstLine="709"/>
        <w:jc w:val="both"/>
        <w:rPr>
          <w:rFonts w:eastAsia="Calibri"/>
          <w:b w:val="0"/>
          <w:i w:val="0"/>
          <w:iCs/>
          <w:spacing w:val="-6"/>
          <w:sz w:val="28"/>
          <w:szCs w:val="28"/>
        </w:rPr>
      </w:pPr>
      <w:r w:rsidRPr="00FD6964">
        <w:rPr>
          <w:rFonts w:eastAsia="Calibri"/>
          <w:b w:val="0"/>
          <w:i w:val="0"/>
          <w:iCs/>
          <w:spacing w:val="-6"/>
          <w:sz w:val="28"/>
          <w:szCs w:val="28"/>
        </w:rPr>
        <w:t>Trong</w:t>
      </w:r>
      <w:r w:rsidR="006C2074" w:rsidRPr="00FD6964">
        <w:rPr>
          <w:rFonts w:eastAsia="Calibri"/>
          <w:b w:val="0"/>
          <w:i w:val="0"/>
          <w:iCs/>
          <w:spacing w:val="-6"/>
          <w:sz w:val="28"/>
          <w:szCs w:val="28"/>
        </w:rPr>
        <w:t xml:space="preserve"> ba khu vực kinh tế, lao động thiếu việc làm trong độ tuổi</w:t>
      </w:r>
      <w:r w:rsidRPr="00FD6964">
        <w:rPr>
          <w:rFonts w:eastAsia="Calibri"/>
          <w:b w:val="0"/>
          <w:i w:val="0"/>
          <w:iCs/>
          <w:spacing w:val="-6"/>
          <w:sz w:val="28"/>
          <w:szCs w:val="28"/>
        </w:rPr>
        <w:t xml:space="preserve"> </w:t>
      </w:r>
      <w:r w:rsidR="006C2074" w:rsidRPr="00FD6964">
        <w:rPr>
          <w:rFonts w:eastAsia="Calibri"/>
          <w:b w:val="0"/>
          <w:i w:val="0"/>
          <w:iCs/>
          <w:spacing w:val="-6"/>
          <w:sz w:val="28"/>
          <w:szCs w:val="28"/>
        </w:rPr>
        <w:t xml:space="preserve">ở khu vực dịch vụ </w:t>
      </w:r>
      <w:r w:rsidR="000F1861" w:rsidRPr="00FD6964">
        <w:rPr>
          <w:rFonts w:eastAsia="Calibri"/>
          <w:b w:val="0"/>
          <w:i w:val="0"/>
          <w:iCs/>
          <w:spacing w:val="-6"/>
          <w:sz w:val="28"/>
          <w:szCs w:val="28"/>
        </w:rPr>
        <w:t>q</w:t>
      </w:r>
      <w:r w:rsidR="00364702" w:rsidRPr="00FD6964">
        <w:rPr>
          <w:rFonts w:eastAsia="Calibri"/>
          <w:b w:val="0"/>
          <w:i w:val="0"/>
          <w:iCs/>
          <w:spacing w:val="-6"/>
          <w:sz w:val="28"/>
          <w:szCs w:val="28"/>
        </w:rPr>
        <w:t>uý II</w:t>
      </w:r>
      <w:r w:rsidR="0022244D" w:rsidRPr="00FD6964">
        <w:rPr>
          <w:rFonts w:eastAsia="Calibri"/>
          <w:b w:val="0"/>
          <w:i w:val="0"/>
          <w:iCs/>
          <w:spacing w:val="-6"/>
          <w:sz w:val="28"/>
          <w:szCs w:val="28"/>
        </w:rPr>
        <w:t xml:space="preserve"> năm 2021 </w:t>
      </w:r>
      <w:r w:rsidRPr="00FD6964">
        <w:rPr>
          <w:rFonts w:eastAsia="Calibri"/>
          <w:b w:val="0"/>
          <w:i w:val="0"/>
          <w:iCs/>
          <w:spacing w:val="-6"/>
          <w:sz w:val="28"/>
          <w:szCs w:val="28"/>
        </w:rPr>
        <w:t xml:space="preserve">chiếm tỷ trọng </w:t>
      </w:r>
      <w:r w:rsidR="006C2074" w:rsidRPr="00FD6964">
        <w:rPr>
          <w:rFonts w:eastAsia="Calibri"/>
          <w:b w:val="0"/>
          <w:i w:val="0"/>
          <w:iCs/>
          <w:spacing w:val="-6"/>
          <w:sz w:val="28"/>
          <w:szCs w:val="28"/>
        </w:rPr>
        <w:t>cao nhất vớ</w:t>
      </w:r>
      <w:r w:rsidR="00B95B7A" w:rsidRPr="00FD6964">
        <w:rPr>
          <w:rFonts w:eastAsia="Calibri"/>
          <w:b w:val="0"/>
          <w:i w:val="0"/>
          <w:iCs/>
          <w:spacing w:val="-6"/>
          <w:sz w:val="28"/>
          <w:szCs w:val="28"/>
        </w:rPr>
        <w:t>i 35</w:t>
      </w:r>
      <w:r w:rsidR="006C2074" w:rsidRPr="00FD6964">
        <w:rPr>
          <w:rFonts w:eastAsia="Calibri"/>
          <w:b w:val="0"/>
          <w:i w:val="0"/>
          <w:iCs/>
          <w:spacing w:val="-6"/>
          <w:sz w:val="28"/>
          <w:szCs w:val="28"/>
        </w:rPr>
        <w:t>,8%</w:t>
      </w:r>
      <w:r w:rsidR="00870ACE" w:rsidRPr="00FD6964">
        <w:rPr>
          <w:rFonts w:eastAsia="Calibri"/>
          <w:b w:val="0"/>
          <w:i w:val="0"/>
          <w:iCs/>
          <w:spacing w:val="-6"/>
          <w:sz w:val="28"/>
          <w:szCs w:val="28"/>
        </w:rPr>
        <w:t xml:space="preserve"> (tương </w:t>
      </w:r>
      <w:r w:rsidR="00D309C1" w:rsidRPr="00FD6964">
        <w:rPr>
          <w:rFonts w:eastAsia="Calibri"/>
          <w:b w:val="0"/>
          <w:i w:val="0"/>
          <w:iCs/>
          <w:spacing w:val="-6"/>
          <w:sz w:val="28"/>
          <w:szCs w:val="28"/>
        </w:rPr>
        <w:t>đương</w:t>
      </w:r>
      <w:r w:rsidR="00870ACE" w:rsidRPr="00FD6964">
        <w:rPr>
          <w:rFonts w:eastAsia="Calibri"/>
          <w:b w:val="0"/>
          <w:i w:val="0"/>
          <w:iCs/>
          <w:spacing w:val="-6"/>
          <w:sz w:val="28"/>
          <w:szCs w:val="28"/>
        </w:rPr>
        <w:t xml:space="preserve"> với hơn 410 nghìn người</w:t>
      </w:r>
      <w:r w:rsidRPr="00FD6964">
        <w:rPr>
          <w:rFonts w:eastAsia="Calibri"/>
          <w:b w:val="0"/>
          <w:i w:val="0"/>
          <w:iCs/>
          <w:spacing w:val="-6"/>
          <w:sz w:val="28"/>
          <w:szCs w:val="28"/>
        </w:rPr>
        <w:t xml:space="preserve"> thiếu việc làm</w:t>
      </w:r>
      <w:r w:rsidR="00653BB4" w:rsidRPr="00FD6964">
        <w:rPr>
          <w:rFonts w:eastAsia="Calibri"/>
          <w:b w:val="0"/>
          <w:i w:val="0"/>
          <w:iCs/>
          <w:spacing w:val="-6"/>
          <w:sz w:val="28"/>
          <w:szCs w:val="28"/>
        </w:rPr>
        <w:t>)</w:t>
      </w:r>
      <w:r w:rsidR="002005D3" w:rsidRPr="00FD6964">
        <w:rPr>
          <w:rFonts w:eastAsia="Calibri"/>
          <w:b w:val="0"/>
          <w:i w:val="0"/>
          <w:iCs/>
          <w:spacing w:val="-6"/>
          <w:sz w:val="28"/>
          <w:szCs w:val="28"/>
        </w:rPr>
        <w:t>;</w:t>
      </w:r>
      <w:r w:rsidR="006C2074" w:rsidRPr="00FD6964">
        <w:rPr>
          <w:rFonts w:eastAsia="Calibri"/>
          <w:b w:val="0"/>
          <w:i w:val="0"/>
          <w:iCs/>
          <w:spacing w:val="-6"/>
          <w:sz w:val="28"/>
          <w:szCs w:val="28"/>
        </w:rPr>
        <w:t xml:space="preserve"> khu vực nông, lâm nghiệp và thủy sản vớ</w:t>
      </w:r>
      <w:r w:rsidR="001F277E" w:rsidRPr="00FD6964">
        <w:rPr>
          <w:rFonts w:eastAsia="Calibri"/>
          <w:b w:val="0"/>
          <w:i w:val="0"/>
          <w:iCs/>
          <w:spacing w:val="-6"/>
          <w:sz w:val="28"/>
          <w:szCs w:val="28"/>
        </w:rPr>
        <w:t>i 35,6%</w:t>
      </w:r>
      <w:r w:rsidR="00870ACE" w:rsidRPr="00FD6964">
        <w:rPr>
          <w:rFonts w:eastAsia="Calibri"/>
          <w:b w:val="0"/>
          <w:i w:val="0"/>
          <w:iCs/>
          <w:spacing w:val="-6"/>
          <w:sz w:val="28"/>
          <w:szCs w:val="28"/>
        </w:rPr>
        <w:t xml:space="preserve"> (hơn 407 nghìn người)</w:t>
      </w:r>
      <w:r w:rsidR="002005D3" w:rsidRPr="00FD6964">
        <w:rPr>
          <w:rFonts w:eastAsia="Calibri"/>
          <w:b w:val="0"/>
          <w:i w:val="0"/>
          <w:iCs/>
          <w:spacing w:val="-6"/>
          <w:sz w:val="28"/>
          <w:szCs w:val="28"/>
        </w:rPr>
        <w:t>;</w:t>
      </w:r>
      <w:r w:rsidR="004C5802" w:rsidRPr="00FD6964">
        <w:rPr>
          <w:rFonts w:eastAsia="Calibri"/>
          <w:b w:val="0"/>
          <w:i w:val="0"/>
          <w:iCs/>
          <w:spacing w:val="-6"/>
          <w:sz w:val="28"/>
          <w:szCs w:val="28"/>
        </w:rPr>
        <w:t xml:space="preserve"> khu vực công nghiệp và xây dựng chiếm tỷ trọng thấp nhất với </w:t>
      </w:r>
      <w:r w:rsidR="00870ACE" w:rsidRPr="00FD6964">
        <w:rPr>
          <w:rFonts w:eastAsia="Calibri"/>
          <w:b w:val="0"/>
          <w:i w:val="0"/>
          <w:iCs/>
          <w:spacing w:val="-6"/>
          <w:sz w:val="28"/>
          <w:szCs w:val="28"/>
        </w:rPr>
        <w:t>28,6% (</w:t>
      </w:r>
      <w:r w:rsidR="00653BB4" w:rsidRPr="00FD6964">
        <w:rPr>
          <w:rFonts w:eastAsia="Calibri"/>
          <w:b w:val="0"/>
          <w:i w:val="0"/>
          <w:iCs/>
          <w:spacing w:val="-6"/>
          <w:sz w:val="28"/>
          <w:szCs w:val="28"/>
        </w:rPr>
        <w:t>hơn 327 nghìn người)</w:t>
      </w:r>
      <w:r w:rsidR="001F277E" w:rsidRPr="00FD6964">
        <w:rPr>
          <w:rFonts w:eastAsia="Calibri"/>
          <w:b w:val="0"/>
          <w:i w:val="0"/>
          <w:iCs/>
          <w:spacing w:val="-6"/>
          <w:sz w:val="28"/>
          <w:szCs w:val="28"/>
        </w:rPr>
        <w:t>.</w:t>
      </w:r>
      <w:r w:rsidR="00870ACE" w:rsidRPr="00FD6964">
        <w:rPr>
          <w:rFonts w:eastAsia="Calibri"/>
          <w:b w:val="0"/>
          <w:i w:val="0"/>
          <w:iCs/>
          <w:spacing w:val="-6"/>
          <w:sz w:val="28"/>
          <w:szCs w:val="28"/>
        </w:rPr>
        <w:t xml:space="preserve"> </w:t>
      </w:r>
      <w:r w:rsidR="0022244D" w:rsidRPr="00FD6964">
        <w:rPr>
          <w:rFonts w:eastAsia="Calibri"/>
          <w:b w:val="0"/>
          <w:i w:val="0"/>
          <w:iCs/>
          <w:spacing w:val="-6"/>
          <w:sz w:val="28"/>
          <w:szCs w:val="28"/>
        </w:rPr>
        <w:t>So với cùng kỳ năm 2020, số lao động thiếu việc làm ở khu vực dịch vụ</w:t>
      </w:r>
      <w:r w:rsidR="004769E6" w:rsidRPr="00FD6964">
        <w:rPr>
          <w:rFonts w:eastAsia="Calibri"/>
          <w:b w:val="0"/>
          <w:i w:val="0"/>
          <w:iCs/>
          <w:spacing w:val="-6"/>
          <w:sz w:val="28"/>
          <w:szCs w:val="28"/>
        </w:rPr>
        <w:t xml:space="preserve"> </w:t>
      </w:r>
      <w:r w:rsidR="00364702" w:rsidRPr="00FD6964">
        <w:rPr>
          <w:rFonts w:eastAsia="Calibri"/>
          <w:b w:val="0"/>
          <w:i w:val="0"/>
          <w:iCs/>
          <w:spacing w:val="-6"/>
          <w:sz w:val="28"/>
          <w:szCs w:val="28"/>
        </w:rPr>
        <w:t>quý II</w:t>
      </w:r>
      <w:r w:rsidR="004769E6" w:rsidRPr="00FD6964">
        <w:rPr>
          <w:rFonts w:eastAsia="Calibri"/>
          <w:b w:val="0"/>
          <w:i w:val="0"/>
          <w:iCs/>
          <w:spacing w:val="-6"/>
          <w:sz w:val="28"/>
          <w:szCs w:val="28"/>
        </w:rPr>
        <w:t xml:space="preserve"> năm 2021</w:t>
      </w:r>
      <w:r w:rsidR="0022244D" w:rsidRPr="00FD6964">
        <w:rPr>
          <w:rFonts w:eastAsia="Calibri"/>
          <w:b w:val="0"/>
          <w:i w:val="0"/>
          <w:iCs/>
          <w:spacing w:val="-6"/>
          <w:sz w:val="28"/>
          <w:szCs w:val="28"/>
        </w:rPr>
        <w:t xml:space="preserve"> tăng </w:t>
      </w:r>
      <w:r w:rsidR="004769E6" w:rsidRPr="00FD6964">
        <w:rPr>
          <w:rFonts w:eastAsia="Calibri"/>
          <w:b w:val="0"/>
          <w:i w:val="0"/>
          <w:iCs/>
          <w:spacing w:val="-6"/>
          <w:sz w:val="28"/>
          <w:szCs w:val="28"/>
        </w:rPr>
        <w:t>gần 100 nghìn người</w:t>
      </w:r>
      <w:r w:rsidR="008E4F4D">
        <w:rPr>
          <w:rFonts w:eastAsia="Calibri"/>
          <w:b w:val="0"/>
          <w:i w:val="0"/>
          <w:iCs/>
          <w:spacing w:val="-6"/>
          <w:sz w:val="28"/>
          <w:szCs w:val="28"/>
        </w:rPr>
        <w:t>.</w:t>
      </w:r>
      <w:r w:rsidR="008E4F4D" w:rsidRPr="00FD6964">
        <w:rPr>
          <w:rFonts w:eastAsia="Calibri"/>
          <w:b w:val="0"/>
          <w:i w:val="0"/>
          <w:iCs/>
          <w:spacing w:val="-6"/>
          <w:sz w:val="28"/>
          <w:szCs w:val="28"/>
        </w:rPr>
        <w:t xml:space="preserve"> </w:t>
      </w:r>
      <w:r w:rsidR="008E4F4D">
        <w:rPr>
          <w:rFonts w:eastAsia="Calibri"/>
          <w:b w:val="0"/>
          <w:i w:val="0"/>
          <w:iCs/>
          <w:spacing w:val="-6"/>
          <w:sz w:val="28"/>
          <w:szCs w:val="28"/>
        </w:rPr>
        <w:t>S</w:t>
      </w:r>
      <w:r w:rsidR="008E4F4D" w:rsidRPr="00FD6964">
        <w:rPr>
          <w:rFonts w:eastAsia="Calibri"/>
          <w:b w:val="0"/>
          <w:i w:val="0"/>
          <w:iCs/>
          <w:spacing w:val="-6"/>
          <w:sz w:val="28"/>
          <w:szCs w:val="28"/>
        </w:rPr>
        <w:t xml:space="preserve">ự </w:t>
      </w:r>
      <w:r w:rsidR="004769E6" w:rsidRPr="00FD6964">
        <w:rPr>
          <w:rFonts w:eastAsia="Calibri"/>
          <w:b w:val="0"/>
          <w:i w:val="0"/>
          <w:iCs/>
          <w:spacing w:val="-6"/>
          <w:sz w:val="28"/>
          <w:szCs w:val="28"/>
        </w:rPr>
        <w:t xml:space="preserve">bùng phát của đại dịch trong </w:t>
      </w:r>
      <w:r w:rsidR="000F1861" w:rsidRPr="00FD6964">
        <w:rPr>
          <w:rFonts w:eastAsia="Calibri"/>
          <w:b w:val="0"/>
          <w:i w:val="0"/>
          <w:iCs/>
          <w:spacing w:val="-6"/>
          <w:sz w:val="28"/>
          <w:szCs w:val="28"/>
        </w:rPr>
        <w:t>q</w:t>
      </w:r>
      <w:r w:rsidR="00364702" w:rsidRPr="00FD6964">
        <w:rPr>
          <w:rFonts w:eastAsia="Calibri"/>
          <w:b w:val="0"/>
          <w:i w:val="0"/>
          <w:iCs/>
          <w:spacing w:val="-6"/>
          <w:sz w:val="28"/>
          <w:szCs w:val="28"/>
        </w:rPr>
        <w:t>uý II</w:t>
      </w:r>
      <w:r w:rsidR="0028579E" w:rsidRPr="00FD6964">
        <w:rPr>
          <w:rFonts w:eastAsia="Calibri"/>
          <w:b w:val="0"/>
          <w:i w:val="0"/>
          <w:iCs/>
          <w:spacing w:val="-6"/>
          <w:sz w:val="28"/>
          <w:szCs w:val="28"/>
        </w:rPr>
        <w:t xml:space="preserve"> đã làm gia tăng á</w:t>
      </w:r>
      <w:r w:rsidR="0022244D" w:rsidRPr="00FD6964">
        <w:rPr>
          <w:rFonts w:eastAsia="Calibri"/>
          <w:b w:val="0"/>
          <w:i w:val="0"/>
          <w:iCs/>
          <w:spacing w:val="-6"/>
          <w:sz w:val="28"/>
          <w:szCs w:val="28"/>
        </w:rPr>
        <w:t xml:space="preserve">p </w:t>
      </w:r>
      <w:r w:rsidR="004769E6" w:rsidRPr="00FD6964">
        <w:rPr>
          <w:rFonts w:eastAsia="Calibri"/>
          <w:b w:val="0"/>
          <w:i w:val="0"/>
          <w:iCs/>
          <w:spacing w:val="-6"/>
          <w:sz w:val="28"/>
          <w:szCs w:val="28"/>
        </w:rPr>
        <w:t xml:space="preserve">lực về </w:t>
      </w:r>
      <w:r w:rsidR="008E4F4D">
        <w:rPr>
          <w:rFonts w:eastAsia="Calibri"/>
          <w:b w:val="0"/>
          <w:i w:val="0"/>
          <w:iCs/>
          <w:spacing w:val="-6"/>
          <w:sz w:val="28"/>
          <w:szCs w:val="28"/>
        </w:rPr>
        <w:t xml:space="preserve">nhu cầu làm thêm giờ của người lao động </w:t>
      </w:r>
      <w:r w:rsidR="004769E6" w:rsidRPr="00FD6964">
        <w:rPr>
          <w:rFonts w:eastAsia="Calibri"/>
          <w:b w:val="0"/>
          <w:i w:val="0"/>
          <w:iCs/>
          <w:spacing w:val="-6"/>
          <w:sz w:val="28"/>
          <w:szCs w:val="28"/>
        </w:rPr>
        <w:t>ở khu vực dịch vụ.</w:t>
      </w:r>
    </w:p>
    <w:p w:rsidR="004A6286" w:rsidRDefault="004B421C" w:rsidP="00245008">
      <w:pPr>
        <w:spacing w:before="120" w:after="120" w:line="288" w:lineRule="auto"/>
        <w:ind w:firstLine="709"/>
        <w:jc w:val="both"/>
        <w:rPr>
          <w:rFonts w:eastAsia="Calibri"/>
          <w:b w:val="0"/>
          <w:i w:val="0"/>
          <w:iCs/>
          <w:sz w:val="28"/>
          <w:szCs w:val="28"/>
        </w:rPr>
      </w:pPr>
      <w:r>
        <w:rPr>
          <w:rFonts w:eastAsia="Calibri"/>
          <w:b w:val="0"/>
          <w:i w:val="0"/>
          <w:iCs/>
          <w:sz w:val="28"/>
          <w:szCs w:val="28"/>
        </w:rPr>
        <w:t>Khoảng 879 nghìn người, hay h</w:t>
      </w:r>
      <w:r w:rsidR="00CF0946">
        <w:rPr>
          <w:rFonts w:eastAsia="Calibri"/>
          <w:b w:val="0"/>
          <w:i w:val="0"/>
          <w:iCs/>
          <w:sz w:val="28"/>
          <w:szCs w:val="28"/>
        </w:rPr>
        <w:t>ơn ba phần tư (76,8%) lao động thiếu việc làm trong độ tuổ</w:t>
      </w:r>
      <w:r w:rsidR="004A6286">
        <w:rPr>
          <w:rFonts w:eastAsia="Calibri"/>
          <w:b w:val="0"/>
          <w:i w:val="0"/>
          <w:iCs/>
          <w:sz w:val="28"/>
          <w:szCs w:val="28"/>
        </w:rPr>
        <w:t xml:space="preserve">i quý II năm 2021 </w:t>
      </w:r>
      <w:r w:rsidR="00CF0946">
        <w:rPr>
          <w:rFonts w:eastAsia="Calibri"/>
          <w:b w:val="0"/>
          <w:i w:val="0"/>
          <w:iCs/>
          <w:sz w:val="28"/>
          <w:szCs w:val="28"/>
        </w:rPr>
        <w:t>không có trình độ chuyên môn kỹ thuậ</w:t>
      </w:r>
      <w:r w:rsidR="00E1394B">
        <w:rPr>
          <w:rFonts w:eastAsia="Calibri"/>
          <w:b w:val="0"/>
          <w:i w:val="0"/>
          <w:iCs/>
          <w:sz w:val="28"/>
          <w:szCs w:val="28"/>
        </w:rPr>
        <w:t>t</w:t>
      </w:r>
      <w:r>
        <w:rPr>
          <w:rFonts w:eastAsia="Calibri"/>
          <w:b w:val="0"/>
          <w:i w:val="0"/>
          <w:iCs/>
          <w:sz w:val="28"/>
          <w:szCs w:val="28"/>
        </w:rPr>
        <w:t xml:space="preserve"> (CMKT)</w:t>
      </w:r>
      <w:r w:rsidR="00E1394B">
        <w:rPr>
          <w:rFonts w:eastAsia="Calibri"/>
          <w:b w:val="0"/>
          <w:i w:val="0"/>
          <w:iCs/>
          <w:sz w:val="28"/>
          <w:szCs w:val="28"/>
        </w:rPr>
        <w:t xml:space="preserve">. </w:t>
      </w:r>
      <w:r>
        <w:rPr>
          <w:rFonts w:eastAsia="Calibri"/>
          <w:b w:val="0"/>
          <w:i w:val="0"/>
          <w:iCs/>
          <w:sz w:val="28"/>
          <w:szCs w:val="28"/>
        </w:rPr>
        <w:t>Số lượng và t</w:t>
      </w:r>
      <w:r w:rsidR="00E1394B">
        <w:rPr>
          <w:rFonts w:eastAsia="Calibri"/>
          <w:b w:val="0"/>
          <w:i w:val="0"/>
          <w:iCs/>
          <w:sz w:val="28"/>
          <w:szCs w:val="28"/>
        </w:rPr>
        <w:t xml:space="preserve">ỷ trọng này ở quý II năm 2020 và 2019 tương ứng là </w:t>
      </w:r>
      <w:r>
        <w:rPr>
          <w:rFonts w:eastAsia="Calibri"/>
          <w:b w:val="0"/>
          <w:i w:val="0"/>
          <w:iCs/>
          <w:sz w:val="28"/>
          <w:szCs w:val="28"/>
        </w:rPr>
        <w:t>hơn 1 triệu người (</w:t>
      </w:r>
      <w:r w:rsidR="00E1394B">
        <w:rPr>
          <w:rFonts w:eastAsia="Calibri"/>
          <w:b w:val="0"/>
          <w:i w:val="0"/>
          <w:iCs/>
          <w:sz w:val="28"/>
          <w:szCs w:val="28"/>
        </w:rPr>
        <w:t>83,6%</w:t>
      </w:r>
      <w:r>
        <w:rPr>
          <w:rFonts w:eastAsia="Calibri"/>
          <w:b w:val="0"/>
          <w:i w:val="0"/>
          <w:iCs/>
          <w:sz w:val="28"/>
          <w:szCs w:val="28"/>
        </w:rPr>
        <w:t>)</w:t>
      </w:r>
      <w:r w:rsidR="00E1394B">
        <w:rPr>
          <w:rFonts w:eastAsia="Calibri"/>
          <w:b w:val="0"/>
          <w:i w:val="0"/>
          <w:iCs/>
          <w:sz w:val="28"/>
          <w:szCs w:val="28"/>
        </w:rPr>
        <w:t xml:space="preserve"> và </w:t>
      </w:r>
      <w:r>
        <w:rPr>
          <w:rFonts w:eastAsia="Calibri"/>
          <w:b w:val="0"/>
          <w:i w:val="0"/>
          <w:iCs/>
          <w:sz w:val="28"/>
          <w:szCs w:val="28"/>
        </w:rPr>
        <w:t>khoảng 492 nghìn người (</w:t>
      </w:r>
      <w:r w:rsidR="00E1394B">
        <w:rPr>
          <w:rFonts w:eastAsia="Calibri"/>
          <w:b w:val="0"/>
          <w:i w:val="0"/>
          <w:iCs/>
          <w:sz w:val="28"/>
          <w:szCs w:val="28"/>
        </w:rPr>
        <w:t>82,5%</w:t>
      </w:r>
      <w:r>
        <w:rPr>
          <w:rFonts w:eastAsia="Calibri"/>
          <w:b w:val="0"/>
          <w:i w:val="0"/>
          <w:iCs/>
          <w:sz w:val="28"/>
          <w:szCs w:val="28"/>
        </w:rPr>
        <w:t>)</w:t>
      </w:r>
      <w:r w:rsidR="00E1394B">
        <w:rPr>
          <w:rFonts w:eastAsia="Calibri"/>
          <w:b w:val="0"/>
          <w:i w:val="0"/>
          <w:iCs/>
          <w:sz w:val="28"/>
          <w:szCs w:val="28"/>
        </w:rPr>
        <w:t xml:space="preserve">. </w:t>
      </w:r>
    </w:p>
    <w:p w:rsidR="004A6286" w:rsidRDefault="004A6286">
      <w:pPr>
        <w:spacing w:after="240"/>
        <w:ind w:left="1559" w:hanging="1559"/>
        <w:jc w:val="both"/>
        <w:rPr>
          <w:rFonts w:eastAsia="Calibri"/>
          <w:b w:val="0"/>
          <w:i w:val="0"/>
          <w:iCs/>
          <w:sz w:val="28"/>
          <w:szCs w:val="28"/>
        </w:rPr>
      </w:pPr>
      <w:r>
        <w:rPr>
          <w:rFonts w:eastAsia="Calibri"/>
          <w:b w:val="0"/>
          <w:i w:val="0"/>
          <w:iCs/>
          <w:sz w:val="28"/>
          <w:szCs w:val="28"/>
        </w:rPr>
        <w:br w:type="page"/>
      </w:r>
    </w:p>
    <w:p w:rsidR="004B421C" w:rsidRPr="00FD6964" w:rsidRDefault="00DE39A5" w:rsidP="00586FC0">
      <w:pPr>
        <w:ind w:left="1559" w:hanging="1559"/>
        <w:jc w:val="center"/>
        <w:rPr>
          <w:rFonts w:ascii="Times New Roman Bold" w:eastAsia="Calibri" w:hAnsi="Times New Roman Bold"/>
          <w:i w:val="0"/>
          <w:spacing w:val="-20"/>
          <w:sz w:val="28"/>
          <w:szCs w:val="28"/>
          <w:lang w:val="vi-VN"/>
        </w:rPr>
      </w:pPr>
      <w:r w:rsidRPr="00FD6964">
        <w:rPr>
          <w:rFonts w:ascii="Times New Roman Bold" w:eastAsia="Calibri" w:hAnsi="Times New Roman Bold"/>
          <w:i w:val="0"/>
          <w:spacing w:val="-20"/>
          <w:sz w:val="28"/>
          <w:szCs w:val="28"/>
        </w:rPr>
        <w:t xml:space="preserve">Hình 5: </w:t>
      </w:r>
      <w:r w:rsidR="004B421C" w:rsidRPr="00FD6964">
        <w:rPr>
          <w:rFonts w:ascii="Times New Roman Bold" w:eastAsia="Calibri" w:hAnsi="Times New Roman Bold"/>
          <w:i w:val="0"/>
          <w:spacing w:val="-20"/>
          <w:sz w:val="28"/>
          <w:szCs w:val="28"/>
          <w:lang w:val="vi-VN"/>
        </w:rPr>
        <w:t>T</w:t>
      </w:r>
      <w:r w:rsidR="004B421C" w:rsidRPr="00FD6964">
        <w:rPr>
          <w:rFonts w:ascii="Times New Roman Bold" w:eastAsia="Calibri" w:hAnsi="Times New Roman Bold"/>
          <w:i w:val="0"/>
          <w:spacing w:val="-20"/>
          <w:sz w:val="28"/>
          <w:szCs w:val="28"/>
        </w:rPr>
        <w:t xml:space="preserve">hiếu việc làm trong độ tuổi lao động </w:t>
      </w:r>
      <w:r w:rsidR="004B421C" w:rsidRPr="00FD6964">
        <w:rPr>
          <w:rFonts w:ascii="Times New Roman Bold" w:eastAsia="Calibri" w:hAnsi="Times New Roman Bold"/>
          <w:i w:val="0"/>
          <w:spacing w:val="-20"/>
          <w:sz w:val="28"/>
          <w:szCs w:val="28"/>
          <w:lang w:val="vi-VN"/>
        </w:rPr>
        <w:t>chia theo trình độ chuyên môn kỹ thuật</w:t>
      </w:r>
    </w:p>
    <w:p w:rsidR="004B421C" w:rsidRPr="004B421C" w:rsidRDefault="004B421C" w:rsidP="004B421C">
      <w:pPr>
        <w:spacing w:before="120" w:line="259" w:lineRule="auto"/>
        <w:jc w:val="right"/>
        <w:rPr>
          <w:rFonts w:eastAsia="Calibri"/>
          <w:b w:val="0"/>
          <w:sz w:val="26"/>
          <w:szCs w:val="26"/>
        </w:rPr>
      </w:pPr>
      <w:r w:rsidRPr="004B421C">
        <w:rPr>
          <w:rFonts w:eastAsia="Calibri"/>
          <w:b w:val="0"/>
          <w:sz w:val="26"/>
          <w:szCs w:val="26"/>
          <w:lang w:val="vi-VN"/>
        </w:rPr>
        <w:t>Đơn vị</w:t>
      </w:r>
      <w:r w:rsidR="00E35F5C">
        <w:rPr>
          <w:rFonts w:eastAsia="Calibri"/>
          <w:b w:val="0"/>
          <w:sz w:val="26"/>
          <w:szCs w:val="26"/>
        </w:rPr>
        <w:t xml:space="preserve"> tính</w:t>
      </w:r>
      <w:r>
        <w:rPr>
          <w:rFonts w:eastAsia="Calibri"/>
          <w:b w:val="0"/>
          <w:sz w:val="26"/>
          <w:szCs w:val="26"/>
          <w:lang w:val="vi-VN"/>
        </w:rPr>
        <w:t xml:space="preserve">: </w:t>
      </w:r>
      <w:r>
        <w:rPr>
          <w:rFonts w:eastAsia="Calibri"/>
          <w:b w:val="0"/>
          <w:sz w:val="26"/>
          <w:szCs w:val="26"/>
        </w:rPr>
        <w:t>Nghìn người</w:t>
      </w:r>
    </w:p>
    <w:p w:rsidR="00943F6A" w:rsidRDefault="00032263" w:rsidP="00FD6964">
      <w:pPr>
        <w:spacing w:before="120" w:after="120" w:line="288" w:lineRule="auto"/>
        <w:jc w:val="center"/>
        <w:rPr>
          <w:rFonts w:eastAsia="Calibri"/>
          <w:b w:val="0"/>
          <w:i w:val="0"/>
          <w:iCs/>
          <w:sz w:val="28"/>
          <w:szCs w:val="28"/>
        </w:rPr>
      </w:pPr>
      <w:r>
        <w:rPr>
          <w:noProof/>
        </w:rPr>
        <w:drawing>
          <wp:inline distT="0" distB="0" distL="0" distR="0">
            <wp:extent cx="5189220" cy="2275840"/>
            <wp:effectExtent l="0" t="0" r="11430" b="1016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4156F" w:rsidRPr="00032263" w:rsidRDefault="00B4156F">
      <w:pPr>
        <w:spacing w:before="120" w:after="120" w:line="320" w:lineRule="exact"/>
        <w:ind w:firstLine="709"/>
        <w:jc w:val="both"/>
        <w:rPr>
          <w:rFonts w:eastAsia="Calibri"/>
          <w:i w:val="0"/>
          <w:iCs/>
          <w:sz w:val="28"/>
          <w:szCs w:val="28"/>
        </w:rPr>
      </w:pPr>
      <w:r w:rsidRPr="00032263">
        <w:rPr>
          <w:rFonts w:eastAsia="Calibri"/>
          <w:i w:val="0"/>
          <w:iCs/>
          <w:sz w:val="28"/>
          <w:szCs w:val="28"/>
        </w:rPr>
        <w:t>Thu nhập bình quân tháng của người lao động đạt 6,1 triệu đồng, giảm so với quý trước và tăng so với cùng kỳ năm trước</w:t>
      </w:r>
      <w:r w:rsidR="00401360" w:rsidRPr="00032263">
        <w:rPr>
          <w:rFonts w:eastAsia="Calibri"/>
          <w:i w:val="0"/>
          <w:iCs/>
          <w:sz w:val="28"/>
          <w:szCs w:val="28"/>
        </w:rPr>
        <w:t>. Đà phục hồi và tăng trưởng thu nhập bình quân từ công việc chính của người lao động bị gián đoạn do ảnh hưởng của dịch</w:t>
      </w:r>
      <w:r w:rsidR="000F1861" w:rsidRPr="00FD6964">
        <w:rPr>
          <w:rFonts w:eastAsia="Calibri"/>
          <w:i w:val="0"/>
          <w:iCs/>
          <w:sz w:val="28"/>
          <w:szCs w:val="28"/>
        </w:rPr>
        <w:t xml:space="preserve"> Covid-19</w:t>
      </w:r>
      <w:r w:rsidR="00401360" w:rsidRPr="00032263">
        <w:rPr>
          <w:rFonts w:eastAsia="Calibri"/>
          <w:i w:val="0"/>
          <w:iCs/>
          <w:sz w:val="28"/>
          <w:szCs w:val="28"/>
        </w:rPr>
        <w:t>.</w:t>
      </w:r>
    </w:p>
    <w:p w:rsidR="00BE1227" w:rsidRDefault="00B4156F" w:rsidP="00D54F1F">
      <w:pPr>
        <w:spacing w:before="120" w:after="120" w:line="320" w:lineRule="exact"/>
        <w:ind w:firstLine="709"/>
        <w:jc w:val="both"/>
        <w:rPr>
          <w:b w:val="0"/>
          <w:bCs/>
          <w:i w:val="0"/>
          <w:iCs/>
          <w:sz w:val="28"/>
          <w:szCs w:val="28"/>
        </w:rPr>
      </w:pPr>
      <w:r w:rsidRPr="003B62D6">
        <w:rPr>
          <w:b w:val="0"/>
          <w:bCs/>
          <w:i w:val="0"/>
          <w:iCs/>
          <w:sz w:val="28"/>
          <w:szCs w:val="28"/>
          <w:lang w:val="vi-VN"/>
        </w:rPr>
        <w:t xml:space="preserve">Thu nhập bình quân tháng của lao động quý II năm 2021 đạt </w:t>
      </w:r>
      <w:r w:rsidRPr="003B62D6">
        <w:rPr>
          <w:b w:val="0"/>
          <w:bCs/>
          <w:i w:val="0"/>
          <w:iCs/>
          <w:sz w:val="28"/>
          <w:szCs w:val="28"/>
        </w:rPr>
        <w:t>6,1</w:t>
      </w:r>
      <w:r w:rsidRPr="003B62D6">
        <w:rPr>
          <w:b w:val="0"/>
          <w:bCs/>
          <w:i w:val="0"/>
          <w:iCs/>
          <w:sz w:val="28"/>
          <w:szCs w:val="28"/>
          <w:lang w:val="vi-VN"/>
        </w:rPr>
        <w:t xml:space="preserve"> triệu đồng,</w:t>
      </w:r>
      <w:r w:rsidRPr="003B62D6">
        <w:rPr>
          <w:b w:val="0"/>
          <w:bCs/>
          <w:i w:val="0"/>
          <w:iCs/>
          <w:sz w:val="28"/>
          <w:szCs w:val="28"/>
        </w:rPr>
        <w:t xml:space="preserve"> giảm 226 nghìn đồng </w:t>
      </w:r>
      <w:r w:rsidRPr="003B62D6">
        <w:rPr>
          <w:b w:val="0"/>
          <w:bCs/>
          <w:i w:val="0"/>
          <w:iCs/>
          <w:sz w:val="28"/>
          <w:szCs w:val="28"/>
          <w:lang w:val="vi-VN"/>
        </w:rPr>
        <w:t>so với quý trước</w:t>
      </w:r>
      <w:r w:rsidRPr="003B62D6">
        <w:rPr>
          <w:b w:val="0"/>
          <w:bCs/>
          <w:i w:val="0"/>
          <w:iCs/>
          <w:sz w:val="28"/>
          <w:szCs w:val="28"/>
        </w:rPr>
        <w:t xml:space="preserve"> </w:t>
      </w:r>
      <w:r w:rsidRPr="003B62D6">
        <w:rPr>
          <w:b w:val="0"/>
          <w:bCs/>
          <w:i w:val="0"/>
          <w:iCs/>
          <w:sz w:val="28"/>
          <w:szCs w:val="28"/>
          <w:lang w:val="vi-VN"/>
        </w:rPr>
        <w:t xml:space="preserve">và </w:t>
      </w:r>
      <w:r>
        <w:rPr>
          <w:b w:val="0"/>
          <w:bCs/>
          <w:i w:val="0"/>
          <w:iCs/>
          <w:sz w:val="28"/>
          <w:szCs w:val="28"/>
        </w:rPr>
        <w:t>tăng 547</w:t>
      </w:r>
      <w:r w:rsidRPr="003B62D6">
        <w:rPr>
          <w:b w:val="0"/>
          <w:bCs/>
          <w:i w:val="0"/>
          <w:iCs/>
          <w:sz w:val="28"/>
          <w:szCs w:val="28"/>
          <w:lang w:val="vi-VN"/>
        </w:rPr>
        <w:t xml:space="preserve"> nghìn đồng so với cùng kỳ năm trước. Thu nhập bình quân tháng của lao động nam </w:t>
      </w:r>
      <w:r w:rsidRPr="003B62D6">
        <w:rPr>
          <w:b w:val="0"/>
          <w:bCs/>
          <w:i w:val="0"/>
          <w:iCs/>
          <w:sz w:val="28"/>
          <w:szCs w:val="28"/>
        </w:rPr>
        <w:t>cao hơn lao động nữ 1,44 lần (</w:t>
      </w:r>
      <w:r w:rsidRPr="003B62D6">
        <w:rPr>
          <w:b w:val="0"/>
          <w:bCs/>
          <w:i w:val="0"/>
          <w:iCs/>
          <w:sz w:val="28"/>
          <w:szCs w:val="28"/>
          <w:lang w:val="vi-VN"/>
        </w:rPr>
        <w:t xml:space="preserve">7,1 triệu đồng </w:t>
      </w:r>
      <w:r w:rsidRPr="003B62D6">
        <w:rPr>
          <w:b w:val="0"/>
          <w:bCs/>
          <w:i w:val="0"/>
          <w:iCs/>
          <w:sz w:val="28"/>
          <w:szCs w:val="28"/>
        </w:rPr>
        <w:t xml:space="preserve">so với </w:t>
      </w:r>
      <w:r w:rsidRPr="003B62D6">
        <w:rPr>
          <w:b w:val="0"/>
          <w:bCs/>
          <w:i w:val="0"/>
          <w:iCs/>
          <w:sz w:val="28"/>
          <w:szCs w:val="28"/>
          <w:lang w:val="vi-VN"/>
        </w:rPr>
        <w:t>4,</w:t>
      </w:r>
      <w:r w:rsidRPr="003B62D6">
        <w:rPr>
          <w:b w:val="0"/>
          <w:bCs/>
          <w:i w:val="0"/>
          <w:iCs/>
          <w:sz w:val="28"/>
          <w:szCs w:val="28"/>
        </w:rPr>
        <w:t>9</w:t>
      </w:r>
      <w:r w:rsidRPr="003B62D6">
        <w:rPr>
          <w:b w:val="0"/>
          <w:bCs/>
          <w:i w:val="0"/>
          <w:iCs/>
          <w:sz w:val="28"/>
          <w:szCs w:val="28"/>
          <w:lang w:val="vi-VN"/>
        </w:rPr>
        <w:t xml:space="preserve"> triệu đồng</w:t>
      </w:r>
      <w:r w:rsidRPr="003B62D6">
        <w:rPr>
          <w:b w:val="0"/>
          <w:bCs/>
          <w:i w:val="0"/>
          <w:iCs/>
          <w:sz w:val="28"/>
          <w:szCs w:val="28"/>
        </w:rPr>
        <w:t>)</w:t>
      </w:r>
      <w:r w:rsidRPr="003B62D6">
        <w:rPr>
          <w:b w:val="0"/>
          <w:bCs/>
          <w:i w:val="0"/>
          <w:iCs/>
          <w:sz w:val="28"/>
          <w:szCs w:val="28"/>
          <w:lang w:val="vi-VN"/>
        </w:rPr>
        <w:t xml:space="preserve">; </w:t>
      </w:r>
      <w:r w:rsidRPr="003B62D6">
        <w:rPr>
          <w:b w:val="0"/>
          <w:bCs/>
          <w:i w:val="0"/>
          <w:iCs/>
          <w:sz w:val="28"/>
          <w:szCs w:val="28"/>
        </w:rPr>
        <w:t xml:space="preserve">thu nhập bình quân của </w:t>
      </w:r>
      <w:r w:rsidRPr="003B62D6">
        <w:rPr>
          <w:b w:val="0"/>
          <w:bCs/>
          <w:i w:val="0"/>
          <w:iCs/>
          <w:sz w:val="28"/>
          <w:szCs w:val="28"/>
          <w:lang w:val="vi-VN"/>
        </w:rPr>
        <w:t xml:space="preserve">lao động </w:t>
      </w:r>
      <w:r w:rsidRPr="003B62D6">
        <w:rPr>
          <w:b w:val="0"/>
          <w:bCs/>
          <w:i w:val="0"/>
          <w:iCs/>
          <w:sz w:val="28"/>
          <w:szCs w:val="28"/>
        </w:rPr>
        <w:t>ở</w:t>
      </w:r>
      <w:r w:rsidRPr="003B62D6">
        <w:rPr>
          <w:b w:val="0"/>
          <w:bCs/>
          <w:i w:val="0"/>
          <w:iCs/>
          <w:sz w:val="28"/>
          <w:szCs w:val="28"/>
          <w:lang w:val="vi-VN"/>
        </w:rPr>
        <w:t xml:space="preserve"> khu vực thành thị </w:t>
      </w:r>
      <w:r w:rsidRPr="003B62D6">
        <w:rPr>
          <w:b w:val="0"/>
          <w:bCs/>
          <w:i w:val="0"/>
          <w:iCs/>
          <w:sz w:val="28"/>
          <w:szCs w:val="28"/>
        </w:rPr>
        <w:t>cao hơn lao động ở khu vực nông thôn 1,41 lần (</w:t>
      </w:r>
      <w:r w:rsidRPr="003B62D6">
        <w:rPr>
          <w:b w:val="0"/>
          <w:bCs/>
          <w:i w:val="0"/>
          <w:iCs/>
          <w:sz w:val="28"/>
          <w:szCs w:val="28"/>
          <w:lang w:val="vi-VN"/>
        </w:rPr>
        <w:t>7</w:t>
      </w:r>
      <w:r w:rsidRPr="003B62D6">
        <w:rPr>
          <w:b w:val="0"/>
          <w:bCs/>
          <w:i w:val="0"/>
          <w:iCs/>
          <w:sz w:val="28"/>
          <w:szCs w:val="28"/>
        </w:rPr>
        <w:t>,5</w:t>
      </w:r>
      <w:r w:rsidRPr="003B62D6">
        <w:rPr>
          <w:b w:val="0"/>
          <w:bCs/>
          <w:i w:val="0"/>
          <w:iCs/>
          <w:sz w:val="28"/>
          <w:szCs w:val="28"/>
          <w:lang w:val="vi-VN"/>
        </w:rPr>
        <w:t xml:space="preserve"> triệu đồng</w:t>
      </w:r>
      <w:r w:rsidRPr="003B62D6">
        <w:rPr>
          <w:b w:val="0"/>
          <w:bCs/>
          <w:i w:val="0"/>
          <w:iCs/>
          <w:sz w:val="28"/>
          <w:szCs w:val="28"/>
        </w:rPr>
        <w:t xml:space="preserve"> so với </w:t>
      </w:r>
      <w:r w:rsidRPr="003B62D6">
        <w:rPr>
          <w:b w:val="0"/>
          <w:bCs/>
          <w:i w:val="0"/>
          <w:iCs/>
          <w:sz w:val="28"/>
          <w:szCs w:val="28"/>
          <w:lang w:val="vi-VN"/>
        </w:rPr>
        <w:t>5</w:t>
      </w:r>
      <w:r w:rsidRPr="003B62D6">
        <w:rPr>
          <w:b w:val="0"/>
          <w:bCs/>
          <w:i w:val="0"/>
          <w:iCs/>
          <w:sz w:val="28"/>
          <w:szCs w:val="28"/>
        </w:rPr>
        <w:t>,3</w:t>
      </w:r>
      <w:r w:rsidRPr="003B62D6">
        <w:rPr>
          <w:b w:val="0"/>
          <w:bCs/>
          <w:i w:val="0"/>
          <w:iCs/>
          <w:sz w:val="28"/>
          <w:szCs w:val="28"/>
          <w:lang w:val="vi-VN"/>
        </w:rPr>
        <w:t xml:space="preserve"> triệu đồng</w:t>
      </w:r>
      <w:r w:rsidRPr="003B62D6">
        <w:rPr>
          <w:b w:val="0"/>
          <w:bCs/>
          <w:i w:val="0"/>
          <w:iCs/>
          <w:sz w:val="28"/>
          <w:szCs w:val="28"/>
        </w:rPr>
        <w:t>)</w:t>
      </w:r>
      <w:r w:rsidRPr="003B62D6">
        <w:rPr>
          <w:b w:val="0"/>
          <w:bCs/>
          <w:i w:val="0"/>
          <w:iCs/>
          <w:sz w:val="28"/>
          <w:szCs w:val="28"/>
          <w:lang w:val="vi-VN"/>
        </w:rPr>
        <w:t>.</w:t>
      </w:r>
      <w:r w:rsidR="00BE1227">
        <w:rPr>
          <w:b w:val="0"/>
          <w:bCs/>
          <w:i w:val="0"/>
          <w:iCs/>
          <w:sz w:val="28"/>
          <w:szCs w:val="28"/>
        </w:rPr>
        <w:t xml:space="preserve"> </w:t>
      </w:r>
      <w:r w:rsidR="00F34E25">
        <w:rPr>
          <w:b w:val="0"/>
          <w:bCs/>
          <w:i w:val="0"/>
          <w:iCs/>
          <w:sz w:val="28"/>
          <w:szCs w:val="28"/>
        </w:rPr>
        <w:t>Diễn biến khó kiểm soát của dịch</w:t>
      </w:r>
      <w:r w:rsidR="000F1861">
        <w:rPr>
          <w:b w:val="0"/>
          <w:bCs/>
          <w:i w:val="0"/>
          <w:iCs/>
          <w:sz w:val="28"/>
          <w:szCs w:val="28"/>
        </w:rPr>
        <w:t xml:space="preserve"> Covid-19</w:t>
      </w:r>
      <w:r w:rsidR="00F34E25">
        <w:rPr>
          <w:b w:val="0"/>
          <w:bCs/>
          <w:i w:val="0"/>
          <w:iCs/>
          <w:sz w:val="28"/>
          <w:szCs w:val="28"/>
        </w:rPr>
        <w:t xml:space="preserve"> trong quý II năm 2021 đã</w:t>
      </w:r>
      <w:r w:rsidRPr="003B62D6">
        <w:rPr>
          <w:b w:val="0"/>
          <w:bCs/>
          <w:i w:val="0"/>
          <w:iCs/>
          <w:sz w:val="28"/>
          <w:szCs w:val="28"/>
        </w:rPr>
        <w:t xml:space="preserve"> làm </w:t>
      </w:r>
      <w:r w:rsidR="00BE1227">
        <w:rPr>
          <w:b w:val="0"/>
          <w:bCs/>
          <w:i w:val="0"/>
          <w:iCs/>
          <w:sz w:val="28"/>
          <w:szCs w:val="28"/>
        </w:rPr>
        <w:t>gián đoạn</w:t>
      </w:r>
      <w:r w:rsidR="00BE1227" w:rsidRPr="003B62D6">
        <w:rPr>
          <w:b w:val="0"/>
          <w:bCs/>
          <w:i w:val="0"/>
          <w:iCs/>
          <w:sz w:val="28"/>
          <w:szCs w:val="28"/>
        </w:rPr>
        <w:t xml:space="preserve"> </w:t>
      </w:r>
      <w:r w:rsidRPr="003B62D6">
        <w:rPr>
          <w:b w:val="0"/>
          <w:bCs/>
          <w:i w:val="0"/>
          <w:iCs/>
          <w:sz w:val="28"/>
          <w:szCs w:val="28"/>
        </w:rPr>
        <w:t xml:space="preserve">đà </w:t>
      </w:r>
      <w:r w:rsidR="00F34E25">
        <w:rPr>
          <w:b w:val="0"/>
          <w:bCs/>
          <w:i w:val="0"/>
          <w:iCs/>
          <w:sz w:val="28"/>
          <w:szCs w:val="28"/>
        </w:rPr>
        <w:t>phục hồi</w:t>
      </w:r>
      <w:r w:rsidR="00F34E25" w:rsidRPr="003B62D6">
        <w:rPr>
          <w:b w:val="0"/>
          <w:bCs/>
          <w:i w:val="0"/>
          <w:iCs/>
          <w:sz w:val="28"/>
          <w:szCs w:val="28"/>
        </w:rPr>
        <w:t xml:space="preserve"> </w:t>
      </w:r>
      <w:r w:rsidRPr="003B62D6">
        <w:rPr>
          <w:b w:val="0"/>
          <w:bCs/>
          <w:i w:val="0"/>
          <w:iCs/>
          <w:sz w:val="28"/>
          <w:szCs w:val="28"/>
        </w:rPr>
        <w:t>thu nhập bình quân của người lao động kể từ quý III năm 2020 đến quý I năm 2021</w:t>
      </w:r>
      <w:r w:rsidR="00F34E25">
        <w:rPr>
          <w:b w:val="0"/>
          <w:bCs/>
          <w:i w:val="0"/>
          <w:iCs/>
          <w:sz w:val="28"/>
          <w:szCs w:val="28"/>
        </w:rPr>
        <w:t>.</w:t>
      </w:r>
      <w:r w:rsidR="00F34E25" w:rsidRPr="003B62D6">
        <w:rPr>
          <w:b w:val="0"/>
          <w:bCs/>
          <w:i w:val="0"/>
          <w:iCs/>
          <w:sz w:val="28"/>
          <w:szCs w:val="28"/>
        </w:rPr>
        <w:t xml:space="preserve"> </w:t>
      </w:r>
      <w:r w:rsidR="00F34E25">
        <w:rPr>
          <w:b w:val="0"/>
          <w:bCs/>
          <w:i w:val="0"/>
          <w:iCs/>
          <w:sz w:val="28"/>
          <w:szCs w:val="28"/>
        </w:rPr>
        <w:t>Q</w:t>
      </w:r>
      <w:r w:rsidRPr="003B62D6">
        <w:rPr>
          <w:b w:val="0"/>
          <w:bCs/>
          <w:i w:val="0"/>
          <w:iCs/>
          <w:sz w:val="28"/>
          <w:szCs w:val="28"/>
        </w:rPr>
        <w:t xml:space="preserve">uý II năm 2021 ghi nhận mức giảm thu nhập bình quân của người lao động so với quý trước. </w:t>
      </w:r>
    </w:p>
    <w:p w:rsidR="002E32AD" w:rsidRDefault="00763FAB" w:rsidP="00D54F1F">
      <w:pPr>
        <w:spacing w:before="120" w:after="120" w:line="320" w:lineRule="exact"/>
        <w:ind w:firstLine="709"/>
        <w:jc w:val="both"/>
        <w:rPr>
          <w:b w:val="0"/>
          <w:bCs/>
          <w:i w:val="0"/>
          <w:iCs/>
          <w:sz w:val="28"/>
          <w:szCs w:val="28"/>
        </w:rPr>
      </w:pPr>
      <w:r>
        <w:rPr>
          <w:b w:val="0"/>
          <w:bCs/>
          <w:i w:val="0"/>
          <w:iCs/>
          <w:sz w:val="28"/>
          <w:szCs w:val="28"/>
        </w:rPr>
        <w:t xml:space="preserve">Trong </w:t>
      </w:r>
      <w:r w:rsidR="00364702">
        <w:rPr>
          <w:b w:val="0"/>
          <w:bCs/>
          <w:i w:val="0"/>
          <w:iCs/>
          <w:sz w:val="28"/>
          <w:szCs w:val="28"/>
        </w:rPr>
        <w:t>quý II</w:t>
      </w:r>
      <w:r>
        <w:rPr>
          <w:b w:val="0"/>
          <w:bCs/>
          <w:i w:val="0"/>
          <w:iCs/>
          <w:sz w:val="28"/>
          <w:szCs w:val="28"/>
        </w:rPr>
        <w:t xml:space="preserve"> năm 2021, hầu hết các ngành kinh tế đều ghi nhận mức giảm thu nhập bình quân của người lao động so với quý trước. Người lao động làm việc ở khu vực công nghiệp và xây dựng </w:t>
      </w:r>
      <w:r w:rsidR="000F1861">
        <w:rPr>
          <w:b w:val="0"/>
          <w:bCs/>
          <w:i w:val="0"/>
          <w:iCs/>
          <w:sz w:val="28"/>
          <w:szCs w:val="28"/>
        </w:rPr>
        <w:t>bị ảnh hưởng</w:t>
      </w:r>
      <w:r>
        <w:rPr>
          <w:b w:val="0"/>
          <w:bCs/>
          <w:i w:val="0"/>
          <w:iCs/>
          <w:sz w:val="28"/>
          <w:szCs w:val="28"/>
        </w:rPr>
        <w:t xml:space="preserve"> về thu nhập nhiều nhất</w:t>
      </w:r>
      <w:r w:rsidR="00E35F5C">
        <w:rPr>
          <w:b w:val="0"/>
          <w:bCs/>
          <w:i w:val="0"/>
          <w:iCs/>
          <w:sz w:val="28"/>
          <w:szCs w:val="28"/>
        </w:rPr>
        <w:t xml:space="preserve"> với mức</w:t>
      </w:r>
      <w:r>
        <w:rPr>
          <w:b w:val="0"/>
          <w:bCs/>
          <w:i w:val="0"/>
          <w:iCs/>
          <w:sz w:val="28"/>
          <w:szCs w:val="28"/>
        </w:rPr>
        <w:t xml:space="preserve"> </w:t>
      </w:r>
      <w:r w:rsidR="000F1861">
        <w:rPr>
          <w:b w:val="0"/>
          <w:bCs/>
          <w:i w:val="0"/>
          <w:iCs/>
          <w:sz w:val="28"/>
          <w:szCs w:val="28"/>
        </w:rPr>
        <w:t xml:space="preserve">thu </w:t>
      </w:r>
      <w:r>
        <w:rPr>
          <w:b w:val="0"/>
          <w:bCs/>
          <w:i w:val="0"/>
          <w:iCs/>
          <w:sz w:val="28"/>
          <w:szCs w:val="28"/>
        </w:rPr>
        <w:t xml:space="preserve">nhập bình quân tháng </w:t>
      </w:r>
      <w:r w:rsidR="00D47750">
        <w:rPr>
          <w:b w:val="0"/>
          <w:bCs/>
          <w:i w:val="0"/>
          <w:iCs/>
          <w:sz w:val="28"/>
          <w:szCs w:val="28"/>
        </w:rPr>
        <w:t>đạt</w:t>
      </w:r>
      <w:r>
        <w:rPr>
          <w:b w:val="0"/>
          <w:bCs/>
          <w:i w:val="0"/>
          <w:iCs/>
          <w:sz w:val="28"/>
          <w:szCs w:val="28"/>
        </w:rPr>
        <w:t xml:space="preserve"> 6,7 triệu đồng, giảm 464 nghìn đồng, tương ứng </w:t>
      </w:r>
      <w:r w:rsidR="000F1861">
        <w:rPr>
          <w:b w:val="0"/>
          <w:bCs/>
          <w:i w:val="0"/>
          <w:iCs/>
          <w:sz w:val="28"/>
          <w:szCs w:val="28"/>
        </w:rPr>
        <w:t>giảm</w:t>
      </w:r>
      <w:r>
        <w:rPr>
          <w:b w:val="0"/>
          <w:bCs/>
          <w:i w:val="0"/>
          <w:iCs/>
          <w:sz w:val="28"/>
          <w:szCs w:val="28"/>
        </w:rPr>
        <w:t xml:space="preserve"> 6,5% </w:t>
      </w:r>
      <w:r w:rsidR="00B4156F">
        <w:rPr>
          <w:b w:val="0"/>
          <w:bCs/>
          <w:i w:val="0"/>
          <w:iCs/>
          <w:sz w:val="28"/>
          <w:szCs w:val="28"/>
        </w:rPr>
        <w:t>so với quý trước</w:t>
      </w:r>
      <w:r w:rsidR="00E35F5C">
        <w:rPr>
          <w:b w:val="0"/>
          <w:bCs/>
          <w:i w:val="0"/>
          <w:iCs/>
          <w:sz w:val="28"/>
          <w:szCs w:val="28"/>
        </w:rPr>
        <w:t>;</w:t>
      </w:r>
      <w:r>
        <w:rPr>
          <w:b w:val="0"/>
          <w:bCs/>
          <w:i w:val="0"/>
          <w:iCs/>
          <w:sz w:val="28"/>
          <w:szCs w:val="28"/>
        </w:rPr>
        <w:t xml:space="preserve"> </w:t>
      </w:r>
      <w:r w:rsidR="002E32AD">
        <w:rPr>
          <w:b w:val="0"/>
          <w:bCs/>
          <w:i w:val="0"/>
          <w:iCs/>
          <w:sz w:val="28"/>
          <w:szCs w:val="28"/>
        </w:rPr>
        <w:t xml:space="preserve">lao động trong khu vực dịch vụ với </w:t>
      </w:r>
      <w:r w:rsidR="000F1861">
        <w:rPr>
          <w:b w:val="0"/>
          <w:bCs/>
          <w:i w:val="0"/>
          <w:iCs/>
          <w:sz w:val="28"/>
          <w:szCs w:val="28"/>
        </w:rPr>
        <w:t>t</w:t>
      </w:r>
      <w:r w:rsidRPr="003B62D6">
        <w:rPr>
          <w:b w:val="0"/>
          <w:bCs/>
          <w:i w:val="0"/>
          <w:iCs/>
          <w:sz w:val="28"/>
          <w:szCs w:val="28"/>
        </w:rPr>
        <w:t xml:space="preserve">hu </w:t>
      </w:r>
      <w:r w:rsidR="00B4156F" w:rsidRPr="003B62D6">
        <w:rPr>
          <w:b w:val="0"/>
          <w:bCs/>
          <w:i w:val="0"/>
          <w:iCs/>
          <w:sz w:val="28"/>
          <w:szCs w:val="28"/>
        </w:rPr>
        <w:t xml:space="preserve">nhập bình quân đạt 7,2 triệu đồng, </w:t>
      </w:r>
      <w:r w:rsidR="00B4156F">
        <w:rPr>
          <w:b w:val="0"/>
          <w:bCs/>
          <w:i w:val="0"/>
          <w:iCs/>
          <w:sz w:val="28"/>
          <w:szCs w:val="28"/>
        </w:rPr>
        <w:t>giảm 291</w:t>
      </w:r>
      <w:r w:rsidR="00B4156F" w:rsidRPr="0058329F">
        <w:rPr>
          <w:b w:val="0"/>
          <w:bCs/>
          <w:i w:val="0"/>
          <w:iCs/>
          <w:sz w:val="28"/>
          <w:szCs w:val="28"/>
        </w:rPr>
        <w:t xml:space="preserve"> nghìn đồng</w:t>
      </w:r>
      <w:r>
        <w:rPr>
          <w:b w:val="0"/>
          <w:bCs/>
          <w:i w:val="0"/>
          <w:iCs/>
          <w:sz w:val="28"/>
          <w:szCs w:val="28"/>
        </w:rPr>
        <w:t>, tương ứng</w:t>
      </w:r>
      <w:r w:rsidR="000F1861">
        <w:rPr>
          <w:b w:val="0"/>
          <w:bCs/>
          <w:i w:val="0"/>
          <w:iCs/>
          <w:sz w:val="28"/>
          <w:szCs w:val="28"/>
        </w:rPr>
        <w:t xml:space="preserve"> giảm</w:t>
      </w:r>
      <w:r>
        <w:rPr>
          <w:b w:val="0"/>
          <w:bCs/>
          <w:i w:val="0"/>
          <w:iCs/>
          <w:sz w:val="28"/>
          <w:szCs w:val="28"/>
        </w:rPr>
        <w:t xml:space="preserve"> 3,9%</w:t>
      </w:r>
      <w:r w:rsidR="00B4156F" w:rsidRPr="0058329F">
        <w:rPr>
          <w:b w:val="0"/>
          <w:bCs/>
          <w:i w:val="0"/>
          <w:iCs/>
          <w:sz w:val="28"/>
          <w:szCs w:val="28"/>
        </w:rPr>
        <w:t xml:space="preserve">. </w:t>
      </w:r>
      <w:r w:rsidR="00E35F5C">
        <w:rPr>
          <w:b w:val="0"/>
          <w:bCs/>
          <w:i w:val="0"/>
          <w:iCs/>
          <w:sz w:val="28"/>
          <w:szCs w:val="28"/>
        </w:rPr>
        <w:t>Riêng t</w:t>
      </w:r>
      <w:r w:rsidR="00535909">
        <w:rPr>
          <w:b w:val="0"/>
          <w:bCs/>
          <w:i w:val="0"/>
          <w:iCs/>
          <w:sz w:val="28"/>
          <w:szCs w:val="28"/>
        </w:rPr>
        <w:t xml:space="preserve">hu nhập bình quân tháng của lao động khu vực nông, lâm nghiệp và thủy sản đạt 3,7 triệu đồng, tăng 80 nghìn đồng, tương ứng </w:t>
      </w:r>
      <w:r w:rsidR="00E35F5C">
        <w:rPr>
          <w:b w:val="0"/>
          <w:bCs/>
          <w:i w:val="0"/>
          <w:iCs/>
          <w:sz w:val="28"/>
          <w:szCs w:val="28"/>
        </w:rPr>
        <w:t xml:space="preserve">tăng </w:t>
      </w:r>
      <w:r w:rsidR="00535909">
        <w:rPr>
          <w:b w:val="0"/>
          <w:bCs/>
          <w:i w:val="0"/>
          <w:iCs/>
          <w:sz w:val="28"/>
          <w:szCs w:val="28"/>
        </w:rPr>
        <w:t>2,2%</w:t>
      </w:r>
      <w:r w:rsidR="00E35F5C">
        <w:rPr>
          <w:b w:val="0"/>
          <w:bCs/>
          <w:i w:val="0"/>
          <w:iCs/>
          <w:sz w:val="28"/>
          <w:szCs w:val="28"/>
        </w:rPr>
        <w:t>,</w:t>
      </w:r>
      <w:r w:rsidR="00535909">
        <w:rPr>
          <w:b w:val="0"/>
          <w:bCs/>
          <w:i w:val="0"/>
          <w:iCs/>
          <w:sz w:val="28"/>
          <w:szCs w:val="28"/>
        </w:rPr>
        <w:t xml:space="preserve"> </w:t>
      </w:r>
      <w:r w:rsidR="00E35F5C">
        <w:rPr>
          <w:b w:val="0"/>
          <w:bCs/>
          <w:i w:val="0"/>
          <w:iCs/>
          <w:sz w:val="28"/>
          <w:szCs w:val="28"/>
        </w:rPr>
        <w:t>đ</w:t>
      </w:r>
      <w:r w:rsidR="00535909">
        <w:rPr>
          <w:b w:val="0"/>
          <w:bCs/>
          <w:i w:val="0"/>
          <w:iCs/>
          <w:sz w:val="28"/>
          <w:szCs w:val="28"/>
        </w:rPr>
        <w:t xml:space="preserve">ây là khu vực duy nhất có mức thu nhập bình quân tăng so với </w:t>
      </w:r>
      <w:r w:rsidR="00B4156F" w:rsidRPr="003B62D6">
        <w:rPr>
          <w:b w:val="0"/>
          <w:bCs/>
          <w:i w:val="0"/>
          <w:iCs/>
          <w:sz w:val="28"/>
          <w:szCs w:val="28"/>
        </w:rPr>
        <w:t>quý trước.</w:t>
      </w:r>
      <w:r w:rsidR="00B4156F">
        <w:rPr>
          <w:b w:val="0"/>
          <w:bCs/>
          <w:i w:val="0"/>
          <w:iCs/>
          <w:sz w:val="28"/>
          <w:szCs w:val="28"/>
        </w:rPr>
        <w:t xml:space="preserve"> </w:t>
      </w:r>
    </w:p>
    <w:p w:rsidR="002E32AD" w:rsidRDefault="002E32AD">
      <w:pPr>
        <w:spacing w:after="240"/>
        <w:ind w:left="1559" w:hanging="1559"/>
        <w:jc w:val="both"/>
        <w:rPr>
          <w:b w:val="0"/>
          <w:bCs/>
          <w:i w:val="0"/>
          <w:iCs/>
          <w:sz w:val="28"/>
          <w:szCs w:val="28"/>
        </w:rPr>
      </w:pPr>
      <w:r>
        <w:rPr>
          <w:b w:val="0"/>
          <w:bCs/>
          <w:i w:val="0"/>
          <w:iCs/>
          <w:sz w:val="28"/>
          <w:szCs w:val="28"/>
        </w:rPr>
        <w:br w:type="page"/>
      </w:r>
    </w:p>
    <w:p w:rsidR="00B4156F" w:rsidRPr="009431B4" w:rsidRDefault="00DE39A5" w:rsidP="00D54F1F">
      <w:pPr>
        <w:spacing w:before="120" w:line="320" w:lineRule="exact"/>
        <w:jc w:val="center"/>
        <w:rPr>
          <w:bCs/>
          <w:i w:val="0"/>
          <w:iCs/>
          <w:sz w:val="28"/>
          <w:szCs w:val="28"/>
        </w:rPr>
      </w:pPr>
      <w:r>
        <w:rPr>
          <w:bCs/>
          <w:i w:val="0"/>
          <w:iCs/>
          <w:sz w:val="28"/>
          <w:szCs w:val="28"/>
        </w:rPr>
        <w:t xml:space="preserve">Hình 6: </w:t>
      </w:r>
      <w:r w:rsidR="00B4156F" w:rsidRPr="009431B4">
        <w:rPr>
          <w:bCs/>
          <w:i w:val="0"/>
          <w:iCs/>
          <w:sz w:val="28"/>
          <w:szCs w:val="28"/>
        </w:rPr>
        <w:t>Thu nhập bình quân người lao động theo khu vực kinh tế,</w:t>
      </w:r>
      <w:r w:rsidR="00535909">
        <w:rPr>
          <w:bCs/>
          <w:i w:val="0"/>
          <w:iCs/>
          <w:sz w:val="28"/>
          <w:szCs w:val="28"/>
        </w:rPr>
        <w:t xml:space="preserve"> </w:t>
      </w:r>
    </w:p>
    <w:p w:rsidR="00B4156F" w:rsidRDefault="00B4156F" w:rsidP="00D54F1F">
      <w:pPr>
        <w:spacing w:line="320" w:lineRule="exact"/>
        <w:jc w:val="center"/>
        <w:rPr>
          <w:bCs/>
          <w:i w:val="0"/>
          <w:iCs/>
          <w:sz w:val="28"/>
          <w:szCs w:val="28"/>
        </w:rPr>
      </w:pPr>
      <w:r w:rsidRPr="009431B4">
        <w:rPr>
          <w:bCs/>
          <w:i w:val="0"/>
          <w:iCs/>
          <w:sz w:val="28"/>
          <w:szCs w:val="28"/>
        </w:rPr>
        <w:t xml:space="preserve">các </w:t>
      </w:r>
      <w:r w:rsidR="00364702">
        <w:rPr>
          <w:bCs/>
          <w:i w:val="0"/>
          <w:iCs/>
          <w:sz w:val="28"/>
          <w:szCs w:val="28"/>
        </w:rPr>
        <w:t>quý</w:t>
      </w:r>
      <w:r w:rsidR="00787AA3">
        <w:rPr>
          <w:bCs/>
          <w:i w:val="0"/>
          <w:iCs/>
          <w:sz w:val="28"/>
          <w:szCs w:val="28"/>
        </w:rPr>
        <w:t xml:space="preserve"> giai đoạn</w:t>
      </w:r>
      <w:r w:rsidR="00842395">
        <w:rPr>
          <w:bCs/>
          <w:i w:val="0"/>
          <w:iCs/>
          <w:sz w:val="28"/>
          <w:szCs w:val="28"/>
        </w:rPr>
        <w:t xml:space="preserve"> </w:t>
      </w:r>
      <w:r w:rsidR="00B42251">
        <w:rPr>
          <w:bCs/>
          <w:i w:val="0"/>
          <w:iCs/>
          <w:sz w:val="28"/>
          <w:szCs w:val="28"/>
        </w:rPr>
        <w:t>2</w:t>
      </w:r>
      <w:r w:rsidR="00B42251" w:rsidRPr="009431B4">
        <w:rPr>
          <w:bCs/>
          <w:i w:val="0"/>
          <w:iCs/>
          <w:sz w:val="28"/>
          <w:szCs w:val="28"/>
        </w:rPr>
        <w:t>0</w:t>
      </w:r>
      <w:r w:rsidR="00B42251">
        <w:rPr>
          <w:bCs/>
          <w:i w:val="0"/>
          <w:iCs/>
          <w:sz w:val="28"/>
          <w:szCs w:val="28"/>
        </w:rPr>
        <w:t>19</w:t>
      </w:r>
      <w:r w:rsidR="00B42251" w:rsidRPr="009431B4">
        <w:rPr>
          <w:bCs/>
          <w:i w:val="0"/>
          <w:iCs/>
          <w:sz w:val="28"/>
          <w:szCs w:val="28"/>
        </w:rPr>
        <w:t xml:space="preserve"> </w:t>
      </w:r>
      <w:r w:rsidR="00B42251">
        <w:rPr>
          <w:bCs/>
          <w:i w:val="0"/>
          <w:iCs/>
          <w:sz w:val="28"/>
          <w:szCs w:val="28"/>
        </w:rPr>
        <w:t>-</w:t>
      </w:r>
      <w:r w:rsidR="00842395">
        <w:rPr>
          <w:bCs/>
          <w:i w:val="0"/>
          <w:iCs/>
          <w:sz w:val="28"/>
          <w:szCs w:val="28"/>
        </w:rPr>
        <w:t xml:space="preserve"> </w:t>
      </w:r>
      <w:r w:rsidRPr="009431B4">
        <w:rPr>
          <w:bCs/>
          <w:i w:val="0"/>
          <w:iCs/>
          <w:sz w:val="28"/>
          <w:szCs w:val="28"/>
        </w:rPr>
        <w:t>2021</w:t>
      </w:r>
    </w:p>
    <w:p w:rsidR="00842395" w:rsidRPr="009431B4" w:rsidRDefault="00032263" w:rsidP="00FD6964">
      <w:pPr>
        <w:spacing w:line="320" w:lineRule="exact"/>
        <w:jc w:val="center"/>
        <w:rPr>
          <w:bCs/>
          <w:i w:val="0"/>
          <w:iCs/>
          <w:sz w:val="28"/>
          <w:szCs w:val="28"/>
        </w:rPr>
      </w:pPr>
      <w:r>
        <w:rPr>
          <w:noProof/>
        </w:rPr>
        <w:drawing>
          <wp:anchor distT="0" distB="0" distL="114300" distR="114300" simplePos="0" relativeHeight="251661824" behindDoc="1" locked="0" layoutInCell="1" allowOverlap="1">
            <wp:simplePos x="0" y="0"/>
            <wp:positionH relativeFrom="column">
              <wp:posOffset>79375</wp:posOffset>
            </wp:positionH>
            <wp:positionV relativeFrom="paragraph">
              <wp:posOffset>233680</wp:posOffset>
            </wp:positionV>
            <wp:extent cx="5544185" cy="2682240"/>
            <wp:effectExtent l="0" t="0" r="18415" b="3810"/>
            <wp:wrapTight wrapText="bothSides">
              <wp:wrapPolygon edited="0">
                <wp:start x="0" y="0"/>
                <wp:lineTo x="0" y="21477"/>
                <wp:lineTo x="21598" y="21477"/>
                <wp:lineTo x="21598" y="0"/>
                <wp:lineTo x="0" y="0"/>
              </wp:wrapPolygon>
            </wp:wrapTight>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Pr="00032263">
        <w:rPr>
          <w:noProof/>
        </w:rPr>
        <w:t xml:space="preserve"> </w:t>
      </w:r>
      <w:r w:rsidR="00B679D4">
        <w:rPr>
          <w:b w:val="0"/>
          <w:bCs/>
          <w:iCs/>
          <w:spacing w:val="-2"/>
          <w:sz w:val="26"/>
          <w:szCs w:val="26"/>
        </w:rPr>
        <w:t xml:space="preserve">                                                                                                </w:t>
      </w:r>
      <w:r w:rsidR="00842395" w:rsidRPr="009431B4">
        <w:rPr>
          <w:b w:val="0"/>
          <w:bCs/>
          <w:iCs/>
          <w:spacing w:val="-2"/>
          <w:sz w:val="26"/>
          <w:szCs w:val="26"/>
        </w:rPr>
        <w:t>Đơn vị</w:t>
      </w:r>
      <w:r w:rsidR="00B42251">
        <w:rPr>
          <w:b w:val="0"/>
          <w:bCs/>
          <w:iCs/>
          <w:spacing w:val="-2"/>
          <w:sz w:val="26"/>
          <w:szCs w:val="26"/>
        </w:rPr>
        <w:t xml:space="preserve"> tính</w:t>
      </w:r>
      <w:r w:rsidR="00842395" w:rsidRPr="009431B4">
        <w:rPr>
          <w:b w:val="0"/>
          <w:bCs/>
          <w:iCs/>
          <w:spacing w:val="-2"/>
          <w:sz w:val="26"/>
          <w:szCs w:val="26"/>
        </w:rPr>
        <w:t>: Triệu đồng</w:t>
      </w:r>
    </w:p>
    <w:p w:rsidR="00B42251" w:rsidRDefault="00B4156F" w:rsidP="00D54F1F">
      <w:pPr>
        <w:spacing w:before="120" w:after="120" w:line="320" w:lineRule="exact"/>
        <w:ind w:firstLine="709"/>
        <w:jc w:val="both"/>
        <w:rPr>
          <w:b w:val="0"/>
          <w:bCs/>
          <w:i w:val="0"/>
          <w:iCs/>
          <w:sz w:val="28"/>
          <w:szCs w:val="28"/>
        </w:rPr>
      </w:pPr>
      <w:r>
        <w:rPr>
          <w:b w:val="0"/>
          <w:bCs/>
          <w:i w:val="0"/>
          <w:iCs/>
          <w:sz w:val="28"/>
          <w:szCs w:val="28"/>
        </w:rPr>
        <w:t xml:space="preserve">Mặc dù so với quý trước, thu nhập người bình quân người lao động giảm, nhưng so với cùng kỳ năm 2020, thu nhập bình quân của người lao động quý II năm 2021 đã được cải thiện. Tính chung </w:t>
      </w:r>
      <w:r w:rsidR="00BE5713">
        <w:rPr>
          <w:b w:val="0"/>
          <w:bCs/>
          <w:i w:val="0"/>
          <w:iCs/>
          <w:sz w:val="28"/>
          <w:szCs w:val="28"/>
        </w:rPr>
        <w:t xml:space="preserve">trong </w:t>
      </w:r>
      <w:r>
        <w:rPr>
          <w:b w:val="0"/>
          <w:bCs/>
          <w:i w:val="0"/>
          <w:iCs/>
          <w:sz w:val="28"/>
          <w:szCs w:val="28"/>
        </w:rPr>
        <w:t>quý II</w:t>
      </w:r>
      <w:r w:rsidR="00BE5713">
        <w:rPr>
          <w:b w:val="0"/>
          <w:bCs/>
          <w:i w:val="0"/>
          <w:iCs/>
          <w:sz w:val="28"/>
          <w:szCs w:val="28"/>
        </w:rPr>
        <w:t xml:space="preserve"> năm 2021</w:t>
      </w:r>
      <w:r>
        <w:rPr>
          <w:b w:val="0"/>
          <w:bCs/>
          <w:i w:val="0"/>
          <w:iCs/>
          <w:sz w:val="28"/>
          <w:szCs w:val="28"/>
        </w:rPr>
        <w:t xml:space="preserve">, thu nhập bình quân của người lao động tăng lên ở hầu hết các ngành kinh tế so với cùng kỳ năm trước. Trong đó, một số ngành có tốc độ tăng thu nhập bình quân khá so với cùng kỳ như: </w:t>
      </w:r>
      <w:r w:rsidR="00B42251">
        <w:rPr>
          <w:b w:val="0"/>
          <w:bCs/>
          <w:i w:val="0"/>
          <w:iCs/>
          <w:sz w:val="28"/>
          <w:szCs w:val="28"/>
        </w:rPr>
        <w:t>N</w:t>
      </w:r>
      <w:r>
        <w:rPr>
          <w:b w:val="0"/>
          <w:bCs/>
          <w:i w:val="0"/>
          <w:iCs/>
          <w:sz w:val="28"/>
          <w:szCs w:val="28"/>
        </w:rPr>
        <w:t xml:space="preserve">gành </w:t>
      </w:r>
      <w:r w:rsidR="00B42251">
        <w:rPr>
          <w:b w:val="0"/>
          <w:bCs/>
          <w:i w:val="0"/>
          <w:iCs/>
          <w:sz w:val="28"/>
          <w:szCs w:val="28"/>
        </w:rPr>
        <w:t>b</w:t>
      </w:r>
      <w:r w:rsidRPr="0007111A">
        <w:rPr>
          <w:b w:val="0"/>
          <w:bCs/>
          <w:i w:val="0"/>
          <w:iCs/>
          <w:sz w:val="28"/>
          <w:szCs w:val="28"/>
        </w:rPr>
        <w:t xml:space="preserve">án </w:t>
      </w:r>
      <w:r>
        <w:rPr>
          <w:b w:val="0"/>
          <w:bCs/>
          <w:i w:val="0"/>
          <w:iCs/>
          <w:sz w:val="28"/>
          <w:szCs w:val="28"/>
        </w:rPr>
        <w:t>b</w:t>
      </w:r>
      <w:r w:rsidRPr="0007111A">
        <w:rPr>
          <w:b w:val="0"/>
          <w:bCs/>
          <w:i w:val="0"/>
          <w:iCs/>
          <w:sz w:val="28"/>
          <w:szCs w:val="28"/>
        </w:rPr>
        <w:t xml:space="preserve">uôn </w:t>
      </w:r>
      <w:r>
        <w:rPr>
          <w:b w:val="0"/>
          <w:bCs/>
          <w:i w:val="0"/>
          <w:iCs/>
          <w:sz w:val="28"/>
          <w:szCs w:val="28"/>
        </w:rPr>
        <w:t>v</w:t>
      </w:r>
      <w:r w:rsidRPr="0007111A">
        <w:rPr>
          <w:b w:val="0"/>
          <w:bCs/>
          <w:i w:val="0"/>
          <w:iCs/>
          <w:sz w:val="28"/>
          <w:szCs w:val="28"/>
        </w:rPr>
        <w:t xml:space="preserve">à </w:t>
      </w:r>
      <w:r>
        <w:rPr>
          <w:b w:val="0"/>
          <w:bCs/>
          <w:i w:val="0"/>
          <w:iCs/>
          <w:sz w:val="28"/>
          <w:szCs w:val="28"/>
        </w:rPr>
        <w:t>bán lẻ</w:t>
      </w:r>
      <w:r w:rsidR="00B42251">
        <w:rPr>
          <w:b w:val="0"/>
          <w:bCs/>
          <w:i w:val="0"/>
          <w:iCs/>
          <w:sz w:val="28"/>
          <w:szCs w:val="28"/>
        </w:rPr>
        <w:t>;</w:t>
      </w:r>
      <w:r>
        <w:rPr>
          <w:b w:val="0"/>
          <w:bCs/>
          <w:i w:val="0"/>
          <w:iCs/>
          <w:sz w:val="28"/>
          <w:szCs w:val="28"/>
        </w:rPr>
        <w:t xml:space="preserve"> </w:t>
      </w:r>
      <w:r w:rsidR="00B42251">
        <w:rPr>
          <w:b w:val="0"/>
          <w:bCs/>
          <w:i w:val="0"/>
          <w:iCs/>
          <w:sz w:val="28"/>
          <w:szCs w:val="28"/>
        </w:rPr>
        <w:t>s</w:t>
      </w:r>
      <w:r>
        <w:rPr>
          <w:b w:val="0"/>
          <w:bCs/>
          <w:i w:val="0"/>
          <w:iCs/>
          <w:sz w:val="28"/>
          <w:szCs w:val="28"/>
        </w:rPr>
        <w:t>ửa chữa ô tô, m</w:t>
      </w:r>
      <w:r w:rsidRPr="0007111A">
        <w:rPr>
          <w:b w:val="0"/>
          <w:bCs/>
          <w:i w:val="0"/>
          <w:iCs/>
          <w:sz w:val="28"/>
          <w:szCs w:val="28"/>
        </w:rPr>
        <w:t xml:space="preserve">ô </w:t>
      </w:r>
      <w:r>
        <w:rPr>
          <w:b w:val="0"/>
          <w:bCs/>
          <w:i w:val="0"/>
          <w:iCs/>
          <w:sz w:val="28"/>
          <w:szCs w:val="28"/>
        </w:rPr>
        <w:t>t</w:t>
      </w:r>
      <w:r w:rsidRPr="0007111A">
        <w:rPr>
          <w:b w:val="0"/>
          <w:bCs/>
          <w:i w:val="0"/>
          <w:iCs/>
          <w:sz w:val="28"/>
          <w:szCs w:val="28"/>
        </w:rPr>
        <w:t xml:space="preserve">ô, </w:t>
      </w:r>
      <w:r>
        <w:rPr>
          <w:b w:val="0"/>
          <w:bCs/>
          <w:i w:val="0"/>
          <w:iCs/>
          <w:sz w:val="28"/>
          <w:szCs w:val="28"/>
        </w:rPr>
        <w:t>x</w:t>
      </w:r>
      <w:r w:rsidRPr="0007111A">
        <w:rPr>
          <w:b w:val="0"/>
          <w:bCs/>
          <w:i w:val="0"/>
          <w:iCs/>
          <w:sz w:val="28"/>
          <w:szCs w:val="28"/>
        </w:rPr>
        <w:t xml:space="preserve">e </w:t>
      </w:r>
      <w:r>
        <w:rPr>
          <w:b w:val="0"/>
          <w:bCs/>
          <w:i w:val="0"/>
          <w:iCs/>
          <w:sz w:val="28"/>
          <w:szCs w:val="28"/>
        </w:rPr>
        <w:t>m</w:t>
      </w:r>
      <w:r w:rsidRPr="0007111A">
        <w:rPr>
          <w:b w:val="0"/>
          <w:bCs/>
          <w:i w:val="0"/>
          <w:iCs/>
          <w:sz w:val="28"/>
          <w:szCs w:val="28"/>
        </w:rPr>
        <w:t>áy</w:t>
      </w:r>
      <w:r>
        <w:rPr>
          <w:b w:val="0"/>
          <w:bCs/>
          <w:i w:val="0"/>
          <w:iCs/>
          <w:sz w:val="28"/>
          <w:szCs w:val="28"/>
        </w:rPr>
        <w:t xml:space="preserve"> tăng 14,9%, tăng tương ứng 926 nghìn đồng; </w:t>
      </w:r>
      <w:r w:rsidR="00B42251">
        <w:rPr>
          <w:b w:val="0"/>
          <w:bCs/>
          <w:i w:val="0"/>
          <w:iCs/>
          <w:sz w:val="28"/>
          <w:szCs w:val="28"/>
        </w:rPr>
        <w:t>x</w:t>
      </w:r>
      <w:r>
        <w:rPr>
          <w:b w:val="0"/>
          <w:bCs/>
          <w:i w:val="0"/>
          <w:iCs/>
          <w:sz w:val="28"/>
          <w:szCs w:val="28"/>
        </w:rPr>
        <w:t xml:space="preserve">ây dựng tăng 11,6%, tăng tương ứng 716 nghìn đồng; </w:t>
      </w:r>
      <w:r w:rsidR="00B42251">
        <w:rPr>
          <w:b w:val="0"/>
          <w:bCs/>
          <w:i w:val="0"/>
          <w:iCs/>
          <w:sz w:val="28"/>
          <w:szCs w:val="28"/>
        </w:rPr>
        <w:t>t</w:t>
      </w:r>
      <w:r>
        <w:rPr>
          <w:b w:val="0"/>
          <w:bCs/>
          <w:i w:val="0"/>
          <w:iCs/>
          <w:sz w:val="28"/>
          <w:szCs w:val="28"/>
        </w:rPr>
        <w:t xml:space="preserve">hông tin và </w:t>
      </w:r>
      <w:r w:rsidR="00B42251">
        <w:rPr>
          <w:b w:val="0"/>
          <w:bCs/>
          <w:i w:val="0"/>
          <w:iCs/>
          <w:sz w:val="28"/>
          <w:szCs w:val="28"/>
        </w:rPr>
        <w:t>t</w:t>
      </w:r>
      <w:r>
        <w:rPr>
          <w:b w:val="0"/>
          <w:bCs/>
          <w:i w:val="0"/>
          <w:iCs/>
          <w:sz w:val="28"/>
          <w:szCs w:val="28"/>
        </w:rPr>
        <w:t>ruyền t</w:t>
      </w:r>
      <w:r w:rsidRPr="0007111A">
        <w:rPr>
          <w:b w:val="0"/>
          <w:bCs/>
          <w:i w:val="0"/>
          <w:iCs/>
          <w:sz w:val="28"/>
          <w:szCs w:val="28"/>
        </w:rPr>
        <w:t>hông</w:t>
      </w:r>
      <w:r>
        <w:rPr>
          <w:b w:val="0"/>
          <w:bCs/>
          <w:i w:val="0"/>
          <w:iCs/>
          <w:sz w:val="28"/>
          <w:szCs w:val="28"/>
        </w:rPr>
        <w:t xml:space="preserve"> tăng 11,1%, tăng tương ứng 1</w:t>
      </w:r>
      <w:r w:rsidR="002E32AD">
        <w:rPr>
          <w:b w:val="0"/>
          <w:bCs/>
          <w:i w:val="0"/>
          <w:iCs/>
          <w:sz w:val="28"/>
          <w:szCs w:val="28"/>
        </w:rPr>
        <w:t xml:space="preserve"> </w:t>
      </w:r>
      <w:r>
        <w:rPr>
          <w:b w:val="0"/>
          <w:bCs/>
          <w:i w:val="0"/>
          <w:iCs/>
          <w:sz w:val="28"/>
          <w:szCs w:val="28"/>
        </w:rPr>
        <w:t xml:space="preserve">049 nghìn đồng và </w:t>
      </w:r>
      <w:r w:rsidR="00B42251">
        <w:rPr>
          <w:b w:val="0"/>
          <w:bCs/>
          <w:i w:val="0"/>
          <w:iCs/>
          <w:sz w:val="28"/>
          <w:szCs w:val="28"/>
        </w:rPr>
        <w:t>c</w:t>
      </w:r>
      <w:r>
        <w:rPr>
          <w:b w:val="0"/>
          <w:bCs/>
          <w:i w:val="0"/>
          <w:iCs/>
          <w:sz w:val="28"/>
          <w:szCs w:val="28"/>
        </w:rPr>
        <w:t>ông n</w:t>
      </w:r>
      <w:r w:rsidRPr="0007111A">
        <w:rPr>
          <w:b w:val="0"/>
          <w:bCs/>
          <w:i w:val="0"/>
          <w:iCs/>
          <w:sz w:val="28"/>
          <w:szCs w:val="28"/>
        </w:rPr>
        <w:t xml:space="preserve">ghiệp </w:t>
      </w:r>
      <w:r>
        <w:rPr>
          <w:b w:val="0"/>
          <w:bCs/>
          <w:i w:val="0"/>
          <w:iCs/>
          <w:sz w:val="28"/>
          <w:szCs w:val="28"/>
        </w:rPr>
        <w:t>chế biến, chế t</w:t>
      </w:r>
      <w:r w:rsidRPr="0007111A">
        <w:rPr>
          <w:b w:val="0"/>
          <w:bCs/>
          <w:i w:val="0"/>
          <w:iCs/>
          <w:sz w:val="28"/>
          <w:szCs w:val="28"/>
        </w:rPr>
        <w:t>ạo</w:t>
      </w:r>
      <w:r>
        <w:rPr>
          <w:b w:val="0"/>
          <w:bCs/>
          <w:i w:val="0"/>
          <w:iCs/>
          <w:sz w:val="28"/>
          <w:szCs w:val="28"/>
        </w:rPr>
        <w:t xml:space="preserve"> tăng 7,2%, tăng tương ứng 441 nghìn đồng. </w:t>
      </w:r>
    </w:p>
    <w:p w:rsidR="00B4156F" w:rsidRPr="003B62D6" w:rsidRDefault="00B4156F" w:rsidP="00D54F1F">
      <w:pPr>
        <w:spacing w:before="120" w:after="120" w:line="320" w:lineRule="exact"/>
        <w:ind w:firstLine="709"/>
        <w:jc w:val="both"/>
        <w:rPr>
          <w:rFonts w:eastAsia="Calibri"/>
          <w:b w:val="0"/>
          <w:i w:val="0"/>
          <w:sz w:val="28"/>
          <w:szCs w:val="28"/>
        </w:rPr>
      </w:pPr>
      <w:r w:rsidRPr="003B62D6">
        <w:rPr>
          <w:rFonts w:eastAsia="Calibri"/>
          <w:b w:val="0"/>
          <w:i w:val="0"/>
          <w:sz w:val="28"/>
          <w:szCs w:val="28"/>
        </w:rPr>
        <w:t xml:space="preserve">Thu nhập của lao động làm công ăn lương quý II </w:t>
      </w:r>
      <w:r w:rsidR="00BE5713">
        <w:rPr>
          <w:rFonts w:eastAsia="Calibri"/>
          <w:b w:val="0"/>
          <w:i w:val="0"/>
          <w:sz w:val="28"/>
          <w:szCs w:val="28"/>
        </w:rPr>
        <w:t xml:space="preserve">năm 2021 </w:t>
      </w:r>
      <w:r w:rsidRPr="003B62D6">
        <w:rPr>
          <w:rFonts w:eastAsia="Calibri"/>
          <w:b w:val="0"/>
          <w:i w:val="0"/>
          <w:sz w:val="28"/>
          <w:szCs w:val="28"/>
        </w:rPr>
        <w:t>đạt 6,8 triệu đồng, giảm 411 nghìn đồng so với quý trướ</w:t>
      </w:r>
      <w:r>
        <w:rPr>
          <w:rFonts w:eastAsia="Calibri"/>
          <w:b w:val="0"/>
          <w:i w:val="0"/>
          <w:sz w:val="28"/>
          <w:szCs w:val="28"/>
        </w:rPr>
        <w:t>c và tăng 455</w:t>
      </w:r>
      <w:r w:rsidRPr="003B62D6">
        <w:rPr>
          <w:rFonts w:eastAsia="Calibri"/>
          <w:b w:val="0"/>
          <w:i w:val="0"/>
          <w:sz w:val="28"/>
          <w:szCs w:val="28"/>
        </w:rPr>
        <w:t xml:space="preserve"> nghìn đồng so với cùng kỳ năm trước. Thu nhập bình quân của lao động nam làm công hưởng lương cao hơn lao động nữ 1,2 lần (tương ứng 7,3 triệu đồng so với 6,2 triệu đồng); thu nhập bình quân của lao động ở khu vực thành thị cao hơn 1,</w:t>
      </w:r>
      <w:r>
        <w:rPr>
          <w:rFonts w:eastAsia="Calibri"/>
          <w:b w:val="0"/>
          <w:i w:val="0"/>
          <w:sz w:val="28"/>
          <w:szCs w:val="28"/>
        </w:rPr>
        <w:t>3 lần</w:t>
      </w:r>
      <w:r w:rsidRPr="003B62D6">
        <w:rPr>
          <w:rFonts w:eastAsia="Calibri"/>
          <w:b w:val="0"/>
          <w:i w:val="0"/>
          <w:sz w:val="28"/>
          <w:szCs w:val="28"/>
        </w:rPr>
        <w:t xml:space="preserve"> so với thu nhập của lao động ở nông thôn (tương ứng 7,7 triệu đồng so với 6,1 triệu đồng).</w:t>
      </w:r>
    </w:p>
    <w:p w:rsidR="000E0811" w:rsidRPr="00695F5A" w:rsidRDefault="002540D9">
      <w:pPr>
        <w:spacing w:before="120" w:after="120" w:line="320" w:lineRule="exact"/>
        <w:ind w:firstLine="709"/>
        <w:jc w:val="both"/>
        <w:rPr>
          <w:rFonts w:eastAsia="Calibri"/>
          <w:i w:val="0"/>
          <w:iCs/>
          <w:sz w:val="28"/>
          <w:szCs w:val="28"/>
        </w:rPr>
      </w:pPr>
      <w:r w:rsidRPr="00FD6964">
        <w:rPr>
          <w:rFonts w:asciiTheme="majorHAnsi" w:eastAsia="Calibri" w:hAnsiTheme="majorHAnsi" w:cstheme="majorHAnsi"/>
          <w:i w:val="0"/>
          <w:iCs/>
          <w:spacing w:val="-2"/>
          <w:sz w:val="28"/>
          <w:szCs w:val="22"/>
        </w:rPr>
        <w:t>Tỷ lệ t</w:t>
      </w:r>
      <w:r w:rsidR="000E0811" w:rsidRPr="00695F5A">
        <w:rPr>
          <w:rFonts w:asciiTheme="majorHAnsi" w:eastAsia="Calibri" w:hAnsiTheme="majorHAnsi" w:cstheme="majorHAnsi"/>
          <w:i w:val="0"/>
          <w:iCs/>
          <w:spacing w:val="-2"/>
          <w:sz w:val="28"/>
          <w:szCs w:val="22"/>
          <w:lang w:val="vi-VN"/>
        </w:rPr>
        <w:t>hất nghiệp</w:t>
      </w:r>
      <w:r w:rsidR="00147E76" w:rsidRPr="00695F5A">
        <w:rPr>
          <w:rFonts w:asciiTheme="majorHAnsi" w:eastAsia="Calibri" w:hAnsiTheme="majorHAnsi" w:cstheme="majorHAnsi"/>
          <w:i w:val="0"/>
          <w:iCs/>
          <w:spacing w:val="-2"/>
          <w:sz w:val="28"/>
          <w:szCs w:val="22"/>
        </w:rPr>
        <w:t xml:space="preserve"> </w:t>
      </w:r>
      <w:r w:rsidR="00B42251" w:rsidRPr="00FD6964">
        <w:rPr>
          <w:rFonts w:asciiTheme="majorHAnsi" w:eastAsia="Calibri" w:hAnsiTheme="majorHAnsi" w:cstheme="majorHAnsi"/>
          <w:i w:val="0"/>
          <w:iCs/>
          <w:spacing w:val="-2"/>
          <w:sz w:val="28"/>
          <w:szCs w:val="22"/>
        </w:rPr>
        <w:t xml:space="preserve">của </w:t>
      </w:r>
      <w:r w:rsidR="00147E76" w:rsidRPr="00695F5A">
        <w:rPr>
          <w:rFonts w:asciiTheme="majorHAnsi" w:eastAsia="Calibri" w:hAnsiTheme="majorHAnsi" w:cstheme="majorHAnsi"/>
          <w:i w:val="0"/>
          <w:iCs/>
          <w:spacing w:val="-2"/>
          <w:sz w:val="28"/>
          <w:szCs w:val="22"/>
        </w:rPr>
        <w:t>lao độ</w:t>
      </w:r>
      <w:r w:rsidR="00B141B6" w:rsidRPr="00695F5A">
        <w:rPr>
          <w:rFonts w:asciiTheme="majorHAnsi" w:eastAsia="Calibri" w:hAnsiTheme="majorHAnsi" w:cstheme="majorHAnsi"/>
          <w:i w:val="0"/>
          <w:iCs/>
          <w:spacing w:val="-2"/>
          <w:sz w:val="28"/>
          <w:szCs w:val="22"/>
        </w:rPr>
        <w:t>ng</w:t>
      </w:r>
      <w:r w:rsidR="00AC2C74" w:rsidRPr="00695F5A">
        <w:rPr>
          <w:rFonts w:asciiTheme="majorHAnsi" w:eastAsia="Calibri" w:hAnsiTheme="majorHAnsi" w:cstheme="majorHAnsi"/>
          <w:i w:val="0"/>
          <w:iCs/>
          <w:spacing w:val="-2"/>
          <w:sz w:val="28"/>
          <w:szCs w:val="22"/>
        </w:rPr>
        <w:t xml:space="preserve"> </w:t>
      </w:r>
      <w:r w:rsidR="00B42251" w:rsidRPr="00FD6964">
        <w:rPr>
          <w:rFonts w:asciiTheme="majorHAnsi" w:eastAsia="Calibri" w:hAnsiTheme="majorHAnsi" w:cstheme="majorHAnsi"/>
          <w:i w:val="0"/>
          <w:iCs/>
          <w:spacing w:val="-2"/>
          <w:sz w:val="28"/>
          <w:szCs w:val="22"/>
        </w:rPr>
        <w:t xml:space="preserve">trong độ tuổi </w:t>
      </w:r>
      <w:r w:rsidR="00AC2C74" w:rsidRPr="00695F5A">
        <w:rPr>
          <w:rFonts w:asciiTheme="majorHAnsi" w:eastAsia="Calibri" w:hAnsiTheme="majorHAnsi" w:cstheme="majorHAnsi"/>
          <w:i w:val="0"/>
          <w:iCs/>
          <w:spacing w:val="-2"/>
          <w:sz w:val="28"/>
          <w:szCs w:val="22"/>
        </w:rPr>
        <w:t>tăng so với quý trước</w:t>
      </w:r>
      <w:r w:rsidR="00B42251" w:rsidRPr="00FD6964">
        <w:rPr>
          <w:rFonts w:asciiTheme="majorHAnsi" w:eastAsia="Calibri" w:hAnsiTheme="majorHAnsi" w:cstheme="majorHAnsi"/>
          <w:i w:val="0"/>
          <w:iCs/>
          <w:spacing w:val="-2"/>
          <w:sz w:val="28"/>
          <w:szCs w:val="22"/>
        </w:rPr>
        <w:t xml:space="preserve"> và </w:t>
      </w:r>
      <w:r w:rsidR="00965CA2" w:rsidRPr="00695F5A">
        <w:rPr>
          <w:rFonts w:asciiTheme="majorHAnsi" w:eastAsia="Calibri" w:hAnsiTheme="majorHAnsi" w:cstheme="majorHAnsi"/>
          <w:i w:val="0"/>
          <w:iCs/>
          <w:spacing w:val="-2"/>
          <w:sz w:val="28"/>
          <w:szCs w:val="22"/>
        </w:rPr>
        <w:t>dao động xung quanh mức 2%.</w:t>
      </w:r>
    </w:p>
    <w:p w:rsidR="000E0811" w:rsidRPr="00FD6964" w:rsidRDefault="000E0811" w:rsidP="00D54F1F">
      <w:pPr>
        <w:spacing w:before="120" w:after="120" w:line="320" w:lineRule="exact"/>
        <w:ind w:firstLine="709"/>
        <w:jc w:val="both"/>
        <w:rPr>
          <w:rFonts w:eastAsia="Calibri"/>
          <w:b w:val="0"/>
          <w:i w:val="0"/>
          <w:iCs/>
          <w:spacing w:val="-2"/>
          <w:sz w:val="28"/>
          <w:szCs w:val="28"/>
        </w:rPr>
      </w:pPr>
      <w:r w:rsidRPr="00FD6964">
        <w:rPr>
          <w:rFonts w:eastAsia="Calibri"/>
          <w:b w:val="0"/>
          <w:i w:val="0"/>
          <w:iCs/>
          <w:spacing w:val="-2"/>
          <w:sz w:val="28"/>
          <w:szCs w:val="28"/>
          <w:lang w:val="vi-VN"/>
        </w:rPr>
        <w:t>Số người thất nghiệp trong độ tuổi lao độ</w:t>
      </w:r>
      <w:r w:rsidR="00CF4B57" w:rsidRPr="00FD6964">
        <w:rPr>
          <w:rFonts w:eastAsia="Calibri"/>
          <w:b w:val="0"/>
          <w:i w:val="0"/>
          <w:iCs/>
          <w:spacing w:val="-2"/>
          <w:sz w:val="28"/>
          <w:szCs w:val="28"/>
          <w:lang w:val="vi-VN"/>
        </w:rPr>
        <w:t>ng quý II năm 2021</w:t>
      </w:r>
      <w:r w:rsidR="001C6A15" w:rsidRPr="00FD6964">
        <w:rPr>
          <w:rFonts w:eastAsia="Calibri"/>
          <w:b w:val="0"/>
          <w:i w:val="0"/>
          <w:iCs/>
          <w:spacing w:val="-2"/>
          <w:sz w:val="28"/>
          <w:szCs w:val="28"/>
          <w:lang w:val="vi-VN"/>
        </w:rPr>
        <w:t xml:space="preserve"> là gần 1,2</w:t>
      </w:r>
      <w:r w:rsidRPr="00FD6964">
        <w:rPr>
          <w:rFonts w:eastAsia="Calibri"/>
          <w:b w:val="0"/>
          <w:i w:val="0"/>
          <w:iCs/>
          <w:spacing w:val="-2"/>
          <w:sz w:val="28"/>
          <w:szCs w:val="28"/>
          <w:lang w:val="vi-VN"/>
        </w:rPr>
        <w:t xml:space="preserve"> triệu ngườ</w:t>
      </w:r>
      <w:r w:rsidR="001C6A15" w:rsidRPr="00FD6964">
        <w:rPr>
          <w:rFonts w:eastAsia="Calibri"/>
          <w:b w:val="0"/>
          <w:i w:val="0"/>
          <w:iCs/>
          <w:spacing w:val="-2"/>
          <w:sz w:val="28"/>
          <w:szCs w:val="28"/>
          <w:lang w:val="vi-VN"/>
        </w:rPr>
        <w:t>i, tăng 87,1</w:t>
      </w:r>
      <w:r w:rsidRPr="00FD6964">
        <w:rPr>
          <w:rFonts w:eastAsia="Calibri"/>
          <w:b w:val="0"/>
          <w:i w:val="0"/>
          <w:iCs/>
          <w:spacing w:val="-2"/>
          <w:sz w:val="28"/>
          <w:szCs w:val="28"/>
          <w:lang w:val="vi-VN"/>
        </w:rPr>
        <w:t xml:space="preserve"> nghìn người so với quý trướ</w:t>
      </w:r>
      <w:r w:rsidR="001C6A15" w:rsidRPr="00FD6964">
        <w:rPr>
          <w:rFonts w:eastAsia="Calibri"/>
          <w:b w:val="0"/>
          <w:i w:val="0"/>
          <w:iCs/>
          <w:spacing w:val="-2"/>
          <w:sz w:val="28"/>
          <w:szCs w:val="28"/>
          <w:lang w:val="vi-VN"/>
        </w:rPr>
        <w:t>c và giảm 82,1</w:t>
      </w:r>
      <w:r w:rsidRPr="00FD6964">
        <w:rPr>
          <w:rFonts w:eastAsia="Calibri"/>
          <w:b w:val="0"/>
          <w:i w:val="0"/>
          <w:iCs/>
          <w:spacing w:val="-2"/>
          <w:sz w:val="28"/>
          <w:szCs w:val="28"/>
          <w:lang w:val="vi-VN"/>
        </w:rPr>
        <w:t xml:space="preserve"> nghìn người so với cùng kỳ năm trước. Tỷ lệ thất nghiệp </w:t>
      </w:r>
      <w:r w:rsidR="009135DD" w:rsidRPr="00FD6964">
        <w:rPr>
          <w:rFonts w:eastAsia="Calibri"/>
          <w:b w:val="0"/>
          <w:i w:val="0"/>
          <w:iCs/>
          <w:spacing w:val="-2"/>
          <w:sz w:val="28"/>
          <w:szCs w:val="28"/>
        </w:rPr>
        <w:t xml:space="preserve">của </w:t>
      </w:r>
      <w:r w:rsidRPr="00FD6964">
        <w:rPr>
          <w:rFonts w:eastAsia="Calibri"/>
          <w:b w:val="0"/>
          <w:i w:val="0"/>
          <w:iCs/>
          <w:spacing w:val="-2"/>
          <w:sz w:val="28"/>
          <w:szCs w:val="28"/>
          <w:lang w:val="vi-VN"/>
        </w:rPr>
        <w:t>lao độ</w:t>
      </w:r>
      <w:r w:rsidR="001C6A15" w:rsidRPr="00FD6964">
        <w:rPr>
          <w:rFonts w:eastAsia="Calibri"/>
          <w:b w:val="0"/>
          <w:i w:val="0"/>
          <w:iCs/>
          <w:spacing w:val="-2"/>
          <w:sz w:val="28"/>
          <w:szCs w:val="28"/>
          <w:lang w:val="vi-VN"/>
        </w:rPr>
        <w:t xml:space="preserve">ng </w:t>
      </w:r>
      <w:r w:rsidR="00B42251" w:rsidRPr="00FD6964">
        <w:rPr>
          <w:rFonts w:eastAsia="Calibri"/>
          <w:b w:val="0"/>
          <w:i w:val="0"/>
          <w:iCs/>
          <w:spacing w:val="-2"/>
          <w:sz w:val="28"/>
          <w:szCs w:val="28"/>
          <w:lang w:val="vi-VN"/>
        </w:rPr>
        <w:t xml:space="preserve">trong độ tuổi </w:t>
      </w:r>
      <w:r w:rsidR="001C6A15" w:rsidRPr="00FD6964">
        <w:rPr>
          <w:rFonts w:eastAsia="Calibri"/>
          <w:b w:val="0"/>
          <w:i w:val="0"/>
          <w:iCs/>
          <w:spacing w:val="-2"/>
          <w:sz w:val="28"/>
          <w:szCs w:val="28"/>
          <w:lang w:val="vi-VN"/>
        </w:rPr>
        <w:t>quý II năm 2021 là 2,62%, tăng 0,2</w:t>
      </w:r>
      <w:r w:rsidRPr="00FD6964">
        <w:rPr>
          <w:rFonts w:eastAsia="Calibri"/>
          <w:b w:val="0"/>
          <w:i w:val="0"/>
          <w:iCs/>
          <w:spacing w:val="-2"/>
          <w:sz w:val="28"/>
          <w:szCs w:val="28"/>
          <w:lang w:val="vi-VN"/>
        </w:rPr>
        <w:t xml:space="preserve"> điểm phần trăm so với quý trướ</w:t>
      </w:r>
      <w:r w:rsidR="001C6A15" w:rsidRPr="00FD6964">
        <w:rPr>
          <w:rFonts w:eastAsia="Calibri"/>
          <w:b w:val="0"/>
          <w:i w:val="0"/>
          <w:iCs/>
          <w:spacing w:val="-2"/>
          <w:sz w:val="28"/>
          <w:szCs w:val="28"/>
          <w:lang w:val="vi-VN"/>
        </w:rPr>
        <w:t>c và giảm 0,23</w:t>
      </w:r>
      <w:r w:rsidRPr="00FD6964">
        <w:rPr>
          <w:rFonts w:eastAsia="Calibri"/>
          <w:b w:val="0"/>
          <w:i w:val="0"/>
          <w:iCs/>
          <w:spacing w:val="-2"/>
          <w:sz w:val="28"/>
          <w:szCs w:val="28"/>
          <w:lang w:val="vi-VN"/>
        </w:rPr>
        <w:t xml:space="preserve"> điểm phần trăm so với cùng kỳ năm trước</w:t>
      </w:r>
      <w:r w:rsidR="00B42251" w:rsidRPr="00FD6964">
        <w:rPr>
          <w:rFonts w:eastAsia="Calibri"/>
          <w:b w:val="0"/>
          <w:i w:val="0"/>
          <w:iCs/>
          <w:spacing w:val="-2"/>
          <w:sz w:val="28"/>
          <w:szCs w:val="28"/>
        </w:rPr>
        <w:t>, trong đó,</w:t>
      </w:r>
      <w:r w:rsidRPr="00FD6964">
        <w:rPr>
          <w:rFonts w:eastAsia="Calibri"/>
          <w:b w:val="0"/>
          <w:i w:val="0"/>
          <w:iCs/>
          <w:spacing w:val="-2"/>
          <w:sz w:val="28"/>
          <w:szCs w:val="28"/>
          <w:lang w:val="vi-VN"/>
        </w:rPr>
        <w:t xml:space="preserve"> </w:t>
      </w:r>
      <w:r w:rsidR="00B42251" w:rsidRPr="00FD6964">
        <w:rPr>
          <w:rFonts w:eastAsia="Calibri"/>
          <w:b w:val="0"/>
          <w:i w:val="0"/>
          <w:iCs/>
          <w:spacing w:val="-2"/>
          <w:sz w:val="28"/>
          <w:szCs w:val="28"/>
        </w:rPr>
        <w:t>t</w:t>
      </w:r>
      <w:r w:rsidRPr="00FD6964">
        <w:rPr>
          <w:rFonts w:eastAsia="Calibri"/>
          <w:b w:val="0"/>
          <w:i w:val="0"/>
          <w:iCs/>
          <w:spacing w:val="-2"/>
          <w:sz w:val="28"/>
          <w:szCs w:val="28"/>
          <w:lang w:val="vi-VN"/>
        </w:rPr>
        <w:t xml:space="preserve">ỷ lệ thất nghiệp </w:t>
      </w:r>
      <w:r w:rsidR="00B42251" w:rsidRPr="00FD6964">
        <w:rPr>
          <w:rFonts w:eastAsia="Calibri"/>
          <w:b w:val="0"/>
          <w:i w:val="0"/>
          <w:iCs/>
          <w:spacing w:val="-2"/>
          <w:sz w:val="28"/>
          <w:szCs w:val="28"/>
        </w:rPr>
        <w:t xml:space="preserve">của lao động </w:t>
      </w:r>
      <w:r w:rsidRPr="00FD6964">
        <w:rPr>
          <w:rFonts w:eastAsia="Calibri"/>
          <w:b w:val="0"/>
          <w:i w:val="0"/>
          <w:iCs/>
          <w:spacing w:val="-2"/>
          <w:sz w:val="28"/>
          <w:szCs w:val="28"/>
          <w:lang w:val="vi-VN"/>
        </w:rPr>
        <w:t>trong độ tuổi của khu vực thành thị</w:t>
      </w:r>
      <w:r w:rsidR="001C6A15" w:rsidRPr="00FD6964">
        <w:rPr>
          <w:rFonts w:eastAsia="Calibri"/>
          <w:b w:val="0"/>
          <w:i w:val="0"/>
          <w:iCs/>
          <w:spacing w:val="-2"/>
          <w:sz w:val="28"/>
          <w:szCs w:val="28"/>
          <w:lang w:val="vi-VN"/>
        </w:rPr>
        <w:t xml:space="preserve"> là 3,36%, tăng 0,17</w:t>
      </w:r>
      <w:r w:rsidRPr="00FD6964">
        <w:rPr>
          <w:rFonts w:eastAsia="Calibri"/>
          <w:b w:val="0"/>
          <w:i w:val="0"/>
          <w:iCs/>
          <w:spacing w:val="-2"/>
          <w:sz w:val="28"/>
          <w:szCs w:val="28"/>
          <w:lang w:val="vi-VN"/>
        </w:rPr>
        <w:t xml:space="preserve"> điểm phần trăm </w:t>
      </w:r>
      <w:r w:rsidR="006C6B17" w:rsidRPr="00FD6964">
        <w:rPr>
          <w:rFonts w:eastAsia="Calibri"/>
          <w:b w:val="0"/>
          <w:i w:val="0"/>
          <w:iCs/>
          <w:spacing w:val="-2"/>
          <w:sz w:val="28"/>
          <w:szCs w:val="28"/>
          <w:lang w:val="vi-VN"/>
        </w:rPr>
        <w:t>và giảm</w:t>
      </w:r>
      <w:r w:rsidR="001C6A15" w:rsidRPr="00FD6964">
        <w:rPr>
          <w:rFonts w:eastAsia="Calibri"/>
          <w:b w:val="0"/>
          <w:i w:val="0"/>
          <w:iCs/>
          <w:spacing w:val="-2"/>
          <w:sz w:val="28"/>
          <w:szCs w:val="28"/>
          <w:lang w:val="vi-VN"/>
        </w:rPr>
        <w:t xml:space="preserve"> 0,95</w:t>
      </w:r>
      <w:r w:rsidRPr="00FD6964">
        <w:rPr>
          <w:rFonts w:eastAsia="Calibri"/>
          <w:b w:val="0"/>
          <w:i w:val="0"/>
          <w:iCs/>
          <w:spacing w:val="-2"/>
          <w:sz w:val="28"/>
          <w:szCs w:val="28"/>
          <w:lang w:val="vi-VN"/>
        </w:rPr>
        <w:t xml:space="preserve"> điểm phần trăm. </w:t>
      </w:r>
    </w:p>
    <w:p w:rsidR="00F6413B" w:rsidRDefault="00965CA2" w:rsidP="00D54F1F">
      <w:pPr>
        <w:spacing w:before="120" w:after="120" w:line="320" w:lineRule="exact"/>
        <w:ind w:firstLine="709"/>
        <w:jc w:val="both"/>
        <w:rPr>
          <w:rFonts w:eastAsia="Calibri"/>
          <w:b w:val="0"/>
          <w:i w:val="0"/>
          <w:iCs/>
          <w:sz w:val="28"/>
          <w:szCs w:val="28"/>
        </w:rPr>
      </w:pPr>
      <w:r>
        <w:rPr>
          <w:rFonts w:eastAsia="Calibri"/>
          <w:b w:val="0"/>
          <w:i w:val="0"/>
          <w:iCs/>
          <w:sz w:val="28"/>
          <w:szCs w:val="28"/>
        </w:rPr>
        <w:t>Trong bối cảnh dịch</w:t>
      </w:r>
      <w:r w:rsidR="00CD6FA0">
        <w:rPr>
          <w:rFonts w:eastAsia="Calibri"/>
          <w:b w:val="0"/>
          <w:i w:val="0"/>
          <w:iCs/>
          <w:sz w:val="28"/>
          <w:szCs w:val="28"/>
        </w:rPr>
        <w:t xml:space="preserve"> Covid-19</w:t>
      </w:r>
      <w:r>
        <w:rPr>
          <w:rFonts w:eastAsia="Calibri"/>
          <w:b w:val="0"/>
          <w:i w:val="0"/>
          <w:iCs/>
          <w:sz w:val="28"/>
          <w:szCs w:val="28"/>
        </w:rPr>
        <w:t xml:space="preserve"> vẫn tiếp tục lan rộng, tỷ lệ thất nghiệp chung và thất nghiệp </w:t>
      </w:r>
      <w:r w:rsidR="00B42251">
        <w:rPr>
          <w:rFonts w:eastAsia="Calibri"/>
          <w:b w:val="0"/>
          <w:i w:val="0"/>
          <w:iCs/>
          <w:sz w:val="28"/>
          <w:szCs w:val="28"/>
        </w:rPr>
        <w:t xml:space="preserve">của </w:t>
      </w:r>
      <w:r>
        <w:rPr>
          <w:rFonts w:eastAsia="Calibri"/>
          <w:b w:val="0"/>
          <w:i w:val="0"/>
          <w:iCs/>
          <w:sz w:val="28"/>
          <w:szCs w:val="28"/>
        </w:rPr>
        <w:t xml:space="preserve">lao động </w:t>
      </w:r>
      <w:r w:rsidR="00B42251">
        <w:rPr>
          <w:rFonts w:eastAsia="Calibri"/>
          <w:b w:val="0"/>
          <w:i w:val="0"/>
          <w:iCs/>
          <w:sz w:val="28"/>
          <w:szCs w:val="28"/>
        </w:rPr>
        <w:t xml:space="preserve">trong độ tuổi </w:t>
      </w:r>
      <w:r>
        <w:rPr>
          <w:rFonts w:eastAsia="Calibri"/>
          <w:b w:val="0"/>
          <w:i w:val="0"/>
          <w:iCs/>
          <w:sz w:val="28"/>
          <w:szCs w:val="28"/>
        </w:rPr>
        <w:t>vẫn chỉ dao động xung quanh con số 2%.</w:t>
      </w:r>
      <w:r w:rsidR="00781876">
        <w:rPr>
          <w:rFonts w:eastAsia="Calibri"/>
          <w:b w:val="0"/>
          <w:i w:val="0"/>
          <w:iCs/>
          <w:sz w:val="28"/>
          <w:szCs w:val="28"/>
        </w:rPr>
        <w:t xml:space="preserve"> Trên thực tế,</w:t>
      </w:r>
      <w:r>
        <w:rPr>
          <w:rFonts w:eastAsia="Calibri"/>
          <w:b w:val="0"/>
          <w:i w:val="0"/>
          <w:iCs/>
          <w:sz w:val="28"/>
          <w:szCs w:val="28"/>
        </w:rPr>
        <w:t xml:space="preserve"> </w:t>
      </w:r>
      <w:r w:rsidR="00CD6FA0">
        <w:rPr>
          <w:rFonts w:eastAsia="Calibri"/>
          <w:b w:val="0"/>
          <w:i w:val="0"/>
          <w:iCs/>
          <w:sz w:val="28"/>
          <w:szCs w:val="28"/>
        </w:rPr>
        <w:t>dịch Covid-19</w:t>
      </w:r>
      <w:r w:rsidR="00DD1FB7">
        <w:rPr>
          <w:rFonts w:eastAsia="Calibri"/>
          <w:b w:val="0"/>
          <w:i w:val="0"/>
          <w:iCs/>
          <w:sz w:val="28"/>
          <w:szCs w:val="28"/>
        </w:rPr>
        <w:t xml:space="preserve"> </w:t>
      </w:r>
      <w:r w:rsidR="00CD6FA0">
        <w:rPr>
          <w:rFonts w:eastAsia="Calibri"/>
          <w:b w:val="0"/>
          <w:i w:val="0"/>
          <w:iCs/>
          <w:sz w:val="28"/>
          <w:szCs w:val="28"/>
        </w:rPr>
        <w:t xml:space="preserve">diễn biến phức tạp </w:t>
      </w:r>
      <w:r w:rsidR="00DD1FB7">
        <w:rPr>
          <w:rFonts w:eastAsia="Calibri"/>
          <w:b w:val="0"/>
          <w:i w:val="0"/>
          <w:iCs/>
          <w:sz w:val="28"/>
          <w:szCs w:val="28"/>
        </w:rPr>
        <w:t xml:space="preserve">đã tước đi </w:t>
      </w:r>
      <w:r w:rsidR="00B679D4">
        <w:rPr>
          <w:rFonts w:eastAsia="Calibri"/>
          <w:b w:val="0"/>
          <w:i w:val="0"/>
          <w:iCs/>
          <w:sz w:val="28"/>
          <w:szCs w:val="28"/>
        </w:rPr>
        <w:t>hy</w:t>
      </w:r>
      <w:r w:rsidR="00DD1FB7">
        <w:rPr>
          <w:rFonts w:eastAsia="Calibri"/>
          <w:b w:val="0"/>
          <w:i w:val="0"/>
          <w:iCs/>
          <w:sz w:val="28"/>
          <w:szCs w:val="28"/>
        </w:rPr>
        <w:t xml:space="preserve"> vọng về </w:t>
      </w:r>
      <w:r w:rsidR="00CD3E6C">
        <w:rPr>
          <w:rFonts w:eastAsia="Calibri"/>
          <w:b w:val="0"/>
          <w:i w:val="0"/>
          <w:iCs/>
          <w:sz w:val="28"/>
          <w:szCs w:val="28"/>
        </w:rPr>
        <w:t xml:space="preserve">khả năng </w:t>
      </w:r>
      <w:r w:rsidR="00DD1FB7">
        <w:rPr>
          <w:rFonts w:eastAsia="Calibri"/>
          <w:b w:val="0"/>
          <w:i w:val="0"/>
          <w:iCs/>
          <w:sz w:val="28"/>
          <w:szCs w:val="28"/>
        </w:rPr>
        <w:t>tìm kiếm được việc làm của người lao động</w:t>
      </w:r>
      <w:r w:rsidR="00CD3E6C">
        <w:rPr>
          <w:rFonts w:eastAsia="Calibri"/>
          <w:b w:val="0"/>
          <w:i w:val="0"/>
          <w:iCs/>
          <w:sz w:val="28"/>
          <w:szCs w:val="28"/>
        </w:rPr>
        <w:t xml:space="preserve">. Chính vì vậy, khi mất việc, thay vì tích cực đi tìm việc làm khác, </w:t>
      </w:r>
      <w:r w:rsidR="00B679D4">
        <w:rPr>
          <w:rFonts w:eastAsia="Calibri"/>
          <w:b w:val="0"/>
          <w:i w:val="0"/>
          <w:iCs/>
          <w:sz w:val="28"/>
          <w:szCs w:val="28"/>
        </w:rPr>
        <w:t>người lao động</w:t>
      </w:r>
      <w:r w:rsidR="00CD3E6C">
        <w:rPr>
          <w:rFonts w:eastAsia="Calibri"/>
          <w:b w:val="0"/>
          <w:i w:val="0"/>
          <w:iCs/>
          <w:sz w:val="28"/>
          <w:szCs w:val="28"/>
        </w:rPr>
        <w:t xml:space="preserve"> lại tin là không thể tìm được việc làm và chấp nhận tạm thời rời khỏi lực lượng lao động, trở thành lao động không sử dụng hết tiềm năng trong nền kinh tế. Điều này làm </w:t>
      </w:r>
      <w:r w:rsidR="007430CD">
        <w:rPr>
          <w:rFonts w:eastAsia="Calibri"/>
          <w:b w:val="0"/>
          <w:i w:val="0"/>
          <w:iCs/>
          <w:sz w:val="28"/>
          <w:szCs w:val="28"/>
        </w:rPr>
        <w:t>số lượng người thất nghiệp không tăng tương ứng với số người mất việc</w:t>
      </w:r>
      <w:r w:rsidR="00B650E7">
        <w:rPr>
          <w:rFonts w:eastAsia="Calibri"/>
          <w:b w:val="0"/>
          <w:i w:val="0"/>
          <w:iCs/>
          <w:sz w:val="28"/>
          <w:szCs w:val="28"/>
        </w:rPr>
        <w:t>,</w:t>
      </w:r>
      <w:r w:rsidR="007430CD">
        <w:rPr>
          <w:rFonts w:eastAsia="Calibri"/>
          <w:b w:val="0"/>
          <w:i w:val="0"/>
          <w:iCs/>
          <w:sz w:val="28"/>
          <w:szCs w:val="28"/>
        </w:rPr>
        <w:t xml:space="preserve"> bị đẩy ra khỏi thị trường lao động</w:t>
      </w:r>
      <w:r w:rsidR="00781876">
        <w:rPr>
          <w:rFonts w:eastAsia="Calibri"/>
          <w:b w:val="0"/>
          <w:i w:val="0"/>
          <w:iCs/>
          <w:sz w:val="28"/>
          <w:szCs w:val="28"/>
        </w:rPr>
        <w:t xml:space="preserve"> và khiến t</w:t>
      </w:r>
      <w:r w:rsidR="00DA68C7">
        <w:rPr>
          <w:rFonts w:eastAsia="Calibri"/>
          <w:b w:val="0"/>
          <w:i w:val="0"/>
          <w:iCs/>
          <w:sz w:val="28"/>
          <w:szCs w:val="28"/>
        </w:rPr>
        <w:t>ỷ lệ thất nghiệp không tăng cao</w:t>
      </w:r>
      <w:r w:rsidR="00B57FF7">
        <w:rPr>
          <w:rFonts w:eastAsia="Calibri"/>
          <w:b w:val="0"/>
          <w:i w:val="0"/>
          <w:iCs/>
          <w:sz w:val="28"/>
          <w:szCs w:val="28"/>
        </w:rPr>
        <w:t>, chỉ dao động quanh mức 2%</w:t>
      </w:r>
      <w:r w:rsidR="00F6413B">
        <w:rPr>
          <w:rFonts w:eastAsia="Calibri"/>
          <w:b w:val="0"/>
          <w:i w:val="0"/>
          <w:iCs/>
          <w:sz w:val="28"/>
          <w:szCs w:val="28"/>
        </w:rPr>
        <w:t xml:space="preserve"> ngay cả khi thị trường lao động gặp nhiều sóng gió.</w:t>
      </w:r>
    </w:p>
    <w:p w:rsidR="00CB3FA3" w:rsidRPr="00D54F1F" w:rsidRDefault="00CB3FA3" w:rsidP="00D54F1F">
      <w:pPr>
        <w:spacing w:before="120" w:after="120" w:line="320" w:lineRule="exact"/>
        <w:ind w:firstLine="709"/>
        <w:jc w:val="both"/>
        <w:rPr>
          <w:rFonts w:eastAsia="Calibri"/>
          <w:b w:val="0"/>
          <w:i w:val="0"/>
          <w:iCs/>
          <w:sz w:val="28"/>
          <w:szCs w:val="28"/>
          <w:lang w:val="vi-VN"/>
        </w:rPr>
      </w:pPr>
      <w:r w:rsidRPr="00D54F1F">
        <w:rPr>
          <w:rFonts w:eastAsia="Calibri"/>
          <w:b w:val="0"/>
          <w:i w:val="0"/>
          <w:iCs/>
          <w:sz w:val="28"/>
          <w:szCs w:val="28"/>
          <w:lang w:val="vi-VN"/>
        </w:rPr>
        <w:t xml:space="preserve">Tỷ lệ thất nghiệp </w:t>
      </w:r>
      <w:r w:rsidR="00B42251">
        <w:rPr>
          <w:rFonts w:eastAsia="Calibri"/>
          <w:b w:val="0"/>
          <w:i w:val="0"/>
          <w:iCs/>
          <w:sz w:val="28"/>
          <w:szCs w:val="28"/>
        </w:rPr>
        <w:t xml:space="preserve">của </w:t>
      </w:r>
      <w:r w:rsidRPr="00D54F1F">
        <w:rPr>
          <w:rFonts w:eastAsia="Calibri"/>
          <w:b w:val="0"/>
          <w:i w:val="0"/>
          <w:iCs/>
          <w:sz w:val="28"/>
          <w:szCs w:val="28"/>
          <w:lang w:val="vi-VN"/>
        </w:rPr>
        <w:t xml:space="preserve">lao động </w:t>
      </w:r>
      <w:r w:rsidR="00B42251" w:rsidRPr="00D54F1F">
        <w:rPr>
          <w:rFonts w:eastAsia="Calibri"/>
          <w:b w:val="0"/>
          <w:i w:val="0"/>
          <w:iCs/>
          <w:sz w:val="28"/>
          <w:szCs w:val="28"/>
          <w:lang w:val="vi-VN"/>
        </w:rPr>
        <w:t xml:space="preserve">trong độ tuổi </w:t>
      </w:r>
      <w:r w:rsidRPr="00D54F1F">
        <w:rPr>
          <w:rFonts w:eastAsia="Calibri"/>
          <w:b w:val="0"/>
          <w:i w:val="0"/>
          <w:iCs/>
          <w:sz w:val="28"/>
          <w:szCs w:val="28"/>
          <w:lang w:val="vi-VN"/>
        </w:rPr>
        <w:t>có trình độ chuyên môn kỹ thuật quý II năm 2021 đều giảm so với quý trước và cùng kỳ năm trước</w:t>
      </w:r>
      <w:r w:rsidR="009135DD">
        <w:rPr>
          <w:rFonts w:eastAsia="Calibri"/>
          <w:b w:val="0"/>
          <w:i w:val="0"/>
          <w:iCs/>
          <w:sz w:val="28"/>
          <w:szCs w:val="28"/>
        </w:rPr>
        <w:t xml:space="preserve">. </w:t>
      </w:r>
      <w:r w:rsidR="004C7A2F">
        <w:rPr>
          <w:rFonts w:eastAsia="Calibri"/>
          <w:b w:val="0"/>
          <w:i w:val="0"/>
          <w:iCs/>
          <w:sz w:val="28"/>
          <w:szCs w:val="28"/>
        </w:rPr>
        <w:t>Cụ thể, tỷ lệ này ở nhóm sơ cấp, trung cấp, cao đẳng và từ đại học trở lên giảm so với quý trước lần lượ</w:t>
      </w:r>
      <w:r w:rsidR="00776540">
        <w:rPr>
          <w:rFonts w:eastAsia="Calibri"/>
          <w:b w:val="0"/>
          <w:i w:val="0"/>
          <w:iCs/>
          <w:sz w:val="28"/>
          <w:szCs w:val="28"/>
        </w:rPr>
        <w:t>t là 0,38; 0,04; 0,69 và 0,1</w:t>
      </w:r>
      <w:r w:rsidR="004C7A2F">
        <w:rPr>
          <w:rFonts w:eastAsia="Calibri"/>
          <w:b w:val="0"/>
          <w:i w:val="0"/>
          <w:iCs/>
          <w:sz w:val="28"/>
          <w:szCs w:val="28"/>
        </w:rPr>
        <w:t xml:space="preserve">4 điểm phần trăm. So với cùng kỳ năm trước, tỷ lệ này ở nhóm sơ cấp, trung cấp, cao đẳng và từ đại học trở lên </w:t>
      </w:r>
      <w:r w:rsidR="00776540">
        <w:rPr>
          <w:rFonts w:eastAsia="Calibri"/>
          <w:b w:val="0"/>
          <w:i w:val="0"/>
          <w:iCs/>
          <w:sz w:val="28"/>
          <w:szCs w:val="28"/>
        </w:rPr>
        <w:t>giảm</w:t>
      </w:r>
      <w:r w:rsidR="004C7A2F">
        <w:rPr>
          <w:rFonts w:eastAsia="Calibri"/>
          <w:b w:val="0"/>
          <w:i w:val="0"/>
          <w:iCs/>
          <w:sz w:val="28"/>
          <w:szCs w:val="28"/>
        </w:rPr>
        <w:t xml:space="preserve"> lần lượ</w:t>
      </w:r>
      <w:r w:rsidR="00776540">
        <w:rPr>
          <w:rFonts w:eastAsia="Calibri"/>
          <w:b w:val="0"/>
          <w:i w:val="0"/>
          <w:iCs/>
          <w:sz w:val="28"/>
          <w:szCs w:val="28"/>
        </w:rPr>
        <w:t>t là 1,35; 0,37; 0,47 và 0,09</w:t>
      </w:r>
      <w:r w:rsidR="004C7A2F">
        <w:rPr>
          <w:rFonts w:eastAsia="Calibri"/>
          <w:b w:val="0"/>
          <w:i w:val="0"/>
          <w:iCs/>
          <w:sz w:val="28"/>
          <w:szCs w:val="28"/>
        </w:rPr>
        <w:t xml:space="preserve"> điểm phần trăm</w:t>
      </w:r>
      <w:r w:rsidRPr="00D54F1F">
        <w:rPr>
          <w:rFonts w:eastAsia="Calibri"/>
          <w:b w:val="0"/>
          <w:i w:val="0"/>
          <w:iCs/>
          <w:sz w:val="28"/>
          <w:szCs w:val="28"/>
          <w:lang w:val="vi-VN"/>
        </w:rPr>
        <w:t>. Trong khi đó, tỷ lệ thất nghiệp của nhóm lao động không có trình độ chuyên môn kỹ thuật tăng</w:t>
      </w:r>
      <w:r w:rsidR="00776540">
        <w:rPr>
          <w:rFonts w:eastAsia="Calibri"/>
          <w:b w:val="0"/>
          <w:i w:val="0"/>
          <w:iCs/>
          <w:sz w:val="28"/>
          <w:szCs w:val="28"/>
        </w:rPr>
        <w:t xml:space="preserve"> 0,38</w:t>
      </w:r>
      <w:r w:rsidR="004C7A2F">
        <w:rPr>
          <w:rFonts w:eastAsia="Calibri"/>
          <w:b w:val="0"/>
          <w:i w:val="0"/>
          <w:iCs/>
          <w:sz w:val="28"/>
          <w:szCs w:val="28"/>
        </w:rPr>
        <w:t xml:space="preserve"> điểm phần trăm</w:t>
      </w:r>
      <w:r w:rsidR="00695F5A">
        <w:rPr>
          <w:rFonts w:eastAsia="Calibri"/>
          <w:b w:val="0"/>
          <w:i w:val="0"/>
          <w:iCs/>
          <w:sz w:val="28"/>
          <w:szCs w:val="28"/>
        </w:rPr>
        <w:t xml:space="preserve"> </w:t>
      </w:r>
      <w:r w:rsidRPr="00D54F1F">
        <w:rPr>
          <w:rFonts w:eastAsia="Calibri"/>
          <w:b w:val="0"/>
          <w:i w:val="0"/>
          <w:iCs/>
          <w:sz w:val="28"/>
          <w:szCs w:val="28"/>
          <w:lang w:val="vi-VN"/>
        </w:rPr>
        <w:t xml:space="preserve">so với quý trước và giảm </w:t>
      </w:r>
      <w:r w:rsidR="00776540">
        <w:rPr>
          <w:rFonts w:eastAsia="Calibri"/>
          <w:b w:val="0"/>
          <w:i w:val="0"/>
          <w:iCs/>
          <w:sz w:val="28"/>
          <w:szCs w:val="28"/>
        </w:rPr>
        <w:t>0,13</w:t>
      </w:r>
      <w:r w:rsidR="004C7A2F">
        <w:rPr>
          <w:rFonts w:eastAsia="Calibri"/>
          <w:b w:val="0"/>
          <w:i w:val="0"/>
          <w:iCs/>
          <w:sz w:val="28"/>
          <w:szCs w:val="28"/>
        </w:rPr>
        <w:t xml:space="preserve"> điểm phần trăm</w:t>
      </w:r>
      <w:r w:rsidR="00695F5A">
        <w:rPr>
          <w:rFonts w:eastAsia="Calibri"/>
          <w:b w:val="0"/>
          <w:i w:val="0"/>
          <w:iCs/>
          <w:sz w:val="28"/>
          <w:szCs w:val="28"/>
        </w:rPr>
        <w:t xml:space="preserve"> </w:t>
      </w:r>
      <w:r w:rsidRPr="00D54F1F">
        <w:rPr>
          <w:rFonts w:eastAsia="Calibri"/>
          <w:b w:val="0"/>
          <w:i w:val="0"/>
          <w:iCs/>
          <w:sz w:val="28"/>
          <w:szCs w:val="28"/>
          <w:lang w:val="vi-VN"/>
        </w:rPr>
        <w:t xml:space="preserve">so với cùng kỳ năm trước. </w:t>
      </w:r>
      <w:r w:rsidR="000E079A">
        <w:rPr>
          <w:rFonts w:eastAsia="Calibri"/>
          <w:b w:val="0"/>
          <w:i w:val="0"/>
          <w:iCs/>
          <w:sz w:val="28"/>
          <w:szCs w:val="28"/>
        </w:rPr>
        <w:t>Thực trạng</w:t>
      </w:r>
      <w:r w:rsidR="000E079A" w:rsidRPr="00D54F1F">
        <w:rPr>
          <w:rFonts w:eastAsia="Calibri"/>
          <w:b w:val="0"/>
          <w:i w:val="0"/>
          <w:iCs/>
          <w:sz w:val="28"/>
          <w:szCs w:val="28"/>
          <w:lang w:val="vi-VN"/>
        </w:rPr>
        <w:t xml:space="preserve"> </w:t>
      </w:r>
      <w:r w:rsidRPr="00D54F1F">
        <w:rPr>
          <w:rFonts w:eastAsia="Calibri"/>
          <w:b w:val="0"/>
          <w:i w:val="0"/>
          <w:iCs/>
          <w:sz w:val="28"/>
          <w:szCs w:val="28"/>
          <w:lang w:val="vi-VN"/>
        </w:rPr>
        <w:t>này cho thấy khi nền kinh tế gặp cú sốc, lao động không có trình độ gặp nhiều khó khăn hơn về cơ hội việc làm so với lao động có trình độ chuyên môn kỹ thuật.</w:t>
      </w:r>
    </w:p>
    <w:p w:rsidR="00A4049E" w:rsidRDefault="00DE39A5" w:rsidP="00016ABD">
      <w:pPr>
        <w:spacing w:line="259" w:lineRule="auto"/>
        <w:jc w:val="center"/>
        <w:rPr>
          <w:rFonts w:asciiTheme="minorHAnsi" w:eastAsia="Calibri" w:hAnsiTheme="minorHAnsi"/>
          <w:i w:val="0"/>
          <w:sz w:val="28"/>
          <w:szCs w:val="28"/>
          <w:lang w:val="vi-VN"/>
        </w:rPr>
      </w:pPr>
      <w:r w:rsidRPr="00FD6964">
        <w:rPr>
          <w:rFonts w:ascii="Times New Roman Bold" w:eastAsia="Calibri" w:hAnsi="Times New Roman Bold"/>
          <w:i w:val="0"/>
          <w:sz w:val="28"/>
          <w:szCs w:val="28"/>
        </w:rPr>
        <w:t xml:space="preserve">Hình 7: </w:t>
      </w:r>
      <w:r w:rsidR="00016ABD" w:rsidRPr="00FD6964">
        <w:rPr>
          <w:rFonts w:ascii="Times New Roman Bold" w:eastAsia="Calibri" w:hAnsi="Times New Roman Bold"/>
          <w:i w:val="0"/>
          <w:sz w:val="28"/>
          <w:szCs w:val="28"/>
          <w:lang w:val="vi-VN"/>
        </w:rPr>
        <w:t>T</w:t>
      </w:r>
      <w:r w:rsidR="00016ABD" w:rsidRPr="00FD6964">
        <w:rPr>
          <w:rFonts w:ascii="Times New Roman Bold" w:eastAsia="Calibri" w:hAnsi="Times New Roman Bold"/>
          <w:i w:val="0"/>
          <w:sz w:val="28"/>
          <w:szCs w:val="28"/>
        </w:rPr>
        <w:t>ỷ lệ thất nghiệp</w:t>
      </w:r>
      <w:r w:rsidR="00B42251" w:rsidRPr="00FD6964">
        <w:rPr>
          <w:rFonts w:ascii="Times New Roman Bold" w:eastAsia="Calibri" w:hAnsi="Times New Roman Bold"/>
          <w:i w:val="0"/>
          <w:sz w:val="28"/>
          <w:szCs w:val="28"/>
        </w:rPr>
        <w:t xml:space="preserve"> của</w:t>
      </w:r>
      <w:r w:rsidR="00016ABD" w:rsidRPr="00FD6964">
        <w:rPr>
          <w:rFonts w:ascii="Times New Roman Bold" w:eastAsia="Calibri" w:hAnsi="Times New Roman Bold"/>
          <w:i w:val="0"/>
          <w:sz w:val="28"/>
          <w:szCs w:val="28"/>
        </w:rPr>
        <w:t xml:space="preserve"> lao động</w:t>
      </w:r>
      <w:r w:rsidR="00B42251" w:rsidRPr="00FD6964">
        <w:rPr>
          <w:rFonts w:ascii="Times New Roman Bold" w:eastAsia="Calibri" w:hAnsi="Times New Roman Bold"/>
          <w:i w:val="0"/>
          <w:sz w:val="28"/>
          <w:szCs w:val="28"/>
        </w:rPr>
        <w:t xml:space="preserve"> trong độ tuổi</w:t>
      </w:r>
      <w:r w:rsidR="00016ABD" w:rsidRPr="00FD6964">
        <w:rPr>
          <w:rFonts w:ascii="Times New Roman Bold" w:eastAsia="Calibri" w:hAnsi="Times New Roman Bold"/>
          <w:i w:val="0"/>
          <w:sz w:val="28"/>
          <w:szCs w:val="28"/>
        </w:rPr>
        <w:t xml:space="preserve"> </w:t>
      </w:r>
      <w:r w:rsidR="00B42251" w:rsidRPr="00FD6964">
        <w:rPr>
          <w:rFonts w:ascii="Times New Roman Bold" w:eastAsia="Calibri" w:hAnsi="Times New Roman Bold"/>
          <w:i w:val="0"/>
          <w:sz w:val="28"/>
          <w:szCs w:val="28"/>
        </w:rPr>
        <w:t>phân</w:t>
      </w:r>
      <w:r w:rsidR="00B42251" w:rsidRPr="00FD6964">
        <w:rPr>
          <w:rFonts w:ascii="Times New Roman Bold" w:eastAsia="Calibri" w:hAnsi="Times New Roman Bold"/>
          <w:i w:val="0"/>
          <w:sz w:val="28"/>
          <w:szCs w:val="28"/>
          <w:lang w:val="vi-VN"/>
        </w:rPr>
        <w:t xml:space="preserve"> </w:t>
      </w:r>
      <w:r w:rsidR="00016ABD" w:rsidRPr="00FD6964">
        <w:rPr>
          <w:rFonts w:ascii="Times New Roman Bold" w:eastAsia="Calibri" w:hAnsi="Times New Roman Bold"/>
          <w:i w:val="0"/>
          <w:sz w:val="28"/>
          <w:szCs w:val="28"/>
          <w:lang w:val="vi-VN"/>
        </w:rPr>
        <w:t xml:space="preserve">theo </w:t>
      </w:r>
    </w:p>
    <w:p w:rsidR="00016ABD" w:rsidRPr="00FD6964" w:rsidRDefault="00016ABD" w:rsidP="00016ABD">
      <w:pPr>
        <w:spacing w:line="259" w:lineRule="auto"/>
        <w:jc w:val="center"/>
        <w:rPr>
          <w:rFonts w:ascii="Times New Roman Bold" w:eastAsia="Calibri" w:hAnsi="Times New Roman Bold"/>
          <w:i w:val="0"/>
          <w:sz w:val="28"/>
          <w:szCs w:val="28"/>
          <w:lang w:val="vi-VN"/>
        </w:rPr>
      </w:pPr>
      <w:r w:rsidRPr="00FD6964">
        <w:rPr>
          <w:rFonts w:ascii="Times New Roman Bold" w:eastAsia="Calibri" w:hAnsi="Times New Roman Bold"/>
          <w:i w:val="0"/>
          <w:sz w:val="28"/>
          <w:szCs w:val="28"/>
          <w:lang w:val="vi-VN"/>
        </w:rPr>
        <w:t xml:space="preserve">trình độ chuyên môn kỹ thuật </w:t>
      </w:r>
    </w:p>
    <w:p w:rsidR="00016ABD" w:rsidRDefault="00016ABD" w:rsidP="00016ABD">
      <w:pPr>
        <w:spacing w:before="120" w:line="259" w:lineRule="auto"/>
        <w:jc w:val="right"/>
        <w:rPr>
          <w:rFonts w:eastAsia="Calibri"/>
          <w:b w:val="0"/>
          <w:sz w:val="26"/>
          <w:szCs w:val="26"/>
        </w:rPr>
      </w:pPr>
      <w:r w:rsidRPr="004B421C">
        <w:rPr>
          <w:rFonts w:eastAsia="Calibri"/>
          <w:b w:val="0"/>
          <w:sz w:val="26"/>
          <w:szCs w:val="26"/>
          <w:lang w:val="vi-VN"/>
        </w:rPr>
        <w:t>Đơn vị</w:t>
      </w:r>
      <w:r w:rsidR="00B42251">
        <w:rPr>
          <w:rFonts w:eastAsia="Calibri"/>
          <w:b w:val="0"/>
          <w:sz w:val="26"/>
          <w:szCs w:val="26"/>
        </w:rPr>
        <w:t xml:space="preserve"> tính</w:t>
      </w:r>
      <w:r>
        <w:rPr>
          <w:rFonts w:eastAsia="Calibri"/>
          <w:b w:val="0"/>
          <w:sz w:val="26"/>
          <w:szCs w:val="26"/>
          <w:lang w:val="vi-VN"/>
        </w:rPr>
        <w:t xml:space="preserve">: </w:t>
      </w:r>
      <w:r>
        <w:rPr>
          <w:rFonts w:eastAsia="Calibri"/>
          <w:b w:val="0"/>
          <w:sz w:val="26"/>
          <w:szCs w:val="26"/>
        </w:rPr>
        <w:t>%</w:t>
      </w:r>
    </w:p>
    <w:p w:rsidR="009E4CA3" w:rsidRPr="004B421C" w:rsidRDefault="009E4CA3" w:rsidP="004F1583">
      <w:pPr>
        <w:spacing w:before="120" w:line="259" w:lineRule="auto"/>
        <w:jc w:val="center"/>
        <w:rPr>
          <w:rFonts w:eastAsia="Calibri"/>
          <w:b w:val="0"/>
          <w:sz w:val="26"/>
          <w:szCs w:val="26"/>
        </w:rPr>
      </w:pPr>
      <w:r>
        <w:rPr>
          <w:noProof/>
        </w:rPr>
        <w:drawing>
          <wp:inline distT="0" distB="0" distL="0" distR="0">
            <wp:extent cx="5875020" cy="2743200"/>
            <wp:effectExtent l="0" t="0" r="1143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C7F79" w:rsidRPr="00695F5A" w:rsidRDefault="00781876" w:rsidP="00D54F1F">
      <w:pPr>
        <w:spacing w:after="120" w:line="320" w:lineRule="exact"/>
        <w:ind w:firstLine="709"/>
        <w:jc w:val="both"/>
        <w:rPr>
          <w:rFonts w:eastAsia="Calibri"/>
          <w:i w:val="0"/>
          <w:iCs/>
          <w:sz w:val="28"/>
          <w:szCs w:val="28"/>
        </w:rPr>
      </w:pPr>
      <w:r w:rsidRPr="00695F5A">
        <w:rPr>
          <w:rFonts w:eastAsia="Calibri"/>
          <w:i w:val="0"/>
          <w:iCs/>
          <w:sz w:val="28"/>
          <w:szCs w:val="28"/>
        </w:rPr>
        <w:t xml:space="preserve">Trong cơn bão đại dịch, tỷ lệ </w:t>
      </w:r>
      <w:r w:rsidR="002C7F79" w:rsidRPr="00695F5A">
        <w:rPr>
          <w:rFonts w:eastAsia="Calibri"/>
          <w:i w:val="0"/>
          <w:iCs/>
          <w:sz w:val="28"/>
          <w:szCs w:val="28"/>
        </w:rPr>
        <w:t xml:space="preserve">thất nghiệp của </w:t>
      </w:r>
      <w:r w:rsidRPr="00695F5A">
        <w:rPr>
          <w:rFonts w:eastAsia="Calibri"/>
          <w:i w:val="0"/>
          <w:iCs/>
          <w:sz w:val="28"/>
          <w:szCs w:val="28"/>
        </w:rPr>
        <w:t>thanh niên</w:t>
      </w:r>
      <w:r w:rsidR="002C7F79" w:rsidRPr="00695F5A">
        <w:rPr>
          <w:rFonts w:eastAsia="Calibri"/>
          <w:i w:val="0"/>
          <w:iCs/>
          <w:sz w:val="28"/>
          <w:szCs w:val="28"/>
        </w:rPr>
        <w:t xml:space="preserve"> </w:t>
      </w:r>
      <w:r w:rsidR="00B42251" w:rsidRPr="00FD6964">
        <w:rPr>
          <w:rFonts w:eastAsia="Calibri"/>
          <w:i w:val="0"/>
          <w:iCs/>
          <w:sz w:val="28"/>
          <w:szCs w:val="28"/>
        </w:rPr>
        <w:t>(</w:t>
      </w:r>
      <w:r w:rsidR="002C7F79" w:rsidRPr="00695F5A">
        <w:rPr>
          <w:rFonts w:eastAsia="Calibri"/>
          <w:i w:val="0"/>
          <w:iCs/>
          <w:sz w:val="28"/>
          <w:szCs w:val="28"/>
        </w:rPr>
        <w:t xml:space="preserve">15 đến 24 </w:t>
      </w:r>
      <w:r w:rsidR="00B42251" w:rsidRPr="00FD6964">
        <w:rPr>
          <w:rFonts w:eastAsia="Calibri"/>
          <w:i w:val="0"/>
          <w:iCs/>
          <w:sz w:val="28"/>
          <w:szCs w:val="28"/>
        </w:rPr>
        <w:t xml:space="preserve">tuổi) </w:t>
      </w:r>
      <w:r w:rsidR="002C7F79" w:rsidRPr="00695F5A">
        <w:rPr>
          <w:rFonts w:eastAsia="Calibri"/>
          <w:i w:val="0"/>
          <w:iCs/>
          <w:sz w:val="28"/>
          <w:szCs w:val="28"/>
        </w:rPr>
        <w:t>duy trì ở mức cao. Tỷ lệ thanh niên không có việc làm, không tham gia học tập hoặc đào tạo tiếp tục tăng.</w:t>
      </w:r>
    </w:p>
    <w:p w:rsidR="00781876" w:rsidRPr="0020215A" w:rsidRDefault="002C7F79" w:rsidP="00D54F1F">
      <w:pPr>
        <w:spacing w:after="120" w:line="320" w:lineRule="exact"/>
        <w:ind w:firstLine="709"/>
        <w:jc w:val="both"/>
        <w:rPr>
          <w:rFonts w:eastAsia="Calibri"/>
          <w:b w:val="0"/>
          <w:i w:val="0"/>
          <w:iCs/>
          <w:spacing w:val="-4"/>
          <w:sz w:val="28"/>
          <w:szCs w:val="28"/>
        </w:rPr>
      </w:pPr>
      <w:r w:rsidRPr="0020215A">
        <w:rPr>
          <w:rFonts w:eastAsia="Calibri"/>
          <w:b w:val="0"/>
          <w:i w:val="0"/>
          <w:iCs/>
          <w:spacing w:val="-4"/>
          <w:sz w:val="28"/>
          <w:szCs w:val="28"/>
        </w:rPr>
        <w:t xml:space="preserve">Trong </w:t>
      </w:r>
      <w:r w:rsidR="00364702" w:rsidRPr="0020215A">
        <w:rPr>
          <w:rFonts w:eastAsia="Calibri"/>
          <w:b w:val="0"/>
          <w:i w:val="0"/>
          <w:iCs/>
          <w:spacing w:val="-4"/>
          <w:sz w:val="28"/>
          <w:szCs w:val="28"/>
        </w:rPr>
        <w:t>quý II</w:t>
      </w:r>
      <w:r w:rsidRPr="0020215A">
        <w:rPr>
          <w:rFonts w:eastAsia="Calibri"/>
          <w:b w:val="0"/>
          <w:i w:val="0"/>
          <w:iCs/>
          <w:spacing w:val="-4"/>
          <w:sz w:val="28"/>
          <w:szCs w:val="28"/>
        </w:rPr>
        <w:t xml:space="preserve"> năm 2021, tỷ lệ thất nghiệp của thanh niên </w:t>
      </w:r>
      <w:r w:rsidR="00B42251" w:rsidRPr="0020215A">
        <w:rPr>
          <w:rFonts w:eastAsia="Calibri"/>
          <w:b w:val="0"/>
          <w:i w:val="0"/>
          <w:iCs/>
          <w:spacing w:val="-4"/>
          <w:sz w:val="28"/>
          <w:szCs w:val="28"/>
        </w:rPr>
        <w:t>(</w:t>
      </w:r>
      <w:r w:rsidRPr="0020215A">
        <w:rPr>
          <w:rFonts w:eastAsia="Calibri"/>
          <w:b w:val="0"/>
          <w:i w:val="0"/>
          <w:iCs/>
          <w:spacing w:val="-4"/>
          <w:sz w:val="28"/>
          <w:szCs w:val="28"/>
        </w:rPr>
        <w:t>15 đến 24</w:t>
      </w:r>
      <w:r w:rsidR="00B42251" w:rsidRPr="0020215A">
        <w:rPr>
          <w:rFonts w:eastAsia="Calibri"/>
          <w:b w:val="0"/>
          <w:i w:val="0"/>
          <w:iCs/>
          <w:spacing w:val="-4"/>
          <w:sz w:val="28"/>
          <w:szCs w:val="28"/>
        </w:rPr>
        <w:t xml:space="preserve"> tuổi)</w:t>
      </w:r>
      <w:r w:rsidRPr="0020215A">
        <w:rPr>
          <w:rFonts w:eastAsia="Calibri"/>
          <w:b w:val="0"/>
          <w:i w:val="0"/>
          <w:iCs/>
          <w:spacing w:val="-4"/>
          <w:sz w:val="28"/>
          <w:szCs w:val="28"/>
        </w:rPr>
        <w:t xml:space="preserve"> là 7,47%, </w:t>
      </w:r>
      <w:r w:rsidR="008E4CBD" w:rsidRPr="0020215A">
        <w:rPr>
          <w:rFonts w:eastAsia="Calibri"/>
          <w:b w:val="0"/>
          <w:i w:val="0"/>
          <w:iCs/>
          <w:spacing w:val="-4"/>
          <w:sz w:val="28"/>
          <w:szCs w:val="28"/>
        </w:rPr>
        <w:t xml:space="preserve">cao hơn thời điểm cùng kỳ khi chưa có dịch (năm 2019) </w:t>
      </w:r>
      <w:r w:rsidR="001968CC" w:rsidRPr="0020215A">
        <w:rPr>
          <w:rFonts w:eastAsia="Calibri"/>
          <w:b w:val="0"/>
          <w:i w:val="0"/>
          <w:iCs/>
          <w:spacing w:val="-4"/>
          <w:sz w:val="28"/>
          <w:szCs w:val="28"/>
        </w:rPr>
        <w:t>0,97</w:t>
      </w:r>
      <w:r w:rsidR="008E4CBD" w:rsidRPr="0020215A">
        <w:rPr>
          <w:rFonts w:eastAsia="Calibri"/>
          <w:b w:val="0"/>
          <w:i w:val="0"/>
          <w:iCs/>
          <w:spacing w:val="-4"/>
          <w:sz w:val="28"/>
          <w:szCs w:val="28"/>
        </w:rPr>
        <w:t xml:space="preserve"> điểm phần trăm và </w:t>
      </w:r>
      <w:r w:rsidRPr="0020215A">
        <w:rPr>
          <w:rFonts w:eastAsia="Calibri"/>
          <w:b w:val="0"/>
          <w:i w:val="0"/>
          <w:iCs/>
          <w:spacing w:val="-4"/>
          <w:sz w:val="28"/>
          <w:szCs w:val="28"/>
        </w:rPr>
        <w:t xml:space="preserve">cao gấp </w:t>
      </w:r>
      <w:r w:rsidR="008E4CBD" w:rsidRPr="0020215A">
        <w:rPr>
          <w:rFonts w:eastAsia="Calibri"/>
          <w:b w:val="0"/>
          <w:i w:val="0"/>
          <w:iCs/>
          <w:spacing w:val="-4"/>
          <w:sz w:val="28"/>
          <w:szCs w:val="28"/>
        </w:rPr>
        <w:t>gần 3 lần tỷ lệ thất nghiệp của lao động trong độ tuổi. Tỷ lệ thất nghiệp thanh niên ở khu vực thành thị cao hơn gấp 1,5 lần ở khu vực nông thôn. Nghĩa là, ở thành thị, cứ 100 thanh niên trong độ tuổi 15-24</w:t>
      </w:r>
      <w:r w:rsidR="00B650E7" w:rsidRPr="0020215A">
        <w:rPr>
          <w:rFonts w:eastAsia="Calibri"/>
          <w:b w:val="0"/>
          <w:i w:val="0"/>
          <w:iCs/>
          <w:spacing w:val="-4"/>
          <w:sz w:val="28"/>
          <w:szCs w:val="28"/>
        </w:rPr>
        <w:t xml:space="preserve"> tham gia hoạt động kinh tế</w:t>
      </w:r>
      <w:r w:rsidR="008E4CBD" w:rsidRPr="0020215A">
        <w:rPr>
          <w:rFonts w:eastAsia="Calibri"/>
          <w:b w:val="0"/>
          <w:i w:val="0"/>
          <w:iCs/>
          <w:spacing w:val="-4"/>
          <w:sz w:val="28"/>
          <w:szCs w:val="28"/>
        </w:rPr>
        <w:t xml:space="preserve"> thì có khoảng 10 người thất nghiệp, con số này ở khu vực nông thôn là 6 người. </w:t>
      </w:r>
      <w:r w:rsidRPr="0020215A">
        <w:rPr>
          <w:rFonts w:eastAsia="Calibri"/>
          <w:b w:val="0"/>
          <w:i w:val="0"/>
          <w:iCs/>
          <w:spacing w:val="-4"/>
          <w:sz w:val="28"/>
          <w:szCs w:val="28"/>
        </w:rPr>
        <w:t xml:space="preserve">   </w:t>
      </w:r>
      <w:r w:rsidR="00781876" w:rsidRPr="0020215A">
        <w:rPr>
          <w:rFonts w:eastAsia="Calibri"/>
          <w:b w:val="0"/>
          <w:i w:val="0"/>
          <w:iCs/>
          <w:spacing w:val="-4"/>
          <w:sz w:val="28"/>
          <w:szCs w:val="28"/>
        </w:rPr>
        <w:t xml:space="preserve"> </w:t>
      </w:r>
    </w:p>
    <w:p w:rsidR="00CD68D3" w:rsidRDefault="008E4CBD" w:rsidP="00D54F1F">
      <w:pPr>
        <w:spacing w:after="120" w:line="320" w:lineRule="exact"/>
        <w:ind w:firstLine="709"/>
        <w:jc w:val="both"/>
        <w:rPr>
          <w:rFonts w:eastAsia="Calibri"/>
          <w:i w:val="0"/>
          <w:sz w:val="28"/>
          <w:szCs w:val="28"/>
        </w:rPr>
      </w:pPr>
      <w:r>
        <w:rPr>
          <w:rFonts w:eastAsia="Calibri"/>
          <w:b w:val="0"/>
          <w:i w:val="0"/>
          <w:iCs/>
          <w:sz w:val="28"/>
          <w:szCs w:val="28"/>
        </w:rPr>
        <w:t xml:space="preserve">Trong </w:t>
      </w:r>
      <w:r w:rsidR="00364702">
        <w:rPr>
          <w:rFonts w:eastAsia="Calibri"/>
          <w:b w:val="0"/>
          <w:i w:val="0"/>
          <w:iCs/>
          <w:sz w:val="28"/>
          <w:szCs w:val="28"/>
        </w:rPr>
        <w:t>quý II</w:t>
      </w:r>
      <w:r>
        <w:rPr>
          <w:rFonts w:eastAsia="Calibri"/>
          <w:b w:val="0"/>
          <w:i w:val="0"/>
          <w:iCs/>
          <w:sz w:val="28"/>
          <w:szCs w:val="28"/>
        </w:rPr>
        <w:t xml:space="preserve"> năm 2021, cả nước có gần 2 triệu </w:t>
      </w:r>
      <w:r w:rsidR="00CD68D3">
        <w:rPr>
          <w:rFonts w:eastAsia="Calibri"/>
          <w:b w:val="0"/>
          <w:i w:val="0"/>
          <w:iCs/>
          <w:sz w:val="28"/>
          <w:szCs w:val="28"/>
        </w:rPr>
        <w:t xml:space="preserve">(chiếm 16,7%) </w:t>
      </w:r>
      <w:r>
        <w:rPr>
          <w:rFonts w:eastAsia="Calibri"/>
          <w:b w:val="0"/>
          <w:i w:val="0"/>
          <w:iCs/>
          <w:sz w:val="28"/>
          <w:szCs w:val="28"/>
        </w:rPr>
        <w:t xml:space="preserve">thanh niên </w:t>
      </w:r>
      <w:r w:rsidR="00CD68D3">
        <w:rPr>
          <w:rFonts w:eastAsia="Calibri"/>
          <w:b w:val="0"/>
          <w:i w:val="0"/>
          <w:iCs/>
          <w:sz w:val="28"/>
          <w:szCs w:val="28"/>
        </w:rPr>
        <w:t xml:space="preserve"> </w:t>
      </w:r>
      <w:r>
        <w:rPr>
          <w:rFonts w:eastAsia="Calibri"/>
          <w:b w:val="0"/>
          <w:i w:val="0"/>
          <w:iCs/>
          <w:sz w:val="28"/>
          <w:szCs w:val="28"/>
        </w:rPr>
        <w:t xml:space="preserve">15-24 </w:t>
      </w:r>
      <w:r w:rsidR="001968CC">
        <w:rPr>
          <w:rFonts w:eastAsia="Calibri"/>
          <w:b w:val="0"/>
          <w:i w:val="0"/>
          <w:iCs/>
          <w:sz w:val="28"/>
          <w:szCs w:val="28"/>
        </w:rPr>
        <w:t xml:space="preserve">tuổi </w:t>
      </w:r>
      <w:r>
        <w:rPr>
          <w:rFonts w:eastAsia="Calibri"/>
          <w:b w:val="0"/>
          <w:i w:val="0"/>
          <w:iCs/>
          <w:sz w:val="28"/>
          <w:szCs w:val="28"/>
        </w:rPr>
        <w:t>không có việc làm và không tham gia học tập, đào tạo, tăng 243 nghìn người so với cùng kỳ năm trướ</w:t>
      </w:r>
      <w:r w:rsidR="00CD68D3">
        <w:rPr>
          <w:rFonts w:eastAsia="Calibri"/>
          <w:b w:val="0"/>
          <w:i w:val="0"/>
          <w:iCs/>
          <w:sz w:val="28"/>
          <w:szCs w:val="28"/>
        </w:rPr>
        <w:t>c. Tỷ lệ thanh niên không có việc làm và không tham gia học tập, đào tạo ở khu vực nông thôn cao hơn khu vực thành thị, 18,7% so với 13,3% và ở nữ thanh niên cao hơn nhiều so với nam thanh niên, 19,1% so với 14,4%.</w:t>
      </w:r>
    </w:p>
    <w:p w:rsidR="000B2501" w:rsidRPr="00280C9C" w:rsidRDefault="000B2501" w:rsidP="00D54F1F">
      <w:pPr>
        <w:spacing w:after="120" w:line="320" w:lineRule="exact"/>
        <w:ind w:firstLine="709"/>
        <w:jc w:val="both"/>
        <w:rPr>
          <w:rFonts w:eastAsia="Calibri"/>
          <w:i w:val="0"/>
          <w:sz w:val="28"/>
          <w:szCs w:val="28"/>
          <w:lang w:val="vi-VN"/>
        </w:rPr>
      </w:pPr>
      <w:r w:rsidRPr="00280C9C">
        <w:rPr>
          <w:rFonts w:eastAsia="Calibri"/>
          <w:i w:val="0"/>
          <w:sz w:val="28"/>
          <w:szCs w:val="28"/>
          <w:lang w:val="vi-VN"/>
        </w:rPr>
        <w:t>Hiện nay vẫn còn một bộ phận không nhỏ lực lượng lao động tiềm năng chưa được khai thác, đặc biệt là nhóm lao động trẻ; việc tận dụng nhóm lao động này trở nên hạn chế hơn trong bối cảnh dịch Covid-19</w:t>
      </w:r>
      <w:r w:rsidRPr="00280C9C">
        <w:rPr>
          <w:rFonts w:eastAsia="Calibri"/>
          <w:i w:val="0"/>
          <w:sz w:val="28"/>
          <w:szCs w:val="28"/>
        </w:rPr>
        <w:t>.</w:t>
      </w:r>
      <w:r w:rsidRPr="00280C9C">
        <w:rPr>
          <w:rFonts w:eastAsia="Calibri"/>
          <w:i w:val="0"/>
          <w:sz w:val="28"/>
          <w:szCs w:val="28"/>
          <w:lang w:val="vi-VN"/>
        </w:rPr>
        <w:t xml:space="preserve"> </w:t>
      </w:r>
    </w:p>
    <w:p w:rsidR="000B2501" w:rsidRPr="000B2501" w:rsidRDefault="000B2501" w:rsidP="00D54F1F">
      <w:pPr>
        <w:spacing w:after="120" w:line="320" w:lineRule="exact"/>
        <w:ind w:firstLine="709"/>
        <w:jc w:val="both"/>
        <w:rPr>
          <w:rFonts w:eastAsia="Calibri"/>
          <w:b w:val="0"/>
          <w:i w:val="0"/>
          <w:iCs/>
          <w:color w:val="000000"/>
          <w:sz w:val="28"/>
          <w:szCs w:val="28"/>
        </w:rPr>
      </w:pPr>
      <w:r w:rsidRPr="000B2501">
        <w:rPr>
          <w:rFonts w:eastAsia="Calibri"/>
          <w:b w:val="0"/>
          <w:i w:val="0"/>
          <w:iCs/>
          <w:color w:val="000000"/>
          <w:sz w:val="28"/>
          <w:szCs w:val="28"/>
        </w:rPr>
        <w:t>Tỷ lệ lao động không sử dụng hết tiềm năng</w:t>
      </w:r>
      <w:r w:rsidRPr="000B2501">
        <w:rPr>
          <w:rFonts w:eastAsia="Calibri"/>
          <w:b w:val="0"/>
          <w:i w:val="0"/>
          <w:iCs/>
          <w:color w:val="000000"/>
          <w:sz w:val="28"/>
          <w:szCs w:val="28"/>
          <w:vertAlign w:val="superscript"/>
        </w:rPr>
        <w:footnoteReference w:id="4"/>
      </w:r>
      <w:r w:rsidRPr="000B2501">
        <w:rPr>
          <w:rFonts w:eastAsia="Calibri"/>
          <w:b w:val="0"/>
          <w:i w:val="0"/>
          <w:iCs/>
          <w:color w:val="000000"/>
          <w:sz w:val="28"/>
          <w:szCs w:val="28"/>
        </w:rPr>
        <w:t xml:space="preserve"> là chỉ tiêu tổng hợp cho biết mức độ “lệch pha” giữa cung và cầu lao động trên thị trường, phản ánh tình trạng dư cung về lao động. Trong điều kiện kinh tế phát triển bình thường, tỷ lệ lao động không sử dụng hết tiềm năng luôn tồn tại. Tỷ lệ này thường tăng cao khi thị trường chịu các cú sốc về kinh tế - xã hội.</w:t>
      </w:r>
    </w:p>
    <w:p w:rsidR="000B2501" w:rsidRPr="000B2501" w:rsidRDefault="000B2501" w:rsidP="00D54F1F">
      <w:pPr>
        <w:spacing w:after="120" w:line="320" w:lineRule="exact"/>
        <w:ind w:firstLine="709"/>
        <w:jc w:val="both"/>
        <w:rPr>
          <w:rFonts w:ascii="Calibri" w:eastAsia="Calibri" w:hAnsi="Calibri"/>
          <w:i w:val="0"/>
          <w:spacing w:val="-14"/>
          <w:sz w:val="26"/>
          <w:szCs w:val="26"/>
        </w:rPr>
      </w:pPr>
      <w:r w:rsidRPr="000B2501">
        <w:rPr>
          <w:rFonts w:eastAsia="Calibri"/>
          <w:b w:val="0"/>
          <w:i w:val="0"/>
          <w:iCs/>
          <w:color w:val="000000"/>
          <w:sz w:val="28"/>
          <w:szCs w:val="28"/>
        </w:rPr>
        <w:t>Ở các giai đoạn trước, tỷ lệ lao động không sử dụng hết tiềm năng của Việt Nam chỉ ở mức 4%. Tuy nhiên tỷ lệ này bắt đầu tăng lên khi dịch Covid-19 xuất hiện tại nước ta, chiếm 4,8% vào quý I năm 2020 và tăng lên mức cao nhất là 6,2% vào quý II năm 2020 khi dịch Covid-19 bùng phát. Khi các hoạt động kinh tế - xã hội dần được khôi phục vào cuối năm 2020, tỷ lệ lao động</w:t>
      </w:r>
      <w:r w:rsidRPr="000B2501">
        <w:rPr>
          <w:rFonts w:eastAsia="Calibri"/>
          <w:b w:val="0"/>
          <w:i w:val="0"/>
          <w:sz w:val="28"/>
          <w:szCs w:val="28"/>
          <w:lang w:val="vi-VN"/>
        </w:rPr>
        <w:t xml:space="preserve"> không sử dụng hết tiềm năng giảm xuống còn </w:t>
      </w:r>
      <w:r w:rsidRPr="000B2501">
        <w:rPr>
          <w:rFonts w:eastAsia="Calibri"/>
          <w:b w:val="0"/>
          <w:i w:val="0"/>
          <w:sz w:val="28"/>
          <w:szCs w:val="28"/>
        </w:rPr>
        <w:t>4,4</w:t>
      </w:r>
      <w:r w:rsidRPr="000B2501">
        <w:rPr>
          <w:rFonts w:eastAsia="Calibri"/>
          <w:b w:val="0"/>
          <w:i w:val="0"/>
          <w:sz w:val="28"/>
          <w:szCs w:val="28"/>
          <w:lang w:val="vi-VN"/>
        </w:rPr>
        <w:t xml:space="preserve">% </w:t>
      </w:r>
      <w:r w:rsidRPr="000B2501">
        <w:rPr>
          <w:rFonts w:eastAsia="Calibri"/>
          <w:b w:val="0"/>
          <w:i w:val="0"/>
          <w:sz w:val="28"/>
          <w:szCs w:val="28"/>
        </w:rPr>
        <w:t>vào quý IV năm 2020. Bước sang năm 2021, làn sóng Covid</w:t>
      </w:r>
      <w:r w:rsidR="00CD6FA0">
        <w:rPr>
          <w:rFonts w:eastAsia="Calibri"/>
          <w:b w:val="0"/>
          <w:i w:val="0"/>
          <w:sz w:val="28"/>
          <w:szCs w:val="28"/>
        </w:rPr>
        <w:t>-19</w:t>
      </w:r>
      <w:r w:rsidRPr="000B2501">
        <w:rPr>
          <w:rFonts w:eastAsia="Calibri"/>
          <w:b w:val="0"/>
          <w:i w:val="0"/>
          <w:sz w:val="28"/>
          <w:szCs w:val="28"/>
        </w:rPr>
        <w:t xml:space="preserve"> lần thứ </w:t>
      </w:r>
      <w:r w:rsidR="00CD6FA0">
        <w:rPr>
          <w:rFonts w:eastAsia="Calibri"/>
          <w:b w:val="0"/>
          <w:i w:val="0"/>
          <w:sz w:val="28"/>
          <w:szCs w:val="28"/>
        </w:rPr>
        <w:t>ba</w:t>
      </w:r>
      <w:r w:rsidRPr="000B2501">
        <w:rPr>
          <w:rFonts w:eastAsia="Calibri"/>
          <w:b w:val="0"/>
          <w:i w:val="0"/>
          <w:sz w:val="28"/>
          <w:szCs w:val="28"/>
        </w:rPr>
        <w:t xml:space="preserve"> và thứ </w:t>
      </w:r>
      <w:r w:rsidR="00CD6FA0">
        <w:rPr>
          <w:rFonts w:eastAsia="Calibri"/>
          <w:b w:val="0"/>
          <w:i w:val="0"/>
          <w:sz w:val="28"/>
          <w:szCs w:val="28"/>
        </w:rPr>
        <w:t>tư</w:t>
      </w:r>
      <w:r w:rsidRPr="000B2501">
        <w:rPr>
          <w:rFonts w:eastAsia="Calibri"/>
          <w:b w:val="0"/>
          <w:i w:val="0"/>
          <w:sz w:val="28"/>
          <w:szCs w:val="28"/>
        </w:rPr>
        <w:t xml:space="preserve"> lan rộng khiến tỷ lệ này tăng lên 5,2% vào quý II năm 2021. </w:t>
      </w:r>
    </w:p>
    <w:p w:rsidR="000B2501" w:rsidRPr="000B2501" w:rsidRDefault="00DE39A5" w:rsidP="000B2501">
      <w:pPr>
        <w:spacing w:after="160" w:line="259" w:lineRule="auto"/>
        <w:jc w:val="center"/>
        <w:rPr>
          <w:rFonts w:eastAsia="Calibri"/>
          <w:i w:val="0"/>
          <w:spacing w:val="-14"/>
          <w:sz w:val="26"/>
          <w:szCs w:val="26"/>
        </w:rPr>
      </w:pPr>
      <w:r>
        <w:rPr>
          <w:rFonts w:eastAsia="Calibri"/>
          <w:i w:val="0"/>
          <w:spacing w:val="-14"/>
          <w:sz w:val="26"/>
          <w:szCs w:val="26"/>
        </w:rPr>
        <w:t xml:space="preserve">Hình 8: </w:t>
      </w:r>
      <w:r w:rsidR="000B2501" w:rsidRPr="000B2501">
        <w:rPr>
          <w:rFonts w:eastAsia="Calibri"/>
          <w:i w:val="0"/>
          <w:spacing w:val="-14"/>
          <w:sz w:val="26"/>
          <w:szCs w:val="26"/>
          <w:lang w:val="vi-VN"/>
        </w:rPr>
        <w:t>Tỷ lệ lao động không sử dụng hết tiềm năng các quý, giai đoạn 2</w:t>
      </w:r>
      <w:r w:rsidR="000B2501" w:rsidRPr="000B2501">
        <w:rPr>
          <w:rFonts w:eastAsia="Calibri"/>
          <w:i w:val="0"/>
          <w:spacing w:val="-14"/>
          <w:sz w:val="26"/>
          <w:szCs w:val="26"/>
        </w:rPr>
        <w:t>019</w:t>
      </w:r>
      <w:r w:rsidR="000B2501" w:rsidRPr="000B2501">
        <w:rPr>
          <w:rFonts w:eastAsia="Calibri"/>
          <w:i w:val="0"/>
          <w:spacing w:val="-14"/>
          <w:sz w:val="26"/>
          <w:szCs w:val="26"/>
          <w:lang w:val="vi-VN"/>
        </w:rPr>
        <w:t>-202</w:t>
      </w:r>
      <w:r w:rsidR="000B2501" w:rsidRPr="000B2501">
        <w:rPr>
          <w:rFonts w:eastAsia="Calibri"/>
          <w:i w:val="0"/>
          <w:spacing w:val="-14"/>
          <w:sz w:val="26"/>
          <w:szCs w:val="26"/>
        </w:rPr>
        <w:t>1</w:t>
      </w:r>
    </w:p>
    <w:p w:rsidR="000B2501" w:rsidRPr="0020215A" w:rsidRDefault="000B2501" w:rsidP="000B2501">
      <w:pPr>
        <w:jc w:val="right"/>
        <w:rPr>
          <w:rFonts w:eastAsia="Calibri"/>
          <w:b w:val="0"/>
          <w:sz w:val="26"/>
          <w:szCs w:val="26"/>
          <w:lang w:val="vi-VN"/>
        </w:rPr>
      </w:pPr>
      <w:r w:rsidRPr="0020215A">
        <w:rPr>
          <w:rFonts w:eastAsia="Calibri"/>
          <w:b w:val="0"/>
          <w:sz w:val="26"/>
          <w:szCs w:val="26"/>
          <w:lang w:val="vi-VN"/>
        </w:rPr>
        <w:t>Đơn vị</w:t>
      </w:r>
      <w:r w:rsidR="00B42251" w:rsidRPr="0020215A">
        <w:rPr>
          <w:rFonts w:eastAsia="Calibri"/>
          <w:b w:val="0"/>
          <w:sz w:val="26"/>
          <w:szCs w:val="26"/>
        </w:rPr>
        <w:t xml:space="preserve"> tính</w:t>
      </w:r>
      <w:r w:rsidRPr="0020215A">
        <w:rPr>
          <w:rFonts w:eastAsia="Calibri"/>
          <w:b w:val="0"/>
          <w:sz w:val="26"/>
          <w:szCs w:val="26"/>
          <w:lang w:val="vi-VN"/>
        </w:rPr>
        <w:t>: %</w:t>
      </w:r>
    </w:p>
    <w:p w:rsidR="000B2501" w:rsidRPr="000B2501" w:rsidRDefault="000B2501" w:rsidP="000B2501">
      <w:pPr>
        <w:jc w:val="center"/>
        <w:rPr>
          <w:rFonts w:eastAsia="Calibri"/>
          <w:b w:val="0"/>
          <w:i w:val="0"/>
          <w:sz w:val="26"/>
          <w:szCs w:val="26"/>
          <w:lang w:val="vi-VN"/>
        </w:rPr>
      </w:pPr>
      <w:r w:rsidRPr="000B2501">
        <w:rPr>
          <w:rFonts w:eastAsia="Calibri"/>
          <w:b w:val="0"/>
          <w:i w:val="0"/>
          <w:noProof/>
          <w:szCs w:val="22"/>
        </w:rPr>
        <w:t xml:space="preserve"> </w:t>
      </w:r>
      <w:r w:rsidR="00767324">
        <w:rPr>
          <w:noProof/>
        </w:rPr>
        <w:drawing>
          <wp:inline distT="0" distB="0" distL="0" distR="0">
            <wp:extent cx="5491480" cy="2788920"/>
            <wp:effectExtent l="0" t="0" r="13970" b="11430"/>
            <wp:docPr id="3" name="Chart 3">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id="{7E453B18-F889-4056-9582-F0BA12A964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B2501" w:rsidRPr="000B2501" w:rsidRDefault="000B2501" w:rsidP="00D54F1F">
      <w:pPr>
        <w:spacing w:after="120" w:line="320" w:lineRule="exact"/>
        <w:ind w:firstLine="709"/>
        <w:jc w:val="both"/>
        <w:rPr>
          <w:rFonts w:eastAsia="Calibri"/>
          <w:b w:val="0"/>
          <w:i w:val="0"/>
          <w:iCs/>
          <w:color w:val="000000"/>
          <w:sz w:val="28"/>
          <w:szCs w:val="28"/>
        </w:rPr>
      </w:pPr>
      <w:r w:rsidRPr="000B2501">
        <w:rPr>
          <w:rFonts w:eastAsia="Calibri"/>
          <w:b w:val="0"/>
          <w:i w:val="0"/>
          <w:iCs/>
          <w:color w:val="000000"/>
          <w:sz w:val="28"/>
          <w:szCs w:val="28"/>
        </w:rPr>
        <w:t xml:space="preserve">Tỷ lệ lao động không sử dụng hết tiềm năng </w:t>
      </w:r>
      <w:r w:rsidR="00CD6FA0">
        <w:rPr>
          <w:rFonts w:eastAsia="Calibri"/>
          <w:b w:val="0"/>
          <w:i w:val="0"/>
          <w:iCs/>
          <w:color w:val="000000"/>
          <w:sz w:val="28"/>
          <w:szCs w:val="28"/>
        </w:rPr>
        <w:t>q</w:t>
      </w:r>
      <w:r w:rsidRPr="000B2501">
        <w:rPr>
          <w:rFonts w:eastAsia="Calibri"/>
          <w:b w:val="0"/>
          <w:i w:val="0"/>
          <w:iCs/>
          <w:color w:val="000000"/>
          <w:sz w:val="28"/>
          <w:szCs w:val="28"/>
        </w:rPr>
        <w:t>uý II năm 2021 của khu vực thành thị tăng so với quý trước (6,1% so với 5</w:t>
      </w:r>
      <w:r w:rsidR="005C136A">
        <w:rPr>
          <w:rFonts w:eastAsia="Calibri"/>
          <w:b w:val="0"/>
          <w:i w:val="0"/>
          <w:iCs/>
          <w:color w:val="000000"/>
          <w:sz w:val="28"/>
          <w:szCs w:val="28"/>
        </w:rPr>
        <w:t>,0</w:t>
      </w:r>
      <w:r w:rsidRPr="000B2501">
        <w:rPr>
          <w:rFonts w:eastAsia="Calibri"/>
          <w:b w:val="0"/>
          <w:i w:val="0"/>
          <w:iCs/>
          <w:color w:val="000000"/>
          <w:sz w:val="28"/>
          <w:szCs w:val="28"/>
        </w:rPr>
        <w:t>%) trong khi đó tỷ lệ này ở khu vực nông thôn giảm (4,7% so với 4,9%). Đa số lao động không sử dụng hết tiềm năng là những người dưới 35 tuổi (52,3%), trong khi đó lực lượng lao động dưới 35 tuổi chỉ chiếm 35,2%. Điều này cho thấy Việt Nam vẫn còn một bộ phận không nhỏ lực lượng lao động tiềm năng chưa được khai thác, đặc biệt là nhóm lao động trẻ và trong bối cảnh dịch Covid-19 xuất hiện, việc nghiên cứu các chính sách để tận dụng nhóm lao động này càng trở nên cần thiết.</w:t>
      </w:r>
    </w:p>
    <w:p w:rsidR="000B2501" w:rsidRPr="005C136A" w:rsidRDefault="00DE39A5" w:rsidP="005C136A">
      <w:pPr>
        <w:jc w:val="center"/>
        <w:rPr>
          <w:rFonts w:asciiTheme="minorHAnsi" w:eastAsia="Calibri" w:hAnsiTheme="minorHAnsi"/>
          <w:i w:val="0"/>
          <w:spacing w:val="-6"/>
          <w:sz w:val="26"/>
          <w:szCs w:val="26"/>
          <w:lang w:val="vi-VN"/>
        </w:rPr>
      </w:pPr>
      <w:r w:rsidRPr="005C136A">
        <w:rPr>
          <w:rFonts w:ascii="Times New Roman Bold" w:eastAsia="Calibri" w:hAnsi="Times New Roman Bold"/>
          <w:i w:val="0"/>
          <w:spacing w:val="-6"/>
          <w:sz w:val="26"/>
          <w:szCs w:val="26"/>
          <w:lang w:val="vi-VN"/>
        </w:rPr>
        <w:t>H</w:t>
      </w:r>
      <w:r w:rsidRPr="005C136A">
        <w:rPr>
          <w:rFonts w:ascii="Times New Roman Bold" w:eastAsia="Calibri" w:hAnsi="Times New Roman Bold" w:hint="eastAsia"/>
          <w:i w:val="0"/>
          <w:spacing w:val="-6"/>
          <w:sz w:val="26"/>
          <w:szCs w:val="26"/>
          <w:lang w:val="vi-VN"/>
        </w:rPr>
        <w:t>ì</w:t>
      </w:r>
      <w:r w:rsidRPr="005C136A">
        <w:rPr>
          <w:rFonts w:ascii="Times New Roman Bold" w:eastAsia="Calibri" w:hAnsi="Times New Roman Bold"/>
          <w:i w:val="0"/>
          <w:spacing w:val="-6"/>
          <w:sz w:val="26"/>
          <w:szCs w:val="26"/>
          <w:lang w:val="vi-VN"/>
        </w:rPr>
        <w:t>nh 9:</w:t>
      </w:r>
      <w:r w:rsidRPr="005C136A">
        <w:rPr>
          <w:rFonts w:asciiTheme="minorHAnsi" w:eastAsia="Calibri" w:hAnsiTheme="minorHAnsi"/>
          <w:i w:val="0"/>
          <w:spacing w:val="-6"/>
          <w:sz w:val="26"/>
          <w:szCs w:val="26"/>
        </w:rPr>
        <w:t xml:space="preserve"> </w:t>
      </w:r>
      <w:r w:rsidR="000B2501" w:rsidRPr="005C136A">
        <w:rPr>
          <w:rFonts w:ascii="Times New Roman Bold" w:eastAsia="Calibri" w:hAnsi="Times New Roman Bold"/>
          <w:i w:val="0"/>
          <w:spacing w:val="-6"/>
          <w:sz w:val="26"/>
          <w:szCs w:val="26"/>
          <w:lang w:val="vi-VN"/>
        </w:rPr>
        <w:t>C</w:t>
      </w:r>
      <w:r w:rsidR="000B2501" w:rsidRPr="005C136A">
        <w:rPr>
          <w:rFonts w:ascii="Times New Roman Bold" w:eastAsia="Calibri" w:hAnsi="Times New Roman Bold" w:hint="eastAsia"/>
          <w:i w:val="0"/>
          <w:spacing w:val="-6"/>
          <w:sz w:val="26"/>
          <w:szCs w:val="26"/>
          <w:lang w:val="vi-VN"/>
        </w:rPr>
        <w:t>ơ</w:t>
      </w:r>
      <w:r w:rsidR="000B2501" w:rsidRPr="005C136A">
        <w:rPr>
          <w:rFonts w:ascii="Times New Roman Bold" w:eastAsia="Calibri" w:hAnsi="Times New Roman Bold"/>
          <w:i w:val="0"/>
          <w:spacing w:val="-6"/>
          <w:sz w:val="26"/>
          <w:szCs w:val="26"/>
          <w:lang w:val="vi-VN"/>
        </w:rPr>
        <w:t xml:space="preserve"> cấu tuổi của lực l</w:t>
      </w:r>
      <w:r w:rsidR="000B2501" w:rsidRPr="005C136A">
        <w:rPr>
          <w:rFonts w:ascii="Times New Roman Bold" w:eastAsia="Calibri" w:hAnsi="Times New Roman Bold" w:hint="eastAsia"/>
          <w:i w:val="0"/>
          <w:spacing w:val="-6"/>
          <w:sz w:val="26"/>
          <w:szCs w:val="26"/>
          <w:lang w:val="vi-VN"/>
        </w:rPr>
        <w:t>ư</w:t>
      </w:r>
      <w:r w:rsidR="000B2501" w:rsidRPr="005C136A">
        <w:rPr>
          <w:rFonts w:ascii="Times New Roman Bold" w:eastAsia="Calibri" w:hAnsi="Times New Roman Bold"/>
          <w:i w:val="0"/>
          <w:spacing w:val="-6"/>
          <w:sz w:val="26"/>
          <w:szCs w:val="26"/>
          <w:lang w:val="vi-VN"/>
        </w:rPr>
        <w:t xml:space="preserve">ợng lao </w:t>
      </w:r>
      <w:r w:rsidR="000B2501" w:rsidRPr="005C136A">
        <w:rPr>
          <w:rFonts w:ascii="Times New Roman Bold" w:eastAsia="Calibri" w:hAnsi="Times New Roman Bold" w:hint="eastAsia"/>
          <w:i w:val="0"/>
          <w:spacing w:val="-6"/>
          <w:sz w:val="26"/>
          <w:szCs w:val="26"/>
          <w:lang w:val="vi-VN"/>
        </w:rPr>
        <w:t>đ</w:t>
      </w:r>
      <w:r w:rsidR="000B2501" w:rsidRPr="005C136A">
        <w:rPr>
          <w:rFonts w:ascii="Times New Roman Bold" w:eastAsia="Calibri" w:hAnsi="Times New Roman Bold"/>
          <w:i w:val="0"/>
          <w:spacing w:val="-6"/>
          <w:sz w:val="26"/>
          <w:szCs w:val="26"/>
          <w:lang w:val="vi-VN"/>
        </w:rPr>
        <w:t>ộng v</w:t>
      </w:r>
      <w:r w:rsidR="000B2501" w:rsidRPr="005C136A">
        <w:rPr>
          <w:rFonts w:ascii="Times New Roman Bold" w:eastAsia="Calibri" w:hAnsi="Times New Roman Bold" w:hint="eastAsia"/>
          <w:i w:val="0"/>
          <w:spacing w:val="-6"/>
          <w:sz w:val="26"/>
          <w:szCs w:val="26"/>
          <w:lang w:val="vi-VN"/>
        </w:rPr>
        <w:t>à</w:t>
      </w:r>
      <w:r w:rsidR="000B2501" w:rsidRPr="005C136A">
        <w:rPr>
          <w:rFonts w:ascii="Times New Roman Bold" w:eastAsia="Calibri" w:hAnsi="Times New Roman Bold"/>
          <w:i w:val="0"/>
          <w:spacing w:val="-6"/>
          <w:sz w:val="26"/>
          <w:szCs w:val="26"/>
          <w:lang w:val="vi-VN"/>
        </w:rPr>
        <w:t xml:space="preserve"> lao </w:t>
      </w:r>
      <w:r w:rsidR="000B2501" w:rsidRPr="005C136A">
        <w:rPr>
          <w:rFonts w:ascii="Times New Roman Bold" w:eastAsia="Calibri" w:hAnsi="Times New Roman Bold" w:hint="eastAsia"/>
          <w:i w:val="0"/>
          <w:spacing w:val="-6"/>
          <w:sz w:val="26"/>
          <w:szCs w:val="26"/>
          <w:lang w:val="vi-VN"/>
        </w:rPr>
        <w:t>đ</w:t>
      </w:r>
      <w:r w:rsidR="000B2501" w:rsidRPr="005C136A">
        <w:rPr>
          <w:rFonts w:ascii="Times New Roman Bold" w:eastAsia="Calibri" w:hAnsi="Times New Roman Bold"/>
          <w:i w:val="0"/>
          <w:spacing w:val="-6"/>
          <w:sz w:val="26"/>
          <w:szCs w:val="26"/>
          <w:lang w:val="vi-VN"/>
        </w:rPr>
        <w:t>ộng kh</w:t>
      </w:r>
      <w:r w:rsidR="000B2501" w:rsidRPr="005C136A">
        <w:rPr>
          <w:rFonts w:ascii="Times New Roman Bold" w:eastAsia="Calibri" w:hAnsi="Times New Roman Bold" w:hint="eastAsia"/>
          <w:i w:val="0"/>
          <w:spacing w:val="-6"/>
          <w:sz w:val="26"/>
          <w:szCs w:val="26"/>
          <w:lang w:val="vi-VN"/>
        </w:rPr>
        <w:t>ô</w:t>
      </w:r>
      <w:r w:rsidR="000B2501" w:rsidRPr="005C136A">
        <w:rPr>
          <w:rFonts w:ascii="Times New Roman Bold" w:eastAsia="Calibri" w:hAnsi="Times New Roman Bold"/>
          <w:i w:val="0"/>
          <w:spacing w:val="-6"/>
          <w:sz w:val="26"/>
          <w:szCs w:val="26"/>
          <w:lang w:val="vi-VN"/>
        </w:rPr>
        <w:t>ng sử dụng hết tiềm n</w:t>
      </w:r>
      <w:r w:rsidR="000B2501" w:rsidRPr="005C136A">
        <w:rPr>
          <w:rFonts w:ascii="Times New Roman Bold" w:eastAsia="Calibri" w:hAnsi="Times New Roman Bold" w:hint="eastAsia"/>
          <w:i w:val="0"/>
          <w:spacing w:val="-6"/>
          <w:sz w:val="26"/>
          <w:szCs w:val="26"/>
          <w:lang w:val="vi-VN"/>
        </w:rPr>
        <w:t>ă</w:t>
      </w:r>
      <w:r w:rsidR="000B2501" w:rsidRPr="005C136A">
        <w:rPr>
          <w:rFonts w:ascii="Times New Roman Bold" w:eastAsia="Calibri" w:hAnsi="Times New Roman Bold"/>
          <w:i w:val="0"/>
          <w:spacing w:val="-6"/>
          <w:sz w:val="26"/>
          <w:szCs w:val="26"/>
          <w:lang w:val="vi-VN"/>
        </w:rPr>
        <w:t>ng</w:t>
      </w:r>
      <w:r w:rsidR="000B2501" w:rsidRPr="005C136A">
        <w:rPr>
          <w:rFonts w:ascii="Times New Roman Bold" w:eastAsia="Calibri" w:hAnsi="Times New Roman Bold"/>
          <w:i w:val="0"/>
          <w:spacing w:val="-6"/>
          <w:sz w:val="26"/>
          <w:szCs w:val="26"/>
        </w:rPr>
        <w:t>,</w:t>
      </w:r>
      <w:r w:rsidR="00280C9C" w:rsidRPr="005C136A">
        <w:rPr>
          <w:rFonts w:ascii="Times New Roman Bold" w:eastAsia="Calibri" w:hAnsi="Times New Roman Bold"/>
          <w:i w:val="0"/>
          <w:spacing w:val="-6"/>
          <w:sz w:val="26"/>
          <w:szCs w:val="26"/>
        </w:rPr>
        <w:t xml:space="preserve"> </w:t>
      </w:r>
      <w:r w:rsidRPr="005C136A">
        <w:rPr>
          <w:rFonts w:ascii="Times New Roman Bold" w:eastAsia="Calibri" w:hAnsi="Times New Roman Bold"/>
          <w:i w:val="0"/>
          <w:spacing w:val="-6"/>
          <w:sz w:val="26"/>
          <w:szCs w:val="26"/>
        </w:rPr>
        <w:t>qu</w:t>
      </w:r>
      <w:r w:rsidRPr="005C136A">
        <w:rPr>
          <w:rFonts w:ascii="Times New Roman Bold" w:eastAsia="Calibri" w:hAnsi="Times New Roman Bold" w:hint="eastAsia"/>
          <w:i w:val="0"/>
          <w:spacing w:val="-6"/>
          <w:sz w:val="26"/>
          <w:szCs w:val="26"/>
        </w:rPr>
        <w:t>ý</w:t>
      </w:r>
      <w:r w:rsidRPr="005C136A">
        <w:rPr>
          <w:rFonts w:ascii="Times New Roman Bold" w:eastAsia="Calibri" w:hAnsi="Times New Roman Bold"/>
          <w:i w:val="0"/>
          <w:spacing w:val="-6"/>
          <w:sz w:val="26"/>
          <w:szCs w:val="26"/>
        </w:rPr>
        <w:t xml:space="preserve"> II n</w:t>
      </w:r>
      <w:r w:rsidRPr="005C136A">
        <w:rPr>
          <w:rFonts w:ascii="Times New Roman Bold" w:eastAsia="Calibri" w:hAnsi="Times New Roman Bold" w:hint="eastAsia"/>
          <w:i w:val="0"/>
          <w:spacing w:val="-6"/>
          <w:sz w:val="26"/>
          <w:szCs w:val="26"/>
        </w:rPr>
        <w:t>ă</w:t>
      </w:r>
      <w:r w:rsidRPr="005C136A">
        <w:rPr>
          <w:rFonts w:ascii="Times New Roman Bold" w:eastAsia="Calibri" w:hAnsi="Times New Roman Bold"/>
          <w:i w:val="0"/>
          <w:spacing w:val="-6"/>
          <w:sz w:val="26"/>
          <w:szCs w:val="26"/>
        </w:rPr>
        <w:t>m 2021</w:t>
      </w:r>
    </w:p>
    <w:p w:rsidR="000B2501" w:rsidRPr="000B2501" w:rsidRDefault="000B2501" w:rsidP="000B2501">
      <w:pPr>
        <w:spacing w:line="259" w:lineRule="auto"/>
        <w:jc w:val="right"/>
        <w:rPr>
          <w:rFonts w:eastAsia="Calibri"/>
          <w:i w:val="0"/>
          <w:sz w:val="28"/>
          <w:szCs w:val="28"/>
          <w:lang w:val="vi-VN"/>
        </w:rPr>
      </w:pPr>
      <w:r w:rsidRPr="005C136A">
        <w:rPr>
          <w:rFonts w:eastAsia="Calibri"/>
          <w:b w:val="0"/>
          <w:sz w:val="26"/>
          <w:szCs w:val="26"/>
          <w:lang w:val="vi-VN"/>
        </w:rPr>
        <w:t>Đơn vị</w:t>
      </w:r>
      <w:r w:rsidR="00DE39A5" w:rsidRPr="005C136A">
        <w:rPr>
          <w:rFonts w:eastAsia="Calibri"/>
          <w:b w:val="0"/>
          <w:sz w:val="26"/>
          <w:szCs w:val="26"/>
        </w:rPr>
        <w:t xml:space="preserve"> tính</w:t>
      </w:r>
      <w:r w:rsidRPr="005C136A">
        <w:rPr>
          <w:rFonts w:eastAsia="Calibri"/>
          <w:b w:val="0"/>
          <w:sz w:val="26"/>
          <w:szCs w:val="26"/>
          <w:lang w:val="vi-VN"/>
        </w:rPr>
        <w:t>: %</w:t>
      </w:r>
      <w:r w:rsidRPr="000B2501">
        <w:rPr>
          <w:rFonts w:eastAsia="Calibri"/>
          <w:b w:val="0"/>
          <w:i w:val="0"/>
          <w:noProof/>
          <w:szCs w:val="22"/>
        </w:rPr>
        <w:t xml:space="preserve"> </w:t>
      </w:r>
      <w:r w:rsidR="009135DD" w:rsidRPr="00FD6964">
        <w:rPr>
          <w:rFonts w:eastAsia="Calibri"/>
          <w:b w:val="0"/>
          <w:i w:val="0"/>
          <w:noProof/>
          <w:szCs w:val="22"/>
        </w:rPr>
        <w:drawing>
          <wp:inline distT="0" distB="0" distL="0" distR="0">
            <wp:extent cx="5765532" cy="2839452"/>
            <wp:effectExtent l="0" t="0" r="6985" b="18415"/>
            <wp:docPr id="13" name="Chart 13">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id="{0A0DC19C-69F7-4F9A-AA0D-E7A076B06D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439E9" w:rsidRPr="00F05537" w:rsidRDefault="00A439E9" w:rsidP="00D54F1F">
      <w:pPr>
        <w:spacing w:after="120" w:line="320" w:lineRule="exact"/>
        <w:ind w:firstLine="709"/>
        <w:jc w:val="both"/>
        <w:rPr>
          <w:rFonts w:ascii="Times New Roman Bold" w:eastAsia="Calibri" w:hAnsi="Times New Roman Bold"/>
          <w:i w:val="0"/>
          <w:spacing w:val="-12"/>
          <w:sz w:val="28"/>
          <w:szCs w:val="28"/>
        </w:rPr>
      </w:pPr>
      <w:r w:rsidRPr="00F05537">
        <w:rPr>
          <w:rFonts w:ascii="Times New Roman Bold" w:eastAsia="Calibri" w:hAnsi="Times New Roman Bold"/>
          <w:i w:val="0"/>
          <w:spacing w:val="-12"/>
          <w:sz w:val="28"/>
          <w:szCs w:val="28"/>
        </w:rPr>
        <w:t xml:space="preserve">Trong </w:t>
      </w:r>
      <w:r w:rsidR="00364702" w:rsidRPr="00F05537">
        <w:rPr>
          <w:rFonts w:ascii="Times New Roman Bold" w:eastAsia="Calibri" w:hAnsi="Times New Roman Bold"/>
          <w:i w:val="0"/>
          <w:spacing w:val="-12"/>
          <w:sz w:val="28"/>
          <w:szCs w:val="28"/>
        </w:rPr>
        <w:t>quý II</w:t>
      </w:r>
      <w:r w:rsidRPr="00F05537">
        <w:rPr>
          <w:rFonts w:ascii="Times New Roman Bold" w:eastAsia="Calibri" w:hAnsi="Times New Roman Bold"/>
          <w:i w:val="0"/>
          <w:spacing w:val="-12"/>
          <w:sz w:val="28"/>
          <w:szCs w:val="28"/>
        </w:rPr>
        <w:t xml:space="preserve"> năm 2021, số lao động làm công việc tự sản tự tiêu khu vực nông, lâm nghiệp, thủy sản </w:t>
      </w:r>
      <w:r w:rsidRPr="00F05537">
        <w:rPr>
          <w:rFonts w:ascii="Times New Roman Bold" w:eastAsia="Calibri" w:hAnsi="Times New Roman Bold"/>
          <w:i w:val="0"/>
          <w:iCs/>
          <w:spacing w:val="-12"/>
          <w:sz w:val="28"/>
          <w:szCs w:val="28"/>
          <w:lang w:val="vi-VN"/>
        </w:rPr>
        <w:t>ghi nhận mức</w:t>
      </w:r>
      <w:r w:rsidRPr="00F05537">
        <w:rPr>
          <w:rFonts w:ascii="Times New Roman Bold" w:eastAsia="Calibri" w:hAnsi="Times New Roman Bold"/>
          <w:i w:val="0"/>
          <w:iCs/>
          <w:spacing w:val="-12"/>
          <w:sz w:val="28"/>
          <w:szCs w:val="28"/>
        </w:rPr>
        <w:t xml:space="preserve"> tăng</w:t>
      </w:r>
      <w:r w:rsidRPr="00F05537">
        <w:rPr>
          <w:rFonts w:ascii="Times New Roman Bold" w:eastAsia="Calibri" w:hAnsi="Times New Roman Bold"/>
          <w:i w:val="0"/>
          <w:iCs/>
          <w:spacing w:val="-12"/>
          <w:sz w:val="28"/>
          <w:szCs w:val="28"/>
          <w:lang w:val="vi-VN"/>
        </w:rPr>
        <w:t xml:space="preserve"> </w:t>
      </w:r>
      <w:r w:rsidRPr="00F05537">
        <w:rPr>
          <w:rFonts w:ascii="Times New Roman Bold" w:eastAsia="Calibri" w:hAnsi="Times New Roman Bold"/>
          <w:i w:val="0"/>
          <w:iCs/>
          <w:spacing w:val="-12"/>
          <w:sz w:val="28"/>
          <w:szCs w:val="28"/>
        </w:rPr>
        <w:t>cao nhất so với nhiều năm trở lại đây</w:t>
      </w:r>
      <w:r w:rsidRPr="00F05537">
        <w:rPr>
          <w:rFonts w:ascii="Times New Roman Bold" w:eastAsia="Calibri" w:hAnsi="Times New Roman Bold"/>
          <w:i w:val="0"/>
          <w:spacing w:val="-12"/>
          <w:sz w:val="28"/>
          <w:szCs w:val="28"/>
        </w:rPr>
        <w:t xml:space="preserve">. </w:t>
      </w:r>
    </w:p>
    <w:p w:rsidR="008656C2" w:rsidRDefault="007D23E9" w:rsidP="00D54F1F">
      <w:pPr>
        <w:spacing w:after="120" w:line="320" w:lineRule="exact"/>
        <w:ind w:firstLine="709"/>
        <w:jc w:val="both"/>
        <w:rPr>
          <w:rFonts w:eastAsia="Calibri"/>
          <w:b w:val="0"/>
          <w:i w:val="0"/>
          <w:iCs/>
          <w:color w:val="000000"/>
          <w:sz w:val="28"/>
          <w:szCs w:val="28"/>
        </w:rPr>
      </w:pPr>
      <w:r w:rsidRPr="00A17455">
        <w:rPr>
          <w:rFonts w:eastAsia="Calibri"/>
          <w:b w:val="0"/>
          <w:i w:val="0"/>
          <w:iCs/>
          <w:color w:val="000000"/>
          <w:sz w:val="28"/>
          <w:szCs w:val="28"/>
        </w:rPr>
        <w:t xml:space="preserve">Cả nước hiện có 4,2 </w:t>
      </w:r>
      <w:r w:rsidR="00DE39A5" w:rsidRPr="00FD6964">
        <w:rPr>
          <w:rFonts w:eastAsia="Calibri"/>
          <w:b w:val="0"/>
          <w:i w:val="0"/>
          <w:iCs/>
          <w:color w:val="000000"/>
          <w:sz w:val="28"/>
          <w:szCs w:val="28"/>
        </w:rPr>
        <w:t xml:space="preserve">triệu </w:t>
      </w:r>
      <w:r w:rsidRPr="00A17455">
        <w:rPr>
          <w:rFonts w:eastAsia="Calibri"/>
          <w:b w:val="0"/>
          <w:i w:val="0"/>
          <w:iCs/>
          <w:color w:val="000000"/>
          <w:sz w:val="28"/>
          <w:szCs w:val="28"/>
        </w:rPr>
        <w:t>người từ 15 tuổi trở lên là lao động tự sản tự tiêu trong khu vực nông, lâm nghiệp và thủy sản, chiếm 5,7%</w:t>
      </w:r>
      <w:r w:rsidR="00A17455">
        <w:rPr>
          <w:rFonts w:eastAsia="Calibri"/>
          <w:b w:val="0"/>
          <w:i w:val="0"/>
          <w:iCs/>
          <w:color w:val="000000"/>
          <w:sz w:val="28"/>
          <w:szCs w:val="28"/>
        </w:rPr>
        <w:t xml:space="preserve"> </w:t>
      </w:r>
      <w:r w:rsidR="00B42251" w:rsidRPr="00FD6964">
        <w:rPr>
          <w:rFonts w:eastAsia="Calibri"/>
          <w:b w:val="0"/>
          <w:i w:val="0"/>
          <w:iCs/>
          <w:color w:val="000000"/>
          <w:sz w:val="28"/>
          <w:szCs w:val="28"/>
        </w:rPr>
        <w:t>so với</w:t>
      </w:r>
      <w:r w:rsidR="00DE39A5" w:rsidRPr="00FD6964">
        <w:rPr>
          <w:rFonts w:eastAsia="Calibri"/>
          <w:b w:val="0"/>
          <w:i w:val="0"/>
          <w:iCs/>
          <w:color w:val="000000"/>
          <w:sz w:val="28"/>
          <w:szCs w:val="28"/>
        </w:rPr>
        <w:t xml:space="preserve"> tổng dân số từ 15 tuổi trở lên</w:t>
      </w:r>
      <w:r w:rsidRPr="00A17455">
        <w:rPr>
          <w:rFonts w:eastAsia="Calibri"/>
          <w:b w:val="0"/>
          <w:i w:val="0"/>
          <w:iCs/>
          <w:color w:val="000000"/>
          <w:sz w:val="28"/>
          <w:szCs w:val="28"/>
        </w:rPr>
        <w:t>.</w:t>
      </w:r>
      <w:r w:rsidRPr="00D54F1F">
        <w:rPr>
          <w:rFonts w:eastAsia="Calibri"/>
          <w:b w:val="0"/>
          <w:i w:val="0"/>
          <w:iCs/>
          <w:color w:val="000000"/>
          <w:sz w:val="28"/>
          <w:szCs w:val="28"/>
        </w:rPr>
        <w:t xml:space="preserve"> So với quý trước và cùng kỳ năm trước, lao động tự sản tự tiêu trong khu vực nông, lâm nghiệp và thủy sản </w:t>
      </w:r>
      <w:r w:rsidR="00364702">
        <w:rPr>
          <w:rFonts w:eastAsia="Calibri"/>
          <w:b w:val="0"/>
          <w:i w:val="0"/>
          <w:iCs/>
          <w:color w:val="000000"/>
          <w:sz w:val="28"/>
          <w:szCs w:val="28"/>
        </w:rPr>
        <w:t>quý II</w:t>
      </w:r>
      <w:r w:rsidRPr="00D54F1F">
        <w:rPr>
          <w:rFonts w:eastAsia="Calibri"/>
          <w:b w:val="0"/>
          <w:i w:val="0"/>
          <w:iCs/>
          <w:color w:val="000000"/>
          <w:sz w:val="28"/>
          <w:szCs w:val="28"/>
        </w:rPr>
        <w:t xml:space="preserve"> năm 2021 đều tăng</w:t>
      </w:r>
      <w:r w:rsidR="00787AA3">
        <w:rPr>
          <w:rFonts w:eastAsia="Calibri"/>
          <w:b w:val="0"/>
          <w:i w:val="0"/>
          <w:iCs/>
          <w:color w:val="000000"/>
          <w:sz w:val="28"/>
          <w:szCs w:val="28"/>
        </w:rPr>
        <w:t>,</w:t>
      </w:r>
      <w:r w:rsidRPr="00D54F1F">
        <w:rPr>
          <w:rFonts w:eastAsia="Calibri"/>
          <w:b w:val="0"/>
          <w:i w:val="0"/>
          <w:iCs/>
          <w:color w:val="000000"/>
          <w:sz w:val="28"/>
          <w:szCs w:val="28"/>
        </w:rPr>
        <w:t xml:space="preserve"> </w:t>
      </w:r>
      <w:r w:rsidR="00787AA3">
        <w:rPr>
          <w:rFonts w:eastAsia="Calibri"/>
          <w:b w:val="0"/>
          <w:i w:val="0"/>
          <w:iCs/>
          <w:color w:val="000000"/>
          <w:sz w:val="28"/>
          <w:szCs w:val="28"/>
        </w:rPr>
        <w:t xml:space="preserve">tương ứng là 0,6 và </w:t>
      </w:r>
      <w:r w:rsidRPr="00D54F1F">
        <w:rPr>
          <w:rFonts w:eastAsia="Calibri"/>
          <w:b w:val="0"/>
          <w:i w:val="0"/>
          <w:iCs/>
          <w:color w:val="000000"/>
          <w:sz w:val="28"/>
          <w:szCs w:val="28"/>
        </w:rPr>
        <w:t xml:space="preserve">0,5 triệu người. </w:t>
      </w:r>
      <w:r>
        <w:rPr>
          <w:rFonts w:eastAsia="Calibri"/>
          <w:b w:val="0"/>
          <w:i w:val="0"/>
          <w:iCs/>
          <w:color w:val="000000"/>
          <w:sz w:val="28"/>
          <w:szCs w:val="28"/>
        </w:rPr>
        <w:t>Hầu hết người làm công việc tự sản tự tiêu ở khu vực nông thôn</w:t>
      </w:r>
      <w:r w:rsidR="00A439E9" w:rsidRPr="00A439E9">
        <w:rPr>
          <w:rFonts w:eastAsia="Calibri"/>
          <w:b w:val="0"/>
          <w:i w:val="0"/>
          <w:iCs/>
          <w:color w:val="000000"/>
          <w:sz w:val="28"/>
          <w:szCs w:val="28"/>
        </w:rPr>
        <w:t xml:space="preserve"> và 2/3 </w:t>
      </w:r>
      <w:r>
        <w:rPr>
          <w:rFonts w:eastAsia="Calibri"/>
          <w:b w:val="0"/>
          <w:i w:val="0"/>
          <w:iCs/>
          <w:color w:val="000000"/>
          <w:sz w:val="28"/>
          <w:szCs w:val="28"/>
        </w:rPr>
        <w:t xml:space="preserve">trong số họ </w:t>
      </w:r>
      <w:r w:rsidR="00A439E9" w:rsidRPr="00A439E9">
        <w:rPr>
          <w:rFonts w:eastAsia="Calibri"/>
          <w:b w:val="0"/>
          <w:i w:val="0"/>
          <w:iCs/>
          <w:color w:val="000000"/>
          <w:sz w:val="28"/>
          <w:szCs w:val="28"/>
        </w:rPr>
        <w:t xml:space="preserve">là nữ giới. Lao động tự sản tự tiêu chủ yếu thuộc độ tuổi từ 50 trở lên (chiếm 57,3%). Số liệu </w:t>
      </w:r>
      <w:r>
        <w:rPr>
          <w:rFonts w:eastAsia="Calibri"/>
          <w:b w:val="0"/>
          <w:i w:val="0"/>
          <w:iCs/>
          <w:color w:val="000000"/>
          <w:sz w:val="28"/>
          <w:szCs w:val="28"/>
        </w:rPr>
        <w:t xml:space="preserve">cũng </w:t>
      </w:r>
      <w:r w:rsidR="00A439E9" w:rsidRPr="00A439E9">
        <w:rPr>
          <w:rFonts w:eastAsia="Calibri"/>
          <w:b w:val="0"/>
          <w:i w:val="0"/>
          <w:iCs/>
          <w:color w:val="000000"/>
          <w:sz w:val="28"/>
          <w:szCs w:val="28"/>
        </w:rPr>
        <w:t xml:space="preserve">cho thấy, trong số 4,2 triệu lao động tự sản tự tiêu, có khoảng 200 nghìn </w:t>
      </w:r>
      <w:r>
        <w:rPr>
          <w:rFonts w:eastAsia="Calibri"/>
          <w:b w:val="0"/>
          <w:i w:val="0"/>
          <w:iCs/>
          <w:color w:val="000000"/>
          <w:sz w:val="28"/>
          <w:szCs w:val="28"/>
        </w:rPr>
        <w:t>người cho biết họ</w:t>
      </w:r>
      <w:r w:rsidR="00A439E9" w:rsidRPr="00A439E9">
        <w:rPr>
          <w:rFonts w:eastAsia="Calibri"/>
          <w:b w:val="0"/>
          <w:i w:val="0"/>
          <w:iCs/>
          <w:color w:val="000000"/>
          <w:sz w:val="28"/>
          <w:szCs w:val="28"/>
        </w:rPr>
        <w:t xml:space="preserve"> hiện tại vẫn còn bị ảnh hưởng bởi dịch Covid-19 (chiếm 4,4%).</w:t>
      </w:r>
    </w:p>
    <w:p w:rsidR="008656C2" w:rsidRDefault="008656C2">
      <w:pPr>
        <w:spacing w:after="240"/>
        <w:ind w:left="1559" w:hanging="1559"/>
        <w:jc w:val="both"/>
        <w:rPr>
          <w:rFonts w:eastAsia="Calibri"/>
          <w:b w:val="0"/>
          <w:i w:val="0"/>
          <w:iCs/>
          <w:color w:val="000000"/>
          <w:sz w:val="28"/>
          <w:szCs w:val="28"/>
        </w:rPr>
      </w:pPr>
      <w:r>
        <w:rPr>
          <w:rFonts w:eastAsia="Calibri"/>
          <w:b w:val="0"/>
          <w:i w:val="0"/>
          <w:iCs/>
          <w:color w:val="000000"/>
          <w:sz w:val="28"/>
          <w:szCs w:val="28"/>
        </w:rPr>
        <w:br w:type="page"/>
      </w:r>
    </w:p>
    <w:p w:rsidR="00A439E9" w:rsidRPr="00A439E9" w:rsidRDefault="00DE39A5" w:rsidP="00D54F1F">
      <w:pPr>
        <w:spacing w:line="259" w:lineRule="auto"/>
        <w:ind w:left="1559" w:hanging="1559"/>
        <w:jc w:val="center"/>
        <w:rPr>
          <w:rFonts w:eastAsia="Calibri"/>
          <w:i w:val="0"/>
          <w:sz w:val="26"/>
          <w:szCs w:val="26"/>
        </w:rPr>
      </w:pPr>
      <w:r>
        <w:rPr>
          <w:rFonts w:eastAsia="Calibri"/>
          <w:i w:val="0"/>
          <w:sz w:val="26"/>
          <w:szCs w:val="26"/>
          <w:lang w:val="en-GB"/>
        </w:rPr>
        <w:t xml:space="preserve">Hình 10: </w:t>
      </w:r>
      <w:r w:rsidR="00A439E9" w:rsidRPr="00A439E9">
        <w:rPr>
          <w:rFonts w:eastAsia="Calibri"/>
          <w:i w:val="0"/>
          <w:sz w:val="26"/>
          <w:szCs w:val="26"/>
          <w:lang w:val="en-GB"/>
        </w:rPr>
        <w:t>L</w:t>
      </w:r>
      <w:r w:rsidR="00A439E9" w:rsidRPr="00A439E9">
        <w:rPr>
          <w:rFonts w:eastAsia="Calibri"/>
          <w:i w:val="0"/>
          <w:sz w:val="26"/>
          <w:szCs w:val="26"/>
          <w:lang w:val="vi-VN"/>
        </w:rPr>
        <w:t xml:space="preserve">ao động </w:t>
      </w:r>
      <w:r w:rsidR="00A439E9" w:rsidRPr="00A439E9">
        <w:rPr>
          <w:rFonts w:eastAsia="Calibri"/>
          <w:i w:val="0"/>
          <w:sz w:val="26"/>
          <w:szCs w:val="26"/>
        </w:rPr>
        <w:t>sản xuất tự sản tự tiêu</w:t>
      </w:r>
      <w:r w:rsidR="00F05537">
        <w:rPr>
          <w:rFonts w:eastAsia="Calibri"/>
          <w:i w:val="0"/>
          <w:sz w:val="26"/>
          <w:szCs w:val="26"/>
        </w:rPr>
        <w:t>,</w:t>
      </w:r>
      <w:r w:rsidR="00A439E9" w:rsidRPr="00A439E9">
        <w:rPr>
          <w:rFonts w:eastAsia="Calibri"/>
          <w:i w:val="0"/>
          <w:sz w:val="26"/>
          <w:szCs w:val="26"/>
        </w:rPr>
        <w:t xml:space="preserve"> quý I và quý II, giai đoạn 2019 - 2021</w:t>
      </w:r>
    </w:p>
    <w:p w:rsidR="00A439E9" w:rsidRPr="00A439E9" w:rsidRDefault="00134ED1" w:rsidP="000B2501">
      <w:pPr>
        <w:spacing w:after="120" w:line="259" w:lineRule="auto"/>
        <w:jc w:val="center"/>
        <w:rPr>
          <w:rFonts w:eastAsia="Calibri"/>
          <w:b w:val="0"/>
          <w:i w:val="0"/>
          <w:sz w:val="26"/>
          <w:szCs w:val="26"/>
          <w:lang w:val="vi-VN"/>
        </w:rPr>
      </w:pPr>
      <w:r>
        <w:rPr>
          <w:rFonts w:eastAsia="Calibri"/>
          <w:b w:val="0"/>
          <w:sz w:val="26"/>
          <w:szCs w:val="26"/>
        </w:rPr>
        <w:t xml:space="preserve">                                                                                            </w:t>
      </w:r>
      <w:r w:rsidR="00A439E9" w:rsidRPr="00A439E9">
        <w:rPr>
          <w:rFonts w:eastAsia="Calibri"/>
          <w:b w:val="0"/>
          <w:sz w:val="26"/>
          <w:szCs w:val="26"/>
          <w:lang w:val="vi-VN"/>
        </w:rPr>
        <w:t>Đơn vị</w:t>
      </w:r>
      <w:r w:rsidR="00DE39A5">
        <w:rPr>
          <w:rFonts w:eastAsia="Calibri"/>
          <w:b w:val="0"/>
          <w:sz w:val="26"/>
          <w:szCs w:val="26"/>
        </w:rPr>
        <w:t xml:space="preserve"> tính</w:t>
      </w:r>
      <w:r w:rsidR="00A439E9" w:rsidRPr="00A439E9">
        <w:rPr>
          <w:rFonts w:eastAsia="Calibri"/>
          <w:b w:val="0"/>
          <w:sz w:val="26"/>
          <w:szCs w:val="26"/>
          <w:lang w:val="vi-VN"/>
        </w:rPr>
        <w:t xml:space="preserve">: </w:t>
      </w:r>
      <w:r w:rsidR="00B42251">
        <w:rPr>
          <w:rFonts w:eastAsia="Calibri"/>
          <w:b w:val="0"/>
          <w:sz w:val="26"/>
          <w:szCs w:val="26"/>
        </w:rPr>
        <w:t>N</w:t>
      </w:r>
      <w:r w:rsidR="00A439E9" w:rsidRPr="00A439E9">
        <w:rPr>
          <w:rFonts w:eastAsia="Calibri"/>
          <w:b w:val="0"/>
          <w:sz w:val="26"/>
          <w:szCs w:val="26"/>
        </w:rPr>
        <w:t>ghìn người</w:t>
      </w:r>
      <w:r w:rsidR="00A439E9" w:rsidRPr="00A439E9">
        <w:rPr>
          <w:rFonts w:eastAsia="Calibri"/>
          <w:b w:val="0"/>
          <w:i w:val="0"/>
          <w:sz w:val="26"/>
          <w:szCs w:val="26"/>
          <w:lang w:val="vi-VN"/>
        </w:rPr>
        <w:t xml:space="preserve">                                  </w:t>
      </w:r>
      <w:r w:rsidR="00A439E9" w:rsidRPr="00A439E9">
        <w:rPr>
          <w:rFonts w:eastAsia="Calibri"/>
          <w:noProof/>
          <w:sz w:val="28"/>
          <w:szCs w:val="28"/>
        </w:rPr>
        <w:drawing>
          <wp:inline distT="0" distB="0" distL="0" distR="0">
            <wp:extent cx="5347970" cy="2059305"/>
            <wp:effectExtent l="0" t="0" r="5080" b="1714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439E9" w:rsidRPr="00A439E9" w:rsidRDefault="00A439E9" w:rsidP="00D54F1F">
      <w:pPr>
        <w:spacing w:before="120" w:after="120" w:line="320" w:lineRule="exact"/>
        <w:ind w:firstLine="720"/>
        <w:jc w:val="both"/>
        <w:rPr>
          <w:rFonts w:eastAsia="Calibri"/>
          <w:b w:val="0"/>
          <w:i w:val="0"/>
          <w:iCs/>
          <w:color w:val="000000"/>
          <w:sz w:val="28"/>
          <w:szCs w:val="28"/>
        </w:rPr>
      </w:pPr>
      <w:r w:rsidRPr="00A439E9">
        <w:rPr>
          <w:rFonts w:eastAsia="Calibri"/>
          <w:b w:val="0"/>
          <w:i w:val="0"/>
          <w:iCs/>
          <w:color w:val="000000"/>
          <w:sz w:val="28"/>
          <w:szCs w:val="28"/>
        </w:rPr>
        <w:t xml:space="preserve">Trung bình 1 tuần, lao động </w:t>
      </w:r>
      <w:r w:rsidR="007D23E9">
        <w:rPr>
          <w:rFonts w:eastAsia="Calibri"/>
          <w:b w:val="0"/>
          <w:i w:val="0"/>
          <w:iCs/>
          <w:color w:val="000000"/>
          <w:sz w:val="28"/>
          <w:szCs w:val="28"/>
        </w:rPr>
        <w:t>tự sản tự tiêu</w:t>
      </w:r>
      <w:r w:rsidR="007D23E9" w:rsidRPr="00A439E9">
        <w:rPr>
          <w:rFonts w:eastAsia="Calibri"/>
          <w:b w:val="0"/>
          <w:i w:val="0"/>
          <w:iCs/>
          <w:color w:val="000000"/>
          <w:sz w:val="28"/>
          <w:szCs w:val="28"/>
        </w:rPr>
        <w:t xml:space="preserve"> </w:t>
      </w:r>
      <w:r w:rsidRPr="00A439E9">
        <w:rPr>
          <w:rFonts w:eastAsia="Calibri"/>
          <w:b w:val="0"/>
          <w:i w:val="0"/>
          <w:iCs/>
          <w:color w:val="000000"/>
          <w:sz w:val="28"/>
          <w:szCs w:val="28"/>
        </w:rPr>
        <w:t>dành 19,4 giờ</w:t>
      </w:r>
      <w:r w:rsidR="007D23E9">
        <w:rPr>
          <w:rFonts w:eastAsia="Calibri"/>
          <w:b w:val="0"/>
          <w:i w:val="0"/>
          <w:iCs/>
          <w:color w:val="000000"/>
          <w:sz w:val="28"/>
          <w:szCs w:val="28"/>
        </w:rPr>
        <w:t xml:space="preserve"> cho công việc nông nghiệp</w:t>
      </w:r>
      <w:r w:rsidRPr="00A439E9">
        <w:rPr>
          <w:rFonts w:eastAsia="Calibri"/>
          <w:b w:val="0"/>
          <w:i w:val="0"/>
          <w:iCs/>
          <w:color w:val="000000"/>
          <w:sz w:val="28"/>
          <w:szCs w:val="28"/>
        </w:rPr>
        <w:t xml:space="preserve"> (tương đương 2,8 giờ/ngày) và 16,6 giờ làm các công việc nhà (tương đương khoảng 2,3 giờ/ngày)</w:t>
      </w:r>
      <w:r w:rsidRPr="00A439E9">
        <w:rPr>
          <w:rFonts w:eastAsia="Calibri"/>
          <w:b w:val="0"/>
          <w:i w:val="0"/>
          <w:iCs/>
          <w:color w:val="2F5496"/>
          <w:sz w:val="28"/>
          <w:szCs w:val="28"/>
        </w:rPr>
        <w:t xml:space="preserve">. </w:t>
      </w:r>
      <w:r w:rsidRPr="00A439E9">
        <w:rPr>
          <w:rFonts w:eastAsia="Calibri"/>
          <w:b w:val="0"/>
          <w:i w:val="0"/>
          <w:iCs/>
          <w:color w:val="000000"/>
          <w:sz w:val="28"/>
          <w:szCs w:val="28"/>
        </w:rPr>
        <w:t>Lao động nữ giới tự sản tự tiêu</w:t>
      </w:r>
      <w:bookmarkStart w:id="3" w:name="_GoBack"/>
      <w:bookmarkEnd w:id="3"/>
      <w:r w:rsidRPr="00A439E9">
        <w:rPr>
          <w:rFonts w:eastAsia="Calibri"/>
          <w:b w:val="0"/>
          <w:i w:val="0"/>
          <w:iCs/>
          <w:color w:val="000000"/>
          <w:sz w:val="28"/>
          <w:szCs w:val="28"/>
        </w:rPr>
        <w:t xml:space="preserve"> không chỉ tham gia làm việc nhà nhiều hơn nam giới mà số giờ làm việc bình quân của họ cũng cao hơn rất nhiều so với nam giới. Bình quân, mỗi tuần, lao động nữ giới tự sản tự tiêu phải dành 19,6 giờ cho các công việc không được trả công trả lương trong gia đình trong khi con số này ở nam giới là 11,5 giờ.</w:t>
      </w:r>
    </w:p>
    <w:p w:rsidR="00A439E9" w:rsidRPr="00A439E9" w:rsidRDefault="00A439E9" w:rsidP="00D54F1F">
      <w:pPr>
        <w:spacing w:before="120" w:after="120" w:line="320" w:lineRule="exact"/>
        <w:ind w:firstLine="720"/>
        <w:jc w:val="both"/>
        <w:rPr>
          <w:rFonts w:eastAsia="Calibri"/>
          <w:b w:val="0"/>
          <w:i w:val="0"/>
          <w:iCs/>
          <w:color w:val="000000"/>
          <w:sz w:val="28"/>
          <w:szCs w:val="28"/>
        </w:rPr>
      </w:pPr>
      <w:r w:rsidRPr="00A439E9">
        <w:rPr>
          <w:rFonts w:eastAsia="Calibri"/>
          <w:b w:val="0"/>
          <w:i w:val="0"/>
          <w:iCs/>
          <w:color w:val="000000"/>
          <w:sz w:val="28"/>
          <w:szCs w:val="28"/>
        </w:rPr>
        <w:t xml:space="preserve">Hầu hết lao động sản xuất tự sản tự tiêu đều không có bằng cấp, chứng chỉ (chiếm 93,4%). Trong bối cảnh thị trường lao động ngày càng đòi hỏi, yêu cầu cao về tay nghề, kỹ năng cũng như dịch Covid-19 bùng phát mạnh ảnh hưởng lớn tới tình hình lao động việc làm, cơ hội để nhóm lao động này có một công việc trên thị trường lao động sẽ trở nên khó khăn hơn.  </w:t>
      </w:r>
    </w:p>
    <w:p w:rsidR="004723FA" w:rsidRPr="004723FA" w:rsidRDefault="004723FA" w:rsidP="00D54F1F">
      <w:pPr>
        <w:spacing w:before="120" w:after="120" w:line="320" w:lineRule="exact"/>
        <w:ind w:firstLine="709"/>
        <w:jc w:val="both"/>
        <w:rPr>
          <w:rFonts w:eastAsia="Calibri"/>
          <w:i w:val="0"/>
          <w:sz w:val="28"/>
          <w:szCs w:val="28"/>
        </w:rPr>
      </w:pPr>
      <w:r w:rsidRPr="004723FA">
        <w:rPr>
          <w:rFonts w:eastAsia="Calibri"/>
          <w:i w:val="0"/>
          <w:sz w:val="28"/>
          <w:szCs w:val="28"/>
          <w:lang w:val="vi-VN"/>
        </w:rPr>
        <w:t xml:space="preserve">3. Kết luận </w:t>
      </w:r>
      <w:r w:rsidRPr="004723FA">
        <w:rPr>
          <w:rFonts w:eastAsia="Calibri"/>
          <w:i w:val="0"/>
          <w:sz w:val="28"/>
          <w:szCs w:val="28"/>
        </w:rPr>
        <w:t>và khuyến nghị</w:t>
      </w:r>
    </w:p>
    <w:p w:rsidR="0085561C" w:rsidRPr="00D54F1F" w:rsidRDefault="0085561C" w:rsidP="00D54F1F">
      <w:pPr>
        <w:spacing w:before="120" w:after="120" w:line="320" w:lineRule="exact"/>
        <w:ind w:firstLine="709"/>
        <w:jc w:val="both"/>
        <w:rPr>
          <w:rFonts w:eastAsia="Calibri"/>
          <w:b w:val="0"/>
          <w:i w:val="0"/>
          <w:iCs/>
          <w:color w:val="000000" w:themeColor="text1"/>
          <w:sz w:val="28"/>
          <w:szCs w:val="28"/>
        </w:rPr>
      </w:pPr>
      <w:r w:rsidRPr="00D54F1F">
        <w:rPr>
          <w:rFonts w:eastAsia="Calibri"/>
          <w:b w:val="0"/>
          <w:i w:val="0"/>
          <w:iCs/>
          <w:color w:val="000000" w:themeColor="text1"/>
          <w:sz w:val="28"/>
          <w:szCs w:val="28"/>
        </w:rPr>
        <w:t xml:space="preserve">Nhìn chung, những con số thống kê về tình hình lao động việc làm </w:t>
      </w:r>
      <w:r w:rsidRPr="00A17455">
        <w:rPr>
          <w:rFonts w:eastAsia="Calibri"/>
          <w:b w:val="0"/>
          <w:i w:val="0"/>
          <w:iCs/>
          <w:color w:val="000000" w:themeColor="text1"/>
          <w:sz w:val="28"/>
          <w:szCs w:val="28"/>
        </w:rPr>
        <w:t>quý I</w:t>
      </w:r>
      <w:r w:rsidR="00960F97" w:rsidRPr="00A17455">
        <w:rPr>
          <w:rFonts w:eastAsia="Calibri"/>
          <w:b w:val="0"/>
          <w:i w:val="0"/>
          <w:iCs/>
          <w:color w:val="000000" w:themeColor="text1"/>
          <w:sz w:val="28"/>
          <w:szCs w:val="28"/>
        </w:rPr>
        <w:t>I</w:t>
      </w:r>
      <w:r w:rsidRPr="00D54F1F">
        <w:rPr>
          <w:rFonts w:eastAsia="Calibri"/>
          <w:b w:val="0"/>
          <w:i w:val="0"/>
          <w:iCs/>
          <w:color w:val="000000" w:themeColor="text1"/>
          <w:sz w:val="28"/>
          <w:szCs w:val="28"/>
        </w:rPr>
        <w:t xml:space="preserve"> năm 2021 đã phản ánh những khó khăn và biến động của nền kinh tế nói chung và thị trường lao động Việt Nam nói riêng trong thời gian qua. Những khó khăn này là thách thức rất lớn đối với các nỗ lực của Chính phủ trước chủ trương hoàn thành tốt mục tiêu kép: vừa phát triển kinh tế vừa chiến thắng đại dịch. Trước tình hình đó, Tổng cục Thống kê đề xuất một số giải pháp nhằm tháo gỡ khó khăn cho thị trường lao động trong bối cảnh dịch </w:t>
      </w:r>
      <w:r w:rsidR="00960F97">
        <w:rPr>
          <w:rFonts w:eastAsia="Calibri"/>
          <w:b w:val="0"/>
          <w:i w:val="0"/>
          <w:iCs/>
          <w:color w:val="000000" w:themeColor="text1"/>
          <w:sz w:val="28"/>
          <w:szCs w:val="28"/>
        </w:rPr>
        <w:t xml:space="preserve">Covid-19 </w:t>
      </w:r>
      <w:r w:rsidRPr="00D54F1F">
        <w:rPr>
          <w:rFonts w:eastAsia="Calibri"/>
          <w:b w:val="0"/>
          <w:i w:val="0"/>
          <w:iCs/>
          <w:color w:val="000000" w:themeColor="text1"/>
          <w:sz w:val="28"/>
          <w:szCs w:val="28"/>
        </w:rPr>
        <w:t>vẫn còn diễn biến khó lường. Cụ thể như sau:</w:t>
      </w:r>
    </w:p>
    <w:p w:rsidR="0085561C" w:rsidRPr="00D54F1F" w:rsidRDefault="0085561C" w:rsidP="00D54F1F">
      <w:pPr>
        <w:spacing w:before="120" w:after="120" w:line="320" w:lineRule="exact"/>
        <w:ind w:firstLine="709"/>
        <w:jc w:val="both"/>
        <w:rPr>
          <w:b w:val="0"/>
          <w:i w:val="0"/>
          <w:spacing w:val="-2"/>
          <w:sz w:val="28"/>
          <w:szCs w:val="28"/>
        </w:rPr>
      </w:pPr>
      <w:r w:rsidRPr="00D54F1F">
        <w:rPr>
          <w:b w:val="0"/>
          <w:i w:val="0"/>
          <w:spacing w:val="-2"/>
          <w:sz w:val="28"/>
          <w:szCs w:val="28"/>
        </w:rPr>
        <w:t>- Tiếp tục thực hiện kiên định mục tiêu kép, vừa quyết liệt phòng chống dịch hiệu quả, vừa tháo gỡ khó khăn cho cộng đồng doanh nghiệp và người lao động. Đẩy nhanh tốc độ tiêm vắc xin để đạt được miễn dịch cộng đồng, đặc biệt ưu tiên cho các lao động tuyến đầu, lao động tại các khu công nghiệp, khu chế xuất để duy trì sản xuất, ngăn chặn tình trạng đứt gãy chuỗi giá trị sản xuất toàn cầu.</w:t>
      </w:r>
    </w:p>
    <w:p w:rsidR="0085561C" w:rsidRPr="00D54F1F" w:rsidRDefault="0085561C" w:rsidP="00D54F1F">
      <w:pPr>
        <w:spacing w:before="120" w:after="120" w:line="320" w:lineRule="exact"/>
        <w:ind w:firstLine="709"/>
        <w:jc w:val="both"/>
        <w:rPr>
          <w:b w:val="0"/>
          <w:i w:val="0"/>
          <w:sz w:val="28"/>
          <w:szCs w:val="28"/>
        </w:rPr>
      </w:pPr>
      <w:r w:rsidRPr="00D54F1F">
        <w:rPr>
          <w:b w:val="0"/>
          <w:i w:val="0"/>
          <w:sz w:val="28"/>
          <w:szCs w:val="28"/>
        </w:rPr>
        <w:t>- Chủ động và tích cực triển khai hiệu quả 12 chính sách hỗ trợ người lao động và người sử dụng lao động gặp khó khăn do đại dịch Covid</w:t>
      </w:r>
      <w:r w:rsidR="00A17455">
        <w:rPr>
          <w:b w:val="0"/>
          <w:i w:val="0"/>
          <w:sz w:val="28"/>
          <w:szCs w:val="28"/>
        </w:rPr>
        <w:t>-</w:t>
      </w:r>
      <w:r w:rsidRPr="00D54F1F">
        <w:rPr>
          <w:b w:val="0"/>
          <w:i w:val="0"/>
          <w:sz w:val="28"/>
          <w:szCs w:val="28"/>
        </w:rPr>
        <w:t xml:space="preserve">19 theo đúng tinh thần của Nghị quyết 68/NQ-CP ngày 01 tháng 7 năm 2021. Ưu tiên chú trọng thực hiện tốt chính sách hỗ trợ cho người lao động tạm hoãn hợp đồng, nghỉ việc không lương, ngừng việc, chấm dứt hợp đồng và hỗ trợ đào tạo duy trì việc làm cho người lao động. </w:t>
      </w:r>
    </w:p>
    <w:p w:rsidR="0085561C" w:rsidRDefault="0085561C" w:rsidP="00D54F1F">
      <w:pPr>
        <w:spacing w:before="120" w:after="120" w:line="320" w:lineRule="exact"/>
        <w:ind w:firstLine="709"/>
        <w:jc w:val="both"/>
        <w:rPr>
          <w:b w:val="0"/>
          <w:i w:val="0"/>
          <w:sz w:val="28"/>
          <w:szCs w:val="28"/>
        </w:rPr>
      </w:pPr>
      <w:r w:rsidRPr="00D54F1F">
        <w:rPr>
          <w:b w:val="0"/>
          <w:i w:val="0"/>
          <w:sz w:val="28"/>
          <w:szCs w:val="28"/>
        </w:rPr>
        <w:t xml:space="preserve">- </w:t>
      </w:r>
      <w:r>
        <w:rPr>
          <w:b w:val="0"/>
          <w:i w:val="0"/>
          <w:sz w:val="28"/>
          <w:szCs w:val="28"/>
        </w:rPr>
        <w:t xml:space="preserve">Có các chương trình, chính sách khuyến khích thanh niên và lao động trẻ, đặc biệt là những người không có việc làm, không tham gia học tập đào tạo tích cực học tập nâng cao trình độ để </w:t>
      </w:r>
      <w:r w:rsidR="00FE7BF3">
        <w:rPr>
          <w:b w:val="0"/>
          <w:i w:val="0"/>
          <w:sz w:val="28"/>
          <w:szCs w:val="28"/>
        </w:rPr>
        <w:t>sẵn sàng chủ động gia nhập thị trường lao động</w:t>
      </w:r>
      <w:r>
        <w:rPr>
          <w:b w:val="0"/>
          <w:i w:val="0"/>
          <w:sz w:val="28"/>
          <w:szCs w:val="28"/>
        </w:rPr>
        <w:t xml:space="preserve"> </w:t>
      </w:r>
      <w:r w:rsidR="00FE7BF3">
        <w:rPr>
          <w:b w:val="0"/>
          <w:i w:val="0"/>
          <w:sz w:val="28"/>
          <w:szCs w:val="28"/>
        </w:rPr>
        <w:t>với hành trang là các kỹ năng cần thiết đáp ứng yêu cầu của nền kinh tế trong thời đại kỷ nguyên số 4.0.</w:t>
      </w:r>
    </w:p>
    <w:p w:rsidR="00525912" w:rsidRDefault="00FE7BF3" w:rsidP="00D54F1F">
      <w:pPr>
        <w:spacing w:before="120" w:after="120" w:line="320" w:lineRule="exact"/>
        <w:ind w:firstLine="709"/>
        <w:jc w:val="both"/>
        <w:rPr>
          <w:b w:val="0"/>
          <w:i w:val="0"/>
          <w:sz w:val="28"/>
          <w:szCs w:val="28"/>
        </w:rPr>
      </w:pPr>
      <w:r w:rsidRPr="00D54F1F">
        <w:rPr>
          <w:b w:val="0"/>
          <w:i w:val="0"/>
          <w:sz w:val="28"/>
          <w:szCs w:val="28"/>
        </w:rPr>
        <w:t xml:space="preserve">- Nâng cao vai trò </w:t>
      </w:r>
      <w:r w:rsidR="00D54F1F">
        <w:rPr>
          <w:b w:val="0"/>
          <w:i w:val="0"/>
          <w:sz w:val="28"/>
          <w:szCs w:val="28"/>
        </w:rPr>
        <w:t>của</w:t>
      </w:r>
      <w:r w:rsidR="00960F97">
        <w:rPr>
          <w:b w:val="0"/>
          <w:i w:val="0"/>
          <w:sz w:val="28"/>
          <w:szCs w:val="28"/>
        </w:rPr>
        <w:t xml:space="preserve"> </w:t>
      </w:r>
      <w:r w:rsidRPr="00D54F1F">
        <w:rPr>
          <w:b w:val="0"/>
          <w:i w:val="0"/>
          <w:sz w:val="28"/>
          <w:szCs w:val="28"/>
        </w:rPr>
        <w:t>hệ thống Trung tâm dịch vụ việc làm trên cả nước </w:t>
      </w:r>
      <w:r w:rsidR="00E111D6">
        <w:rPr>
          <w:b w:val="0"/>
          <w:i w:val="0"/>
          <w:sz w:val="28"/>
          <w:szCs w:val="28"/>
        </w:rPr>
        <w:t>nhằm</w:t>
      </w:r>
      <w:r w:rsidRPr="00D54F1F">
        <w:rPr>
          <w:b w:val="0"/>
          <w:i w:val="0"/>
          <w:sz w:val="28"/>
          <w:szCs w:val="28"/>
        </w:rPr>
        <w:t xml:space="preserve"> tăng cường kết nối cung </w:t>
      </w:r>
      <w:r w:rsidR="00960F97">
        <w:rPr>
          <w:b w:val="0"/>
          <w:i w:val="0"/>
          <w:sz w:val="28"/>
          <w:szCs w:val="28"/>
        </w:rPr>
        <w:t>-</w:t>
      </w:r>
      <w:r w:rsidRPr="00D54F1F">
        <w:rPr>
          <w:b w:val="0"/>
          <w:i w:val="0"/>
          <w:sz w:val="28"/>
          <w:szCs w:val="28"/>
        </w:rPr>
        <w:t xml:space="preserve"> cầu lao động, tạo niềm tin cho người lao động về </w:t>
      </w:r>
      <w:r w:rsidR="00E111D6">
        <w:rPr>
          <w:b w:val="0"/>
          <w:i w:val="0"/>
          <w:sz w:val="28"/>
          <w:szCs w:val="28"/>
        </w:rPr>
        <w:t>cơ hội</w:t>
      </w:r>
      <w:r w:rsidRPr="00D54F1F">
        <w:rPr>
          <w:b w:val="0"/>
          <w:i w:val="0"/>
          <w:sz w:val="28"/>
          <w:szCs w:val="28"/>
        </w:rPr>
        <w:t xml:space="preserve"> có việc làm, rút ngắn thời gian tìm việc của người lao động, thời gian tuyển dụng của người sử dụng lao động, tăng tỷ lệ tham gia lực lượng lao động, góp phần tăng trưởng và giải quyết việc làm cho người lao động.</w:t>
      </w:r>
    </w:p>
    <w:p w:rsidR="00A10C5D" w:rsidRPr="0086549B" w:rsidRDefault="00A10C5D" w:rsidP="00A10C5D">
      <w:pPr>
        <w:spacing w:before="120" w:after="120" w:line="320" w:lineRule="exact"/>
        <w:ind w:firstLine="709"/>
        <w:jc w:val="both"/>
        <w:rPr>
          <w:b w:val="0"/>
          <w:i w:val="0"/>
          <w:sz w:val="28"/>
          <w:szCs w:val="28"/>
        </w:rPr>
      </w:pPr>
      <w:r>
        <w:rPr>
          <w:b w:val="0"/>
          <w:i w:val="0"/>
          <w:sz w:val="28"/>
          <w:szCs w:val="28"/>
        </w:rPr>
        <w:t xml:space="preserve">- </w:t>
      </w:r>
      <w:r w:rsidR="005D7181">
        <w:rPr>
          <w:b w:val="0"/>
          <w:i w:val="0"/>
          <w:sz w:val="28"/>
          <w:szCs w:val="28"/>
        </w:rPr>
        <w:t xml:space="preserve">Tập trung hỗ trợ nhiều hơn </w:t>
      </w:r>
      <w:r>
        <w:rPr>
          <w:b w:val="0"/>
          <w:i w:val="0"/>
          <w:sz w:val="28"/>
          <w:szCs w:val="28"/>
        </w:rPr>
        <w:t>đến đối tượng yếu thế trong xã hội (công nhân, buôn bán nhỏ, lao động phi chính thức,…) vì đây là những đối tượng dễ bị tổn thương khi việc thực hiện giãn cách xã hội, bằng những hỗ trợ thiết thực; để giảm thiểu những tác động tiêu cực về mặt xã hội (tệ nạn xã hội, trộm cắp,…).</w:t>
      </w:r>
    </w:p>
    <w:p w:rsidR="00A10C5D" w:rsidRPr="00D54F1F" w:rsidRDefault="00A10C5D" w:rsidP="00D54F1F">
      <w:pPr>
        <w:spacing w:before="120" w:after="120" w:line="320" w:lineRule="exact"/>
        <w:ind w:firstLine="709"/>
        <w:jc w:val="both"/>
        <w:rPr>
          <w:b w:val="0"/>
          <w:i w:val="0"/>
          <w:sz w:val="28"/>
          <w:szCs w:val="28"/>
        </w:rPr>
      </w:pPr>
    </w:p>
    <w:sectPr w:rsidR="00A10C5D" w:rsidRPr="00D54F1F" w:rsidSect="00A4049E">
      <w:headerReference w:type="default" r:id="rId18"/>
      <w:footerReference w:type="even" r:id="rId19"/>
      <w:footerReference w:type="default" r:id="rId20"/>
      <w:footerReference w:type="first" r:id="rId21"/>
      <w:pgSz w:w="11907" w:h="16839" w:code="9"/>
      <w:pgMar w:top="1138" w:right="1008" w:bottom="567" w:left="1699" w:header="720" w:footer="56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48A5" w:rsidRDefault="006648A5" w:rsidP="00FC3FE0">
      <w:r>
        <w:separator/>
      </w:r>
    </w:p>
  </w:endnote>
  <w:endnote w:type="continuationSeparator" w:id="0">
    <w:p w:rsidR="006648A5" w:rsidRDefault="006648A5" w:rsidP="00FC3F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B57" w:rsidRPr="008B4EA6" w:rsidRDefault="00CF4B57">
    <w:pPr>
      <w:pStyle w:val="Footer"/>
      <w:jc w:val="right"/>
      <w:rPr>
        <w:b w:val="0"/>
      </w:rPr>
    </w:pPr>
  </w:p>
  <w:p w:rsidR="00CF4B57" w:rsidRDefault="00CF4B5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B57" w:rsidRPr="0064321B" w:rsidRDefault="00CF4B57">
    <w:pPr>
      <w:pStyle w:val="Footer"/>
      <w:jc w:val="right"/>
      <w:rPr>
        <w:b w:val="0"/>
        <w:i w:val="0"/>
      </w:rPr>
    </w:pPr>
  </w:p>
  <w:p w:rsidR="00CF4B57" w:rsidRPr="00C71A29" w:rsidRDefault="00CF4B57" w:rsidP="00C71A2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B57" w:rsidRDefault="00CF4B57">
    <w:pPr>
      <w:pStyle w:val="Footer"/>
      <w:jc w:val="right"/>
      <w:rPr>
        <w:b w:val="0"/>
        <w:i w:val="0"/>
      </w:rPr>
    </w:pPr>
  </w:p>
  <w:p w:rsidR="00CF4B57" w:rsidRDefault="00CF4B5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48A5" w:rsidRDefault="006648A5" w:rsidP="00FC3FE0">
      <w:r>
        <w:separator/>
      </w:r>
    </w:p>
  </w:footnote>
  <w:footnote w:type="continuationSeparator" w:id="0">
    <w:p w:rsidR="006648A5" w:rsidRDefault="006648A5" w:rsidP="00FC3FE0">
      <w:r>
        <w:continuationSeparator/>
      </w:r>
    </w:p>
  </w:footnote>
  <w:footnote w:id="1">
    <w:p w:rsidR="00B205D0" w:rsidRPr="00B205D0" w:rsidRDefault="00B205D0">
      <w:pPr>
        <w:pStyle w:val="FootnoteText"/>
        <w:rPr>
          <w:b w:val="0"/>
        </w:rPr>
      </w:pPr>
      <w:r w:rsidRPr="00B205D0">
        <w:rPr>
          <w:rStyle w:val="FootnoteReference"/>
          <w:b w:val="0"/>
        </w:rPr>
        <w:footnoteRef/>
      </w:r>
      <w:r w:rsidRPr="00B205D0">
        <w:rPr>
          <w:b w:val="0"/>
        </w:rPr>
        <w:t xml:space="preserve"> Số liệu </w:t>
      </w:r>
      <w:r w:rsidR="002005D3">
        <w:rPr>
          <w:b w:val="0"/>
        </w:rPr>
        <w:t xml:space="preserve">các quý </w:t>
      </w:r>
      <w:r w:rsidR="00415FBF">
        <w:rPr>
          <w:b w:val="0"/>
        </w:rPr>
        <w:t xml:space="preserve">từ </w:t>
      </w:r>
      <w:r w:rsidR="002005D3">
        <w:rPr>
          <w:b w:val="0"/>
        </w:rPr>
        <w:t xml:space="preserve">năm </w:t>
      </w:r>
      <w:r w:rsidR="00415FBF">
        <w:rPr>
          <w:b w:val="0"/>
        </w:rPr>
        <w:t xml:space="preserve">2020 </w:t>
      </w:r>
      <w:r w:rsidRPr="00B205D0">
        <w:rPr>
          <w:b w:val="0"/>
        </w:rPr>
        <w:t xml:space="preserve">trở về trước </w:t>
      </w:r>
      <w:r w:rsidR="00415FBF" w:rsidRPr="00B205D0">
        <w:rPr>
          <w:b w:val="0"/>
        </w:rPr>
        <w:t>trong báo cáo này</w:t>
      </w:r>
      <w:r w:rsidR="00415FBF">
        <w:rPr>
          <w:b w:val="0"/>
        </w:rPr>
        <w:t xml:space="preserve"> </w:t>
      </w:r>
      <w:r w:rsidRPr="00B205D0">
        <w:rPr>
          <w:b w:val="0"/>
        </w:rPr>
        <w:t xml:space="preserve">được tính toán lại theo khung khái niệm mới </w:t>
      </w:r>
      <w:r w:rsidR="0071042B" w:rsidRPr="0071042B">
        <w:rPr>
          <w:b w:val="0"/>
        </w:rPr>
        <w:t>của Tổ chức lao động quốc tế, ICLS 19</w:t>
      </w:r>
      <w:r w:rsidRPr="00B205D0">
        <w:rPr>
          <w:b w:val="0"/>
        </w:rPr>
        <w:t xml:space="preserve">. </w:t>
      </w:r>
    </w:p>
  </w:footnote>
  <w:footnote w:id="2">
    <w:p w:rsidR="006C2074" w:rsidRPr="00E717E8" w:rsidRDefault="006C2074" w:rsidP="004A6286">
      <w:pPr>
        <w:pStyle w:val="FootnoteText"/>
        <w:spacing w:before="120"/>
        <w:ind w:left="142" w:hanging="142"/>
        <w:jc w:val="both"/>
      </w:pPr>
      <w:r w:rsidRPr="00E717E8">
        <w:rPr>
          <w:rStyle w:val="FootnoteReference"/>
          <w:b w:val="0"/>
        </w:rPr>
        <w:footnoteRef/>
      </w:r>
      <w:r w:rsidRPr="00E717E8">
        <w:rPr>
          <w:b w:val="0"/>
        </w:rPr>
        <w:t xml:space="preserve"> Trong độ tuổi lao động bao gồm: nam từ 15 đến 59 và nữ từ 15 đến 54 (từ năm 2020 trở về trước); nam từ 15 đến 60 tuổi 3 tháng và nữ từ 15 đến 55 tuổi 4 tháng (năm 2021 - theo Bộ luật Lao động 2019).</w:t>
      </w:r>
    </w:p>
  </w:footnote>
  <w:footnote w:id="3">
    <w:p w:rsidR="00CA4C2E" w:rsidRPr="00E717E8" w:rsidRDefault="00CA4C2E" w:rsidP="004A6286">
      <w:pPr>
        <w:pStyle w:val="FootnoteText"/>
        <w:jc w:val="both"/>
      </w:pPr>
      <w:r w:rsidRPr="00E717E8">
        <w:rPr>
          <w:rStyle w:val="FootnoteReference"/>
          <w:b w:val="0"/>
        </w:rPr>
        <w:footnoteRef/>
      </w:r>
      <w:r w:rsidRPr="00E717E8">
        <w:t xml:space="preserve"> </w:t>
      </w:r>
      <w:r w:rsidRPr="00E717E8">
        <w:rPr>
          <w:b w:val="0"/>
        </w:rPr>
        <w:t>Quý II năm 2020, tỷ lệ thiếu việc làm trong độ tuổi ở khu vực thành thị là 2</w:t>
      </w:r>
      <w:r w:rsidR="00B95B7A" w:rsidRPr="00E717E8">
        <w:rPr>
          <w:b w:val="0"/>
        </w:rPr>
        <w:t>,36</w:t>
      </w:r>
      <w:r w:rsidRPr="00E717E8">
        <w:rPr>
          <w:b w:val="0"/>
        </w:rPr>
        <w:t>%, ở khu vực nông thôn là 3</w:t>
      </w:r>
      <w:r w:rsidR="00B95B7A" w:rsidRPr="00E717E8">
        <w:rPr>
          <w:b w:val="0"/>
        </w:rPr>
        <w:t>,32</w:t>
      </w:r>
      <w:r w:rsidRPr="00E717E8">
        <w:rPr>
          <w:b w:val="0"/>
        </w:rPr>
        <w:t>%. Quý II năm 2019, tỷ lệ thiếu việc làm trong độ tuổi ở khu vực thành thị là 0,9%, ở khu vực nông thôn là 1,54%.</w:t>
      </w:r>
    </w:p>
  </w:footnote>
  <w:footnote w:id="4">
    <w:p w:rsidR="000B2501" w:rsidRPr="00C35C7B" w:rsidRDefault="000B2501" w:rsidP="000B2501">
      <w:pPr>
        <w:pStyle w:val="FootnoteText"/>
        <w:jc w:val="both"/>
      </w:pPr>
      <w:r>
        <w:rPr>
          <w:rStyle w:val="FootnoteReference"/>
        </w:rPr>
        <w:footnoteRef/>
      </w:r>
      <w:r w:rsidRPr="000F3F6B">
        <w:t xml:space="preserve"> </w:t>
      </w:r>
      <w:r w:rsidR="007B5D6E" w:rsidRPr="007B5D6E">
        <w:rPr>
          <w:b w:val="0"/>
        </w:rPr>
        <w:t>Lao động có nhu cầu làm việc nhưng không được đáp ứng đủ công việc (hay còn gọi là lao động không sử dụng hết tiềm năng) bao gồm những người thất nghiệp, thiếu việc làm và một nhóm ngoài lực lượng lao động sẵn sàng làm việc nhưng không tìm việc hoặc có tìm việc nhưng chưa sẵn sàng làm việc ngay. Tỷ lệ lao động không sử dụng hết tiềm năng là tỷ số giữa lao động có nhu cầu làm việc nhưng không được đáp ứng đầy đủ công việc so với tổng số lao động có nhu cầu làm việc trong nền kinh tế.</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8927930"/>
      <w:docPartObj>
        <w:docPartGallery w:val="Page Numbers (Top of Page)"/>
        <w:docPartUnique/>
      </w:docPartObj>
    </w:sdtPr>
    <w:sdtEndPr>
      <w:rPr>
        <w:b w:val="0"/>
        <w:i w:val="0"/>
        <w:noProof/>
      </w:rPr>
    </w:sdtEndPr>
    <w:sdtContent>
      <w:p w:rsidR="003118A9" w:rsidRPr="00FD6964" w:rsidRDefault="00221373">
        <w:pPr>
          <w:pStyle w:val="Header"/>
          <w:jc w:val="right"/>
          <w:rPr>
            <w:b w:val="0"/>
            <w:i w:val="0"/>
          </w:rPr>
        </w:pPr>
        <w:r w:rsidRPr="00FD6964">
          <w:rPr>
            <w:b w:val="0"/>
            <w:i w:val="0"/>
          </w:rPr>
          <w:fldChar w:fldCharType="begin"/>
        </w:r>
        <w:r w:rsidR="003118A9" w:rsidRPr="00FD6964">
          <w:rPr>
            <w:b w:val="0"/>
            <w:i w:val="0"/>
          </w:rPr>
          <w:instrText xml:space="preserve"> PAGE   \* MERGEFORMAT </w:instrText>
        </w:r>
        <w:r w:rsidRPr="00FD6964">
          <w:rPr>
            <w:b w:val="0"/>
            <w:i w:val="0"/>
          </w:rPr>
          <w:fldChar w:fldCharType="separate"/>
        </w:r>
        <w:r w:rsidR="00145A39">
          <w:rPr>
            <w:b w:val="0"/>
            <w:i w:val="0"/>
            <w:noProof/>
          </w:rPr>
          <w:t>13</w:t>
        </w:r>
        <w:r w:rsidRPr="00FD6964">
          <w:rPr>
            <w:b w:val="0"/>
            <w:i w:val="0"/>
            <w:noProof/>
          </w:rPr>
          <w:fldChar w:fldCharType="end"/>
        </w:r>
      </w:p>
    </w:sdtContent>
  </w:sdt>
  <w:p w:rsidR="003118A9" w:rsidRDefault="003118A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F2B66"/>
    <w:multiLevelType w:val="hybridMultilevel"/>
    <w:tmpl w:val="08FE6DD8"/>
    <w:lvl w:ilvl="0" w:tplc="6178A9FE">
      <w:start w:val="4"/>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D045EF"/>
    <w:multiLevelType w:val="hybridMultilevel"/>
    <w:tmpl w:val="71BEE550"/>
    <w:lvl w:ilvl="0" w:tplc="E990D258">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210740F3"/>
    <w:multiLevelType w:val="hybridMultilevel"/>
    <w:tmpl w:val="F13EA11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2603D7"/>
    <w:multiLevelType w:val="hybridMultilevel"/>
    <w:tmpl w:val="BC5A3D6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E1181C"/>
    <w:multiLevelType w:val="hybridMultilevel"/>
    <w:tmpl w:val="09C6435A"/>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3F705F"/>
    <w:multiLevelType w:val="hybridMultilevel"/>
    <w:tmpl w:val="1B4A3C8C"/>
    <w:lvl w:ilvl="0" w:tplc="DD269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9EF22FE"/>
    <w:multiLevelType w:val="hybridMultilevel"/>
    <w:tmpl w:val="33023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166907"/>
    <w:multiLevelType w:val="hybridMultilevel"/>
    <w:tmpl w:val="A6B60970"/>
    <w:lvl w:ilvl="0" w:tplc="71821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C0C3594"/>
    <w:multiLevelType w:val="hybridMultilevel"/>
    <w:tmpl w:val="68702B3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067C04"/>
    <w:multiLevelType w:val="hybridMultilevel"/>
    <w:tmpl w:val="48EE67BC"/>
    <w:lvl w:ilvl="0" w:tplc="E200D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9AC5D6B"/>
    <w:multiLevelType w:val="hybridMultilevel"/>
    <w:tmpl w:val="15606A68"/>
    <w:lvl w:ilvl="0" w:tplc="15DE5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DB11050"/>
    <w:multiLevelType w:val="hybridMultilevel"/>
    <w:tmpl w:val="2806CD54"/>
    <w:lvl w:ilvl="0" w:tplc="674434AC">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EE070A4"/>
    <w:multiLevelType w:val="multilevel"/>
    <w:tmpl w:val="D5769F7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nsid w:val="693C6C91"/>
    <w:multiLevelType w:val="hybridMultilevel"/>
    <w:tmpl w:val="BCB03B5E"/>
    <w:lvl w:ilvl="0" w:tplc="BB3C6C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BB1292D"/>
    <w:multiLevelType w:val="hybridMultilevel"/>
    <w:tmpl w:val="51547E52"/>
    <w:lvl w:ilvl="0" w:tplc="A53EA68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DDD0D6D"/>
    <w:multiLevelType w:val="hybridMultilevel"/>
    <w:tmpl w:val="952E79A2"/>
    <w:lvl w:ilvl="0" w:tplc="8CAC4D3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EAD3882"/>
    <w:multiLevelType w:val="hybridMultilevel"/>
    <w:tmpl w:val="61AA2040"/>
    <w:lvl w:ilvl="0" w:tplc="8A844E90">
      <w:start w:val="3"/>
      <w:numFmt w:val="bullet"/>
      <w:lvlText w:val="-"/>
      <w:lvlJc w:val="left"/>
      <w:pPr>
        <w:ind w:left="3375" w:hanging="360"/>
      </w:pPr>
      <w:rPr>
        <w:rFonts w:ascii="Times New Roman" w:eastAsia="Times New Roman" w:hAnsi="Times New Roman" w:cs="Times New Roman"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17">
    <w:nsid w:val="753250AB"/>
    <w:multiLevelType w:val="hybridMultilevel"/>
    <w:tmpl w:val="95B2543A"/>
    <w:lvl w:ilvl="0" w:tplc="F9B2AAF2">
      <w:start w:val="1"/>
      <w:numFmt w:val="decimal"/>
      <w:lvlText w:val="%1."/>
      <w:lvlJc w:val="left"/>
      <w:pPr>
        <w:ind w:left="1080" w:hanging="360"/>
      </w:pPr>
      <w:rPr>
        <w:rFonts w:ascii="Calibri" w:hAnsi="Calibr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7D46413"/>
    <w:multiLevelType w:val="hybridMultilevel"/>
    <w:tmpl w:val="4C584D10"/>
    <w:lvl w:ilvl="0" w:tplc="043606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F1E66A0"/>
    <w:multiLevelType w:val="hybridMultilevel"/>
    <w:tmpl w:val="CBF02B64"/>
    <w:lvl w:ilvl="0" w:tplc="C464B1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4"/>
  </w:num>
  <w:num w:numId="3">
    <w:abstractNumId w:val="2"/>
  </w:num>
  <w:num w:numId="4">
    <w:abstractNumId w:val="8"/>
  </w:num>
  <w:num w:numId="5">
    <w:abstractNumId w:val="9"/>
  </w:num>
  <w:num w:numId="6">
    <w:abstractNumId w:val="1"/>
  </w:num>
  <w:num w:numId="7">
    <w:abstractNumId w:val="11"/>
  </w:num>
  <w:num w:numId="8">
    <w:abstractNumId w:val="0"/>
  </w:num>
  <w:num w:numId="9">
    <w:abstractNumId w:val="3"/>
  </w:num>
  <w:num w:numId="10">
    <w:abstractNumId w:val="6"/>
  </w:num>
  <w:num w:numId="11">
    <w:abstractNumId w:val="15"/>
  </w:num>
  <w:num w:numId="12">
    <w:abstractNumId w:val="16"/>
  </w:num>
  <w:num w:numId="13">
    <w:abstractNumId w:val="10"/>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3"/>
  </w:num>
  <w:num w:numId="17">
    <w:abstractNumId w:val="18"/>
  </w:num>
  <w:num w:numId="18">
    <w:abstractNumId w:val="7"/>
  </w:num>
  <w:num w:numId="19">
    <w:abstractNumId w:val="17"/>
  </w:num>
  <w:num w:numId="20">
    <w:abstractNumId w:val="5"/>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drawingGridHorizontalSpacing w:val="241"/>
  <w:characterSpacingControl w:val="doNotCompress"/>
  <w:hdrShapeDefaults>
    <o:shapedefaults v:ext="edit" spidmax="4097"/>
  </w:hdrShapeDefaults>
  <w:footnotePr>
    <w:footnote w:id="-1"/>
    <w:footnote w:id="0"/>
  </w:footnotePr>
  <w:endnotePr>
    <w:endnote w:id="-1"/>
    <w:endnote w:id="0"/>
  </w:endnotePr>
  <w:compat/>
  <w:rsids>
    <w:rsidRoot w:val="003A3CBC"/>
    <w:rsid w:val="00007536"/>
    <w:rsid w:val="0001042E"/>
    <w:rsid w:val="00014069"/>
    <w:rsid w:val="00016717"/>
    <w:rsid w:val="00016ABD"/>
    <w:rsid w:val="000179A5"/>
    <w:rsid w:val="0002036D"/>
    <w:rsid w:val="00021B0A"/>
    <w:rsid w:val="000226C4"/>
    <w:rsid w:val="0002402F"/>
    <w:rsid w:val="0002441F"/>
    <w:rsid w:val="000251A0"/>
    <w:rsid w:val="000276F2"/>
    <w:rsid w:val="00032263"/>
    <w:rsid w:val="000333CC"/>
    <w:rsid w:val="0003393F"/>
    <w:rsid w:val="00033A16"/>
    <w:rsid w:val="00033F65"/>
    <w:rsid w:val="00034009"/>
    <w:rsid w:val="00034433"/>
    <w:rsid w:val="00035851"/>
    <w:rsid w:val="0003742D"/>
    <w:rsid w:val="00037A61"/>
    <w:rsid w:val="00040B9C"/>
    <w:rsid w:val="000433C5"/>
    <w:rsid w:val="0004435E"/>
    <w:rsid w:val="000452CF"/>
    <w:rsid w:val="00050255"/>
    <w:rsid w:val="00050E10"/>
    <w:rsid w:val="000528B2"/>
    <w:rsid w:val="00052B63"/>
    <w:rsid w:val="00054636"/>
    <w:rsid w:val="00054695"/>
    <w:rsid w:val="0005558F"/>
    <w:rsid w:val="0005652B"/>
    <w:rsid w:val="0005653B"/>
    <w:rsid w:val="000611F7"/>
    <w:rsid w:val="0006191F"/>
    <w:rsid w:val="00065BAB"/>
    <w:rsid w:val="000708C9"/>
    <w:rsid w:val="00072E15"/>
    <w:rsid w:val="00077E96"/>
    <w:rsid w:val="00080AD2"/>
    <w:rsid w:val="00081E1F"/>
    <w:rsid w:val="0008674D"/>
    <w:rsid w:val="00086DEF"/>
    <w:rsid w:val="00086E73"/>
    <w:rsid w:val="00090F22"/>
    <w:rsid w:val="000929B5"/>
    <w:rsid w:val="00096467"/>
    <w:rsid w:val="000964AF"/>
    <w:rsid w:val="000A11F0"/>
    <w:rsid w:val="000A1764"/>
    <w:rsid w:val="000A638A"/>
    <w:rsid w:val="000A77F6"/>
    <w:rsid w:val="000B2501"/>
    <w:rsid w:val="000B2C61"/>
    <w:rsid w:val="000B3109"/>
    <w:rsid w:val="000B395F"/>
    <w:rsid w:val="000B56E2"/>
    <w:rsid w:val="000C30A2"/>
    <w:rsid w:val="000C3CB4"/>
    <w:rsid w:val="000C65E6"/>
    <w:rsid w:val="000D06E3"/>
    <w:rsid w:val="000D18AA"/>
    <w:rsid w:val="000D1ED6"/>
    <w:rsid w:val="000D2807"/>
    <w:rsid w:val="000D2BCD"/>
    <w:rsid w:val="000D5368"/>
    <w:rsid w:val="000E0295"/>
    <w:rsid w:val="000E079A"/>
    <w:rsid w:val="000E0811"/>
    <w:rsid w:val="000E3C75"/>
    <w:rsid w:val="000E3E93"/>
    <w:rsid w:val="000E5433"/>
    <w:rsid w:val="000F0F2B"/>
    <w:rsid w:val="000F1861"/>
    <w:rsid w:val="000F6FC8"/>
    <w:rsid w:val="000F7527"/>
    <w:rsid w:val="00100DB7"/>
    <w:rsid w:val="0010267E"/>
    <w:rsid w:val="00102DAA"/>
    <w:rsid w:val="00104A42"/>
    <w:rsid w:val="001057EF"/>
    <w:rsid w:val="00106F4C"/>
    <w:rsid w:val="001104B1"/>
    <w:rsid w:val="00112047"/>
    <w:rsid w:val="00113BA9"/>
    <w:rsid w:val="0011530E"/>
    <w:rsid w:val="0011757E"/>
    <w:rsid w:val="00117925"/>
    <w:rsid w:val="00121D5C"/>
    <w:rsid w:val="001220C4"/>
    <w:rsid w:val="00122EE2"/>
    <w:rsid w:val="00125408"/>
    <w:rsid w:val="001257AC"/>
    <w:rsid w:val="001260F9"/>
    <w:rsid w:val="00127ECA"/>
    <w:rsid w:val="001302F2"/>
    <w:rsid w:val="001307FA"/>
    <w:rsid w:val="0013265D"/>
    <w:rsid w:val="00132DB4"/>
    <w:rsid w:val="00134ED1"/>
    <w:rsid w:val="00142832"/>
    <w:rsid w:val="0014311B"/>
    <w:rsid w:val="001444E6"/>
    <w:rsid w:val="00145A39"/>
    <w:rsid w:val="00146BBD"/>
    <w:rsid w:val="00146D41"/>
    <w:rsid w:val="00147E76"/>
    <w:rsid w:val="001506BA"/>
    <w:rsid w:val="001526F6"/>
    <w:rsid w:val="00152CDF"/>
    <w:rsid w:val="00152FF5"/>
    <w:rsid w:val="00160534"/>
    <w:rsid w:val="00163141"/>
    <w:rsid w:val="00163779"/>
    <w:rsid w:val="001671AA"/>
    <w:rsid w:val="00167789"/>
    <w:rsid w:val="00171A85"/>
    <w:rsid w:val="00172638"/>
    <w:rsid w:val="001777A2"/>
    <w:rsid w:val="00177C3E"/>
    <w:rsid w:val="001803B8"/>
    <w:rsid w:val="00180787"/>
    <w:rsid w:val="00182116"/>
    <w:rsid w:val="00185BFA"/>
    <w:rsid w:val="00191987"/>
    <w:rsid w:val="001924C1"/>
    <w:rsid w:val="001954BE"/>
    <w:rsid w:val="001968CC"/>
    <w:rsid w:val="00197A73"/>
    <w:rsid w:val="001A081E"/>
    <w:rsid w:val="001A0821"/>
    <w:rsid w:val="001A2B7A"/>
    <w:rsid w:val="001A335D"/>
    <w:rsid w:val="001A36BD"/>
    <w:rsid w:val="001A4393"/>
    <w:rsid w:val="001A5DA6"/>
    <w:rsid w:val="001B0E87"/>
    <w:rsid w:val="001B15CD"/>
    <w:rsid w:val="001B1925"/>
    <w:rsid w:val="001B273B"/>
    <w:rsid w:val="001B4E2C"/>
    <w:rsid w:val="001B6014"/>
    <w:rsid w:val="001B71B5"/>
    <w:rsid w:val="001C1737"/>
    <w:rsid w:val="001C2509"/>
    <w:rsid w:val="001C25A0"/>
    <w:rsid w:val="001C4246"/>
    <w:rsid w:val="001C6A15"/>
    <w:rsid w:val="001C6D11"/>
    <w:rsid w:val="001D2716"/>
    <w:rsid w:val="001D6D91"/>
    <w:rsid w:val="001D731E"/>
    <w:rsid w:val="001D78B1"/>
    <w:rsid w:val="001E34BE"/>
    <w:rsid w:val="001E5E4F"/>
    <w:rsid w:val="001F01AD"/>
    <w:rsid w:val="001F0FA9"/>
    <w:rsid w:val="001F277E"/>
    <w:rsid w:val="001F3095"/>
    <w:rsid w:val="001F7DC4"/>
    <w:rsid w:val="002005D3"/>
    <w:rsid w:val="00200929"/>
    <w:rsid w:val="00201F6C"/>
    <w:rsid w:val="0020215A"/>
    <w:rsid w:val="00204021"/>
    <w:rsid w:val="0020515C"/>
    <w:rsid w:val="002056D5"/>
    <w:rsid w:val="002104D3"/>
    <w:rsid w:val="0021301D"/>
    <w:rsid w:val="00213262"/>
    <w:rsid w:val="00221373"/>
    <w:rsid w:val="002214DA"/>
    <w:rsid w:val="0022244D"/>
    <w:rsid w:val="0022248E"/>
    <w:rsid w:val="00225803"/>
    <w:rsid w:val="00226BD8"/>
    <w:rsid w:val="00226CDB"/>
    <w:rsid w:val="0022760D"/>
    <w:rsid w:val="00235D5B"/>
    <w:rsid w:val="0023605F"/>
    <w:rsid w:val="0023634A"/>
    <w:rsid w:val="00245008"/>
    <w:rsid w:val="00252BAF"/>
    <w:rsid w:val="00253ED1"/>
    <w:rsid w:val="002540D9"/>
    <w:rsid w:val="00254445"/>
    <w:rsid w:val="00254EE0"/>
    <w:rsid w:val="00257457"/>
    <w:rsid w:val="00265F0B"/>
    <w:rsid w:val="00271463"/>
    <w:rsid w:val="00274395"/>
    <w:rsid w:val="0027577D"/>
    <w:rsid w:val="00276344"/>
    <w:rsid w:val="00280C9C"/>
    <w:rsid w:val="0028329F"/>
    <w:rsid w:val="0028579E"/>
    <w:rsid w:val="00286094"/>
    <w:rsid w:val="00286C00"/>
    <w:rsid w:val="00287283"/>
    <w:rsid w:val="002878AC"/>
    <w:rsid w:val="00287F27"/>
    <w:rsid w:val="00292050"/>
    <w:rsid w:val="00292060"/>
    <w:rsid w:val="002925DA"/>
    <w:rsid w:val="00293FB4"/>
    <w:rsid w:val="00296B24"/>
    <w:rsid w:val="002A0312"/>
    <w:rsid w:val="002A5085"/>
    <w:rsid w:val="002A6A15"/>
    <w:rsid w:val="002B0276"/>
    <w:rsid w:val="002B087F"/>
    <w:rsid w:val="002B1D83"/>
    <w:rsid w:val="002B32C4"/>
    <w:rsid w:val="002B4898"/>
    <w:rsid w:val="002B522C"/>
    <w:rsid w:val="002B5B0D"/>
    <w:rsid w:val="002B7ED8"/>
    <w:rsid w:val="002C188F"/>
    <w:rsid w:val="002C1EFF"/>
    <w:rsid w:val="002C335B"/>
    <w:rsid w:val="002C43B2"/>
    <w:rsid w:val="002C7142"/>
    <w:rsid w:val="002C7F79"/>
    <w:rsid w:val="002D40F2"/>
    <w:rsid w:val="002D4F8B"/>
    <w:rsid w:val="002D57A3"/>
    <w:rsid w:val="002D6B01"/>
    <w:rsid w:val="002E026A"/>
    <w:rsid w:val="002E0397"/>
    <w:rsid w:val="002E17A3"/>
    <w:rsid w:val="002E1B88"/>
    <w:rsid w:val="002E32AD"/>
    <w:rsid w:val="002E4DDF"/>
    <w:rsid w:val="002E5440"/>
    <w:rsid w:val="002E660E"/>
    <w:rsid w:val="002E6ADA"/>
    <w:rsid w:val="002F340B"/>
    <w:rsid w:val="002F4827"/>
    <w:rsid w:val="002F4E71"/>
    <w:rsid w:val="002F61AB"/>
    <w:rsid w:val="002F6994"/>
    <w:rsid w:val="002F7177"/>
    <w:rsid w:val="003001C9"/>
    <w:rsid w:val="00300B64"/>
    <w:rsid w:val="00304E55"/>
    <w:rsid w:val="00306E0E"/>
    <w:rsid w:val="003071DA"/>
    <w:rsid w:val="00310821"/>
    <w:rsid w:val="003118A9"/>
    <w:rsid w:val="00312919"/>
    <w:rsid w:val="00312E4C"/>
    <w:rsid w:val="003130E7"/>
    <w:rsid w:val="003152B5"/>
    <w:rsid w:val="0032000E"/>
    <w:rsid w:val="00320F33"/>
    <w:rsid w:val="00323FC8"/>
    <w:rsid w:val="003245A9"/>
    <w:rsid w:val="00330BAB"/>
    <w:rsid w:val="003310EE"/>
    <w:rsid w:val="00331653"/>
    <w:rsid w:val="0033445C"/>
    <w:rsid w:val="00335778"/>
    <w:rsid w:val="00340B1F"/>
    <w:rsid w:val="00341CAC"/>
    <w:rsid w:val="00344F8A"/>
    <w:rsid w:val="0034729B"/>
    <w:rsid w:val="003478CD"/>
    <w:rsid w:val="003517A4"/>
    <w:rsid w:val="00352E38"/>
    <w:rsid w:val="0035477A"/>
    <w:rsid w:val="003632E4"/>
    <w:rsid w:val="00363F57"/>
    <w:rsid w:val="00364702"/>
    <w:rsid w:val="00365461"/>
    <w:rsid w:val="0036735F"/>
    <w:rsid w:val="0037043C"/>
    <w:rsid w:val="003717B1"/>
    <w:rsid w:val="00372099"/>
    <w:rsid w:val="00376C12"/>
    <w:rsid w:val="00377FA4"/>
    <w:rsid w:val="003805ED"/>
    <w:rsid w:val="00384489"/>
    <w:rsid w:val="0039333D"/>
    <w:rsid w:val="00395ABF"/>
    <w:rsid w:val="0039749A"/>
    <w:rsid w:val="00397FC0"/>
    <w:rsid w:val="003A0759"/>
    <w:rsid w:val="003A24CC"/>
    <w:rsid w:val="003A3CBC"/>
    <w:rsid w:val="003A50AD"/>
    <w:rsid w:val="003A5A5B"/>
    <w:rsid w:val="003A5FA4"/>
    <w:rsid w:val="003B491E"/>
    <w:rsid w:val="003B528B"/>
    <w:rsid w:val="003B62D6"/>
    <w:rsid w:val="003B6ACB"/>
    <w:rsid w:val="003C3F3D"/>
    <w:rsid w:val="003C5A8A"/>
    <w:rsid w:val="003C75AF"/>
    <w:rsid w:val="003D119A"/>
    <w:rsid w:val="003D223D"/>
    <w:rsid w:val="003E5873"/>
    <w:rsid w:val="003E5EC0"/>
    <w:rsid w:val="003E7E9D"/>
    <w:rsid w:val="003F17AB"/>
    <w:rsid w:val="003F18D9"/>
    <w:rsid w:val="003F3BF7"/>
    <w:rsid w:val="003F3DD3"/>
    <w:rsid w:val="003F5777"/>
    <w:rsid w:val="003F5A7A"/>
    <w:rsid w:val="003F6165"/>
    <w:rsid w:val="0040054D"/>
    <w:rsid w:val="00401360"/>
    <w:rsid w:val="00401715"/>
    <w:rsid w:val="0040366F"/>
    <w:rsid w:val="004054F2"/>
    <w:rsid w:val="00406282"/>
    <w:rsid w:val="00410A82"/>
    <w:rsid w:val="00414D75"/>
    <w:rsid w:val="00415FBF"/>
    <w:rsid w:val="004165D6"/>
    <w:rsid w:val="004209B3"/>
    <w:rsid w:val="00420CF1"/>
    <w:rsid w:val="00421E00"/>
    <w:rsid w:val="00422DAA"/>
    <w:rsid w:val="004234C5"/>
    <w:rsid w:val="004257A7"/>
    <w:rsid w:val="00431290"/>
    <w:rsid w:val="004312A3"/>
    <w:rsid w:val="00431483"/>
    <w:rsid w:val="004323F7"/>
    <w:rsid w:val="004326C2"/>
    <w:rsid w:val="004329D9"/>
    <w:rsid w:val="004334F3"/>
    <w:rsid w:val="00434605"/>
    <w:rsid w:val="00436A0A"/>
    <w:rsid w:val="0043751C"/>
    <w:rsid w:val="0044109F"/>
    <w:rsid w:val="00441732"/>
    <w:rsid w:val="0044213A"/>
    <w:rsid w:val="00443766"/>
    <w:rsid w:val="00443A35"/>
    <w:rsid w:val="00443F86"/>
    <w:rsid w:val="004453C1"/>
    <w:rsid w:val="00447A7E"/>
    <w:rsid w:val="00451417"/>
    <w:rsid w:val="00455179"/>
    <w:rsid w:val="00457E81"/>
    <w:rsid w:val="00460562"/>
    <w:rsid w:val="00460E5C"/>
    <w:rsid w:val="004611D0"/>
    <w:rsid w:val="004648BC"/>
    <w:rsid w:val="00464BFD"/>
    <w:rsid w:val="00466C73"/>
    <w:rsid w:val="004678D0"/>
    <w:rsid w:val="004723FA"/>
    <w:rsid w:val="00473A0A"/>
    <w:rsid w:val="00474086"/>
    <w:rsid w:val="004769E6"/>
    <w:rsid w:val="00480A95"/>
    <w:rsid w:val="00481766"/>
    <w:rsid w:val="00483732"/>
    <w:rsid w:val="004903CC"/>
    <w:rsid w:val="004914AB"/>
    <w:rsid w:val="0049315E"/>
    <w:rsid w:val="00493D7C"/>
    <w:rsid w:val="004A2F06"/>
    <w:rsid w:val="004A3BEC"/>
    <w:rsid w:val="004A44B4"/>
    <w:rsid w:val="004A5AE9"/>
    <w:rsid w:val="004A5DA2"/>
    <w:rsid w:val="004A6286"/>
    <w:rsid w:val="004A777E"/>
    <w:rsid w:val="004B2A73"/>
    <w:rsid w:val="004B421C"/>
    <w:rsid w:val="004B59F2"/>
    <w:rsid w:val="004B7DF3"/>
    <w:rsid w:val="004C0663"/>
    <w:rsid w:val="004C208C"/>
    <w:rsid w:val="004C5802"/>
    <w:rsid w:val="004C75E5"/>
    <w:rsid w:val="004C7A2F"/>
    <w:rsid w:val="004C7AA3"/>
    <w:rsid w:val="004D4D7F"/>
    <w:rsid w:val="004D6679"/>
    <w:rsid w:val="004D7AE2"/>
    <w:rsid w:val="004E0866"/>
    <w:rsid w:val="004E0A37"/>
    <w:rsid w:val="004E2300"/>
    <w:rsid w:val="004E3BE5"/>
    <w:rsid w:val="004E48A5"/>
    <w:rsid w:val="004E55D4"/>
    <w:rsid w:val="004E5F12"/>
    <w:rsid w:val="004E703A"/>
    <w:rsid w:val="004E749C"/>
    <w:rsid w:val="004E7B02"/>
    <w:rsid w:val="004F13FB"/>
    <w:rsid w:val="004F1583"/>
    <w:rsid w:val="004F1B3D"/>
    <w:rsid w:val="004F22D0"/>
    <w:rsid w:val="004F3606"/>
    <w:rsid w:val="004F3D27"/>
    <w:rsid w:val="004F4A04"/>
    <w:rsid w:val="004F502C"/>
    <w:rsid w:val="004F68B4"/>
    <w:rsid w:val="005016BA"/>
    <w:rsid w:val="0050367F"/>
    <w:rsid w:val="005041F6"/>
    <w:rsid w:val="00505033"/>
    <w:rsid w:val="00506156"/>
    <w:rsid w:val="00512738"/>
    <w:rsid w:val="00512A20"/>
    <w:rsid w:val="00513A14"/>
    <w:rsid w:val="00514233"/>
    <w:rsid w:val="005160B3"/>
    <w:rsid w:val="00516608"/>
    <w:rsid w:val="005171D2"/>
    <w:rsid w:val="00517F90"/>
    <w:rsid w:val="00521B31"/>
    <w:rsid w:val="0052307F"/>
    <w:rsid w:val="0052324E"/>
    <w:rsid w:val="0052401D"/>
    <w:rsid w:val="0052442D"/>
    <w:rsid w:val="0052453A"/>
    <w:rsid w:val="00525912"/>
    <w:rsid w:val="00525C21"/>
    <w:rsid w:val="005313B6"/>
    <w:rsid w:val="00532EEB"/>
    <w:rsid w:val="00535909"/>
    <w:rsid w:val="00537281"/>
    <w:rsid w:val="0054048A"/>
    <w:rsid w:val="00540B46"/>
    <w:rsid w:val="005419E6"/>
    <w:rsid w:val="005465D5"/>
    <w:rsid w:val="00553BDE"/>
    <w:rsid w:val="0055571D"/>
    <w:rsid w:val="005572DE"/>
    <w:rsid w:val="005573C2"/>
    <w:rsid w:val="00557824"/>
    <w:rsid w:val="00557980"/>
    <w:rsid w:val="00561493"/>
    <w:rsid w:val="00562FDF"/>
    <w:rsid w:val="005637D2"/>
    <w:rsid w:val="00566AB5"/>
    <w:rsid w:val="005671D6"/>
    <w:rsid w:val="005674AC"/>
    <w:rsid w:val="005676B0"/>
    <w:rsid w:val="0057085A"/>
    <w:rsid w:val="005709BF"/>
    <w:rsid w:val="00570D41"/>
    <w:rsid w:val="00571585"/>
    <w:rsid w:val="00573C31"/>
    <w:rsid w:val="0057426C"/>
    <w:rsid w:val="0057610F"/>
    <w:rsid w:val="00581028"/>
    <w:rsid w:val="005816A2"/>
    <w:rsid w:val="0058329F"/>
    <w:rsid w:val="0058568F"/>
    <w:rsid w:val="00586FC0"/>
    <w:rsid w:val="005903D5"/>
    <w:rsid w:val="005908B9"/>
    <w:rsid w:val="00591996"/>
    <w:rsid w:val="005934FB"/>
    <w:rsid w:val="0059474E"/>
    <w:rsid w:val="0059662C"/>
    <w:rsid w:val="00597A3C"/>
    <w:rsid w:val="005A2D2F"/>
    <w:rsid w:val="005A3033"/>
    <w:rsid w:val="005A3783"/>
    <w:rsid w:val="005A45BE"/>
    <w:rsid w:val="005A546A"/>
    <w:rsid w:val="005A6732"/>
    <w:rsid w:val="005B019F"/>
    <w:rsid w:val="005B0CF7"/>
    <w:rsid w:val="005B1AD9"/>
    <w:rsid w:val="005B31FE"/>
    <w:rsid w:val="005B41A3"/>
    <w:rsid w:val="005B5BB0"/>
    <w:rsid w:val="005B7581"/>
    <w:rsid w:val="005C06C7"/>
    <w:rsid w:val="005C136A"/>
    <w:rsid w:val="005C3AF6"/>
    <w:rsid w:val="005D073D"/>
    <w:rsid w:val="005D0B90"/>
    <w:rsid w:val="005D1071"/>
    <w:rsid w:val="005D36B6"/>
    <w:rsid w:val="005D3ABB"/>
    <w:rsid w:val="005D3E75"/>
    <w:rsid w:val="005D42BF"/>
    <w:rsid w:val="005D7181"/>
    <w:rsid w:val="005D7585"/>
    <w:rsid w:val="005D794D"/>
    <w:rsid w:val="005E0371"/>
    <w:rsid w:val="005E1873"/>
    <w:rsid w:val="005E4E81"/>
    <w:rsid w:val="005E5A36"/>
    <w:rsid w:val="005E6C56"/>
    <w:rsid w:val="005F07B9"/>
    <w:rsid w:val="005F0D4D"/>
    <w:rsid w:val="005F14FA"/>
    <w:rsid w:val="00600831"/>
    <w:rsid w:val="00603116"/>
    <w:rsid w:val="00603746"/>
    <w:rsid w:val="006041E8"/>
    <w:rsid w:val="006045D6"/>
    <w:rsid w:val="00607038"/>
    <w:rsid w:val="00612670"/>
    <w:rsid w:val="00612785"/>
    <w:rsid w:val="0061309C"/>
    <w:rsid w:val="00613936"/>
    <w:rsid w:val="00614F98"/>
    <w:rsid w:val="006151C3"/>
    <w:rsid w:val="00615AA5"/>
    <w:rsid w:val="00616519"/>
    <w:rsid w:val="006171A2"/>
    <w:rsid w:val="00617811"/>
    <w:rsid w:val="006179B8"/>
    <w:rsid w:val="006210A9"/>
    <w:rsid w:val="0062197A"/>
    <w:rsid w:val="00623685"/>
    <w:rsid w:val="00625471"/>
    <w:rsid w:val="00627BE5"/>
    <w:rsid w:val="00630342"/>
    <w:rsid w:val="0063088A"/>
    <w:rsid w:val="00630FB0"/>
    <w:rsid w:val="00631E85"/>
    <w:rsid w:val="00632877"/>
    <w:rsid w:val="00634802"/>
    <w:rsid w:val="00634E6B"/>
    <w:rsid w:val="006418C2"/>
    <w:rsid w:val="0064321B"/>
    <w:rsid w:val="006438B4"/>
    <w:rsid w:val="00644556"/>
    <w:rsid w:val="00644D0E"/>
    <w:rsid w:val="00645920"/>
    <w:rsid w:val="00650FA5"/>
    <w:rsid w:val="00652347"/>
    <w:rsid w:val="00653BB4"/>
    <w:rsid w:val="0065601F"/>
    <w:rsid w:val="006617A0"/>
    <w:rsid w:val="006648A5"/>
    <w:rsid w:val="00664F0A"/>
    <w:rsid w:val="00665686"/>
    <w:rsid w:val="00667239"/>
    <w:rsid w:val="00667C51"/>
    <w:rsid w:val="00670B32"/>
    <w:rsid w:val="0067197A"/>
    <w:rsid w:val="00674655"/>
    <w:rsid w:val="00676D9F"/>
    <w:rsid w:val="00677E4E"/>
    <w:rsid w:val="006814F5"/>
    <w:rsid w:val="00682937"/>
    <w:rsid w:val="006847B2"/>
    <w:rsid w:val="00685F98"/>
    <w:rsid w:val="006861DD"/>
    <w:rsid w:val="00692EAF"/>
    <w:rsid w:val="00694983"/>
    <w:rsid w:val="006950B1"/>
    <w:rsid w:val="00695F5A"/>
    <w:rsid w:val="006977B5"/>
    <w:rsid w:val="00697BD0"/>
    <w:rsid w:val="006A1EA1"/>
    <w:rsid w:val="006A2557"/>
    <w:rsid w:val="006A2629"/>
    <w:rsid w:val="006A26DD"/>
    <w:rsid w:val="006A49BA"/>
    <w:rsid w:val="006A784E"/>
    <w:rsid w:val="006B19AB"/>
    <w:rsid w:val="006B1CE0"/>
    <w:rsid w:val="006B4703"/>
    <w:rsid w:val="006B543B"/>
    <w:rsid w:val="006B6991"/>
    <w:rsid w:val="006C2074"/>
    <w:rsid w:val="006C58B0"/>
    <w:rsid w:val="006C6B17"/>
    <w:rsid w:val="006C6BBF"/>
    <w:rsid w:val="006C7C6F"/>
    <w:rsid w:val="006D0289"/>
    <w:rsid w:val="006D26CF"/>
    <w:rsid w:val="006D2C3F"/>
    <w:rsid w:val="006D3F6B"/>
    <w:rsid w:val="006D6307"/>
    <w:rsid w:val="006E1F6A"/>
    <w:rsid w:val="006E60DC"/>
    <w:rsid w:val="006E67A5"/>
    <w:rsid w:val="006F123E"/>
    <w:rsid w:val="006F126F"/>
    <w:rsid w:val="006F18B5"/>
    <w:rsid w:val="006F28CA"/>
    <w:rsid w:val="006F48BC"/>
    <w:rsid w:val="006F4DE8"/>
    <w:rsid w:val="006F624D"/>
    <w:rsid w:val="006F6470"/>
    <w:rsid w:val="006F7B2F"/>
    <w:rsid w:val="00702297"/>
    <w:rsid w:val="0070384C"/>
    <w:rsid w:val="00703D71"/>
    <w:rsid w:val="00704953"/>
    <w:rsid w:val="00705180"/>
    <w:rsid w:val="007073C3"/>
    <w:rsid w:val="0071042B"/>
    <w:rsid w:val="007109A0"/>
    <w:rsid w:val="00711908"/>
    <w:rsid w:val="007124A9"/>
    <w:rsid w:val="00712D9F"/>
    <w:rsid w:val="0071330A"/>
    <w:rsid w:val="00717458"/>
    <w:rsid w:val="00720090"/>
    <w:rsid w:val="007228C1"/>
    <w:rsid w:val="00723612"/>
    <w:rsid w:val="00723866"/>
    <w:rsid w:val="00724A2A"/>
    <w:rsid w:val="00724BD7"/>
    <w:rsid w:val="00727DFD"/>
    <w:rsid w:val="007337E3"/>
    <w:rsid w:val="00733F20"/>
    <w:rsid w:val="00735BE9"/>
    <w:rsid w:val="00735DB8"/>
    <w:rsid w:val="00736221"/>
    <w:rsid w:val="00737093"/>
    <w:rsid w:val="007379D9"/>
    <w:rsid w:val="007430CD"/>
    <w:rsid w:val="007457FD"/>
    <w:rsid w:val="00746170"/>
    <w:rsid w:val="0074766C"/>
    <w:rsid w:val="0075062C"/>
    <w:rsid w:val="00754836"/>
    <w:rsid w:val="00756C67"/>
    <w:rsid w:val="0076051C"/>
    <w:rsid w:val="00761975"/>
    <w:rsid w:val="00762908"/>
    <w:rsid w:val="00763FAB"/>
    <w:rsid w:val="007645D8"/>
    <w:rsid w:val="0076689B"/>
    <w:rsid w:val="00767324"/>
    <w:rsid w:val="00770179"/>
    <w:rsid w:val="00771C93"/>
    <w:rsid w:val="00771D8C"/>
    <w:rsid w:val="0077210B"/>
    <w:rsid w:val="00776540"/>
    <w:rsid w:val="00781876"/>
    <w:rsid w:val="00781F7C"/>
    <w:rsid w:val="007825B3"/>
    <w:rsid w:val="00783195"/>
    <w:rsid w:val="0078604C"/>
    <w:rsid w:val="0078721C"/>
    <w:rsid w:val="00787AA3"/>
    <w:rsid w:val="00791178"/>
    <w:rsid w:val="00793078"/>
    <w:rsid w:val="00796139"/>
    <w:rsid w:val="00796C1D"/>
    <w:rsid w:val="00797221"/>
    <w:rsid w:val="007A0851"/>
    <w:rsid w:val="007A32C0"/>
    <w:rsid w:val="007A5759"/>
    <w:rsid w:val="007B26B1"/>
    <w:rsid w:val="007B2D2C"/>
    <w:rsid w:val="007B39D6"/>
    <w:rsid w:val="007B4A1C"/>
    <w:rsid w:val="007B4CA6"/>
    <w:rsid w:val="007B5D6E"/>
    <w:rsid w:val="007C2750"/>
    <w:rsid w:val="007C4BB1"/>
    <w:rsid w:val="007D23E9"/>
    <w:rsid w:val="007D2520"/>
    <w:rsid w:val="007D2F03"/>
    <w:rsid w:val="007D33C4"/>
    <w:rsid w:val="007D5112"/>
    <w:rsid w:val="007D70B5"/>
    <w:rsid w:val="007E04F6"/>
    <w:rsid w:val="007E0AFF"/>
    <w:rsid w:val="007E216D"/>
    <w:rsid w:val="007E2A39"/>
    <w:rsid w:val="007E5D18"/>
    <w:rsid w:val="007E7648"/>
    <w:rsid w:val="007F0EB5"/>
    <w:rsid w:val="007F65FF"/>
    <w:rsid w:val="00801F68"/>
    <w:rsid w:val="00804AD1"/>
    <w:rsid w:val="00804F01"/>
    <w:rsid w:val="008053C7"/>
    <w:rsid w:val="00806797"/>
    <w:rsid w:val="00807F37"/>
    <w:rsid w:val="00807FBF"/>
    <w:rsid w:val="00810A67"/>
    <w:rsid w:val="0081253C"/>
    <w:rsid w:val="00812E3D"/>
    <w:rsid w:val="008159B9"/>
    <w:rsid w:val="00815C0D"/>
    <w:rsid w:val="00816952"/>
    <w:rsid w:val="00817920"/>
    <w:rsid w:val="00817A64"/>
    <w:rsid w:val="008202A4"/>
    <w:rsid w:val="00822DE7"/>
    <w:rsid w:val="008252B3"/>
    <w:rsid w:val="00827CDB"/>
    <w:rsid w:val="008304DE"/>
    <w:rsid w:val="0083538E"/>
    <w:rsid w:val="008365A3"/>
    <w:rsid w:val="00840009"/>
    <w:rsid w:val="008402EC"/>
    <w:rsid w:val="008418A4"/>
    <w:rsid w:val="00842395"/>
    <w:rsid w:val="00844049"/>
    <w:rsid w:val="008445FC"/>
    <w:rsid w:val="00846372"/>
    <w:rsid w:val="00852532"/>
    <w:rsid w:val="0085561C"/>
    <w:rsid w:val="0085585B"/>
    <w:rsid w:val="0085605F"/>
    <w:rsid w:val="00857932"/>
    <w:rsid w:val="00860B33"/>
    <w:rsid w:val="00861426"/>
    <w:rsid w:val="00861B8A"/>
    <w:rsid w:val="00864ED3"/>
    <w:rsid w:val="008656C2"/>
    <w:rsid w:val="00866942"/>
    <w:rsid w:val="00866D4E"/>
    <w:rsid w:val="00870ACE"/>
    <w:rsid w:val="00870DC7"/>
    <w:rsid w:val="00871FD5"/>
    <w:rsid w:val="008737F4"/>
    <w:rsid w:val="00873A12"/>
    <w:rsid w:val="00874277"/>
    <w:rsid w:val="00876262"/>
    <w:rsid w:val="0087727A"/>
    <w:rsid w:val="008778EA"/>
    <w:rsid w:val="00877D9E"/>
    <w:rsid w:val="00880315"/>
    <w:rsid w:val="0088784D"/>
    <w:rsid w:val="008907B5"/>
    <w:rsid w:val="0089134C"/>
    <w:rsid w:val="008959E6"/>
    <w:rsid w:val="00896248"/>
    <w:rsid w:val="008A14ED"/>
    <w:rsid w:val="008A1ADC"/>
    <w:rsid w:val="008A1FE9"/>
    <w:rsid w:val="008A2A33"/>
    <w:rsid w:val="008A32F8"/>
    <w:rsid w:val="008A7BC0"/>
    <w:rsid w:val="008B49DA"/>
    <w:rsid w:val="008B4CE5"/>
    <w:rsid w:val="008B4EA6"/>
    <w:rsid w:val="008B72CC"/>
    <w:rsid w:val="008B73E3"/>
    <w:rsid w:val="008C13A9"/>
    <w:rsid w:val="008C1605"/>
    <w:rsid w:val="008C3062"/>
    <w:rsid w:val="008C4A7F"/>
    <w:rsid w:val="008C56E8"/>
    <w:rsid w:val="008C61B3"/>
    <w:rsid w:val="008C66DD"/>
    <w:rsid w:val="008D0BF0"/>
    <w:rsid w:val="008D10ED"/>
    <w:rsid w:val="008D1863"/>
    <w:rsid w:val="008D217A"/>
    <w:rsid w:val="008D3405"/>
    <w:rsid w:val="008D40C4"/>
    <w:rsid w:val="008D450F"/>
    <w:rsid w:val="008D49B2"/>
    <w:rsid w:val="008E0302"/>
    <w:rsid w:val="008E4CBD"/>
    <w:rsid w:val="008E4F4D"/>
    <w:rsid w:val="008E5EA0"/>
    <w:rsid w:val="008F16B4"/>
    <w:rsid w:val="008F2257"/>
    <w:rsid w:val="008F2B39"/>
    <w:rsid w:val="008F2CB9"/>
    <w:rsid w:val="008F353A"/>
    <w:rsid w:val="008F4535"/>
    <w:rsid w:val="008F6C9D"/>
    <w:rsid w:val="008F7654"/>
    <w:rsid w:val="0090289F"/>
    <w:rsid w:val="00903F59"/>
    <w:rsid w:val="00905FC0"/>
    <w:rsid w:val="009067A1"/>
    <w:rsid w:val="00906CBC"/>
    <w:rsid w:val="00906E85"/>
    <w:rsid w:val="00907B1C"/>
    <w:rsid w:val="009100F7"/>
    <w:rsid w:val="009135DD"/>
    <w:rsid w:val="00913882"/>
    <w:rsid w:val="009140E8"/>
    <w:rsid w:val="00915ED4"/>
    <w:rsid w:val="009173F6"/>
    <w:rsid w:val="0091765D"/>
    <w:rsid w:val="00920202"/>
    <w:rsid w:val="009214C4"/>
    <w:rsid w:val="00921B6D"/>
    <w:rsid w:val="00922597"/>
    <w:rsid w:val="00924D24"/>
    <w:rsid w:val="00925FA1"/>
    <w:rsid w:val="009261E7"/>
    <w:rsid w:val="00926967"/>
    <w:rsid w:val="00930296"/>
    <w:rsid w:val="009328DC"/>
    <w:rsid w:val="00933DD8"/>
    <w:rsid w:val="00933EC9"/>
    <w:rsid w:val="00935211"/>
    <w:rsid w:val="00935689"/>
    <w:rsid w:val="0093594B"/>
    <w:rsid w:val="00936FBB"/>
    <w:rsid w:val="009404D4"/>
    <w:rsid w:val="00941626"/>
    <w:rsid w:val="009428A1"/>
    <w:rsid w:val="009431B4"/>
    <w:rsid w:val="00943EA3"/>
    <w:rsid w:val="00943F6A"/>
    <w:rsid w:val="00945B11"/>
    <w:rsid w:val="009470F0"/>
    <w:rsid w:val="00954320"/>
    <w:rsid w:val="00954DDC"/>
    <w:rsid w:val="00956B23"/>
    <w:rsid w:val="0096037F"/>
    <w:rsid w:val="00960F97"/>
    <w:rsid w:val="009629A7"/>
    <w:rsid w:val="00963CC6"/>
    <w:rsid w:val="009646C5"/>
    <w:rsid w:val="009653C9"/>
    <w:rsid w:val="00965CA2"/>
    <w:rsid w:val="0097088E"/>
    <w:rsid w:val="00971A59"/>
    <w:rsid w:val="009752EF"/>
    <w:rsid w:val="009763F4"/>
    <w:rsid w:val="00976D4D"/>
    <w:rsid w:val="00977752"/>
    <w:rsid w:val="00977C1A"/>
    <w:rsid w:val="00980B02"/>
    <w:rsid w:val="00981485"/>
    <w:rsid w:val="00981C65"/>
    <w:rsid w:val="009829BB"/>
    <w:rsid w:val="00992A3E"/>
    <w:rsid w:val="00993806"/>
    <w:rsid w:val="00993D75"/>
    <w:rsid w:val="009944D1"/>
    <w:rsid w:val="00994A76"/>
    <w:rsid w:val="00995755"/>
    <w:rsid w:val="009A07F0"/>
    <w:rsid w:val="009A2F4A"/>
    <w:rsid w:val="009A42FE"/>
    <w:rsid w:val="009A5CAD"/>
    <w:rsid w:val="009B319A"/>
    <w:rsid w:val="009B3B45"/>
    <w:rsid w:val="009B4456"/>
    <w:rsid w:val="009B4DB5"/>
    <w:rsid w:val="009C2B31"/>
    <w:rsid w:val="009C4282"/>
    <w:rsid w:val="009D0202"/>
    <w:rsid w:val="009D0B6D"/>
    <w:rsid w:val="009D2CF5"/>
    <w:rsid w:val="009D361B"/>
    <w:rsid w:val="009D3E54"/>
    <w:rsid w:val="009E133D"/>
    <w:rsid w:val="009E2996"/>
    <w:rsid w:val="009E2F55"/>
    <w:rsid w:val="009E31DD"/>
    <w:rsid w:val="009E3AB0"/>
    <w:rsid w:val="009E4962"/>
    <w:rsid w:val="009E4CA3"/>
    <w:rsid w:val="009E735C"/>
    <w:rsid w:val="009E7685"/>
    <w:rsid w:val="009E7E41"/>
    <w:rsid w:val="009F03D3"/>
    <w:rsid w:val="009F1991"/>
    <w:rsid w:val="009F258C"/>
    <w:rsid w:val="009F3A16"/>
    <w:rsid w:val="009F5382"/>
    <w:rsid w:val="009F673B"/>
    <w:rsid w:val="009F6B85"/>
    <w:rsid w:val="009F7BDB"/>
    <w:rsid w:val="00A01ABB"/>
    <w:rsid w:val="00A01CBF"/>
    <w:rsid w:val="00A03475"/>
    <w:rsid w:val="00A04844"/>
    <w:rsid w:val="00A05D39"/>
    <w:rsid w:val="00A10C5D"/>
    <w:rsid w:val="00A1449A"/>
    <w:rsid w:val="00A14DE6"/>
    <w:rsid w:val="00A159CF"/>
    <w:rsid w:val="00A15B6D"/>
    <w:rsid w:val="00A17455"/>
    <w:rsid w:val="00A17704"/>
    <w:rsid w:val="00A20D0E"/>
    <w:rsid w:val="00A214ED"/>
    <w:rsid w:val="00A22F77"/>
    <w:rsid w:val="00A234AF"/>
    <w:rsid w:val="00A24BEA"/>
    <w:rsid w:val="00A2570F"/>
    <w:rsid w:val="00A27452"/>
    <w:rsid w:val="00A31A9C"/>
    <w:rsid w:val="00A358F3"/>
    <w:rsid w:val="00A36314"/>
    <w:rsid w:val="00A3651B"/>
    <w:rsid w:val="00A4049E"/>
    <w:rsid w:val="00A41035"/>
    <w:rsid w:val="00A411AF"/>
    <w:rsid w:val="00A4272C"/>
    <w:rsid w:val="00A4286F"/>
    <w:rsid w:val="00A42B72"/>
    <w:rsid w:val="00A439E9"/>
    <w:rsid w:val="00A4521B"/>
    <w:rsid w:val="00A45EC6"/>
    <w:rsid w:val="00A46BE9"/>
    <w:rsid w:val="00A476AB"/>
    <w:rsid w:val="00A47892"/>
    <w:rsid w:val="00A5120A"/>
    <w:rsid w:val="00A513B1"/>
    <w:rsid w:val="00A54573"/>
    <w:rsid w:val="00A551BA"/>
    <w:rsid w:val="00A575EE"/>
    <w:rsid w:val="00A6240C"/>
    <w:rsid w:val="00A62CF6"/>
    <w:rsid w:val="00A62D17"/>
    <w:rsid w:val="00A644C1"/>
    <w:rsid w:val="00A6461C"/>
    <w:rsid w:val="00A65814"/>
    <w:rsid w:val="00A659CA"/>
    <w:rsid w:val="00A663E7"/>
    <w:rsid w:val="00A67437"/>
    <w:rsid w:val="00A706D1"/>
    <w:rsid w:val="00A73C7F"/>
    <w:rsid w:val="00A828FD"/>
    <w:rsid w:val="00A82E0F"/>
    <w:rsid w:val="00A863BC"/>
    <w:rsid w:val="00A87D67"/>
    <w:rsid w:val="00A921B6"/>
    <w:rsid w:val="00A92DF6"/>
    <w:rsid w:val="00A9401E"/>
    <w:rsid w:val="00A94BCF"/>
    <w:rsid w:val="00A9773B"/>
    <w:rsid w:val="00AA2767"/>
    <w:rsid w:val="00AA3122"/>
    <w:rsid w:val="00AA55ED"/>
    <w:rsid w:val="00AA6517"/>
    <w:rsid w:val="00AA6541"/>
    <w:rsid w:val="00AA6B59"/>
    <w:rsid w:val="00AA703D"/>
    <w:rsid w:val="00AA78AA"/>
    <w:rsid w:val="00AA7A5D"/>
    <w:rsid w:val="00AB155F"/>
    <w:rsid w:val="00AB5209"/>
    <w:rsid w:val="00AB5DA3"/>
    <w:rsid w:val="00AB6E05"/>
    <w:rsid w:val="00AC2C74"/>
    <w:rsid w:val="00AC3700"/>
    <w:rsid w:val="00AC417D"/>
    <w:rsid w:val="00AC5735"/>
    <w:rsid w:val="00AC6038"/>
    <w:rsid w:val="00AC7083"/>
    <w:rsid w:val="00AD0FE0"/>
    <w:rsid w:val="00AD3D9E"/>
    <w:rsid w:val="00AD7920"/>
    <w:rsid w:val="00AE0880"/>
    <w:rsid w:val="00AE0CBA"/>
    <w:rsid w:val="00AE1EF8"/>
    <w:rsid w:val="00AE7571"/>
    <w:rsid w:val="00AF1A6C"/>
    <w:rsid w:val="00AF2BC5"/>
    <w:rsid w:val="00AF356B"/>
    <w:rsid w:val="00AF3ECB"/>
    <w:rsid w:val="00AF4324"/>
    <w:rsid w:val="00AF45C0"/>
    <w:rsid w:val="00AF4954"/>
    <w:rsid w:val="00AF53FC"/>
    <w:rsid w:val="00AF6813"/>
    <w:rsid w:val="00AF6B7B"/>
    <w:rsid w:val="00AF6E81"/>
    <w:rsid w:val="00AF77BB"/>
    <w:rsid w:val="00AF7867"/>
    <w:rsid w:val="00B06314"/>
    <w:rsid w:val="00B07607"/>
    <w:rsid w:val="00B10580"/>
    <w:rsid w:val="00B11807"/>
    <w:rsid w:val="00B120FA"/>
    <w:rsid w:val="00B1277C"/>
    <w:rsid w:val="00B141B6"/>
    <w:rsid w:val="00B14202"/>
    <w:rsid w:val="00B17E2F"/>
    <w:rsid w:val="00B205D0"/>
    <w:rsid w:val="00B257AB"/>
    <w:rsid w:val="00B279B9"/>
    <w:rsid w:val="00B30481"/>
    <w:rsid w:val="00B30909"/>
    <w:rsid w:val="00B31399"/>
    <w:rsid w:val="00B315B2"/>
    <w:rsid w:val="00B31F85"/>
    <w:rsid w:val="00B32C73"/>
    <w:rsid w:val="00B336D6"/>
    <w:rsid w:val="00B3387A"/>
    <w:rsid w:val="00B341DB"/>
    <w:rsid w:val="00B3479D"/>
    <w:rsid w:val="00B34E2C"/>
    <w:rsid w:val="00B36AE3"/>
    <w:rsid w:val="00B36D0C"/>
    <w:rsid w:val="00B40937"/>
    <w:rsid w:val="00B40D7E"/>
    <w:rsid w:val="00B4156F"/>
    <w:rsid w:val="00B41667"/>
    <w:rsid w:val="00B4221B"/>
    <w:rsid w:val="00B42251"/>
    <w:rsid w:val="00B441F6"/>
    <w:rsid w:val="00B443F3"/>
    <w:rsid w:val="00B44672"/>
    <w:rsid w:val="00B45E36"/>
    <w:rsid w:val="00B5086D"/>
    <w:rsid w:val="00B509A6"/>
    <w:rsid w:val="00B51D4E"/>
    <w:rsid w:val="00B52805"/>
    <w:rsid w:val="00B52AAC"/>
    <w:rsid w:val="00B53A6C"/>
    <w:rsid w:val="00B54EF3"/>
    <w:rsid w:val="00B57FF7"/>
    <w:rsid w:val="00B650E7"/>
    <w:rsid w:val="00B679D4"/>
    <w:rsid w:val="00B67B47"/>
    <w:rsid w:val="00B70506"/>
    <w:rsid w:val="00B72474"/>
    <w:rsid w:val="00B72B9C"/>
    <w:rsid w:val="00B744AB"/>
    <w:rsid w:val="00B778B7"/>
    <w:rsid w:val="00B802C9"/>
    <w:rsid w:val="00B80550"/>
    <w:rsid w:val="00B8129F"/>
    <w:rsid w:val="00B8258C"/>
    <w:rsid w:val="00B83E88"/>
    <w:rsid w:val="00B870D7"/>
    <w:rsid w:val="00B90754"/>
    <w:rsid w:val="00B90DFE"/>
    <w:rsid w:val="00B911D4"/>
    <w:rsid w:val="00B92BF5"/>
    <w:rsid w:val="00B93F70"/>
    <w:rsid w:val="00B95B7A"/>
    <w:rsid w:val="00B96294"/>
    <w:rsid w:val="00BA03DA"/>
    <w:rsid w:val="00BA5010"/>
    <w:rsid w:val="00BA5049"/>
    <w:rsid w:val="00BA64CE"/>
    <w:rsid w:val="00BA7D1E"/>
    <w:rsid w:val="00BA7EF7"/>
    <w:rsid w:val="00BB3020"/>
    <w:rsid w:val="00BB3949"/>
    <w:rsid w:val="00BB41F1"/>
    <w:rsid w:val="00BB6F15"/>
    <w:rsid w:val="00BB74EE"/>
    <w:rsid w:val="00BC0FB5"/>
    <w:rsid w:val="00BC138D"/>
    <w:rsid w:val="00BC1DE2"/>
    <w:rsid w:val="00BC1F3F"/>
    <w:rsid w:val="00BC5DD3"/>
    <w:rsid w:val="00BD0BB2"/>
    <w:rsid w:val="00BD1BF7"/>
    <w:rsid w:val="00BD2038"/>
    <w:rsid w:val="00BD5903"/>
    <w:rsid w:val="00BD7591"/>
    <w:rsid w:val="00BD7F4B"/>
    <w:rsid w:val="00BE0406"/>
    <w:rsid w:val="00BE11AE"/>
    <w:rsid w:val="00BE1227"/>
    <w:rsid w:val="00BE51DB"/>
    <w:rsid w:val="00BE524D"/>
    <w:rsid w:val="00BE5713"/>
    <w:rsid w:val="00BE5DBC"/>
    <w:rsid w:val="00BE5DD2"/>
    <w:rsid w:val="00BE6326"/>
    <w:rsid w:val="00BF01FE"/>
    <w:rsid w:val="00BF0608"/>
    <w:rsid w:val="00BF07A2"/>
    <w:rsid w:val="00BF2648"/>
    <w:rsid w:val="00BF2777"/>
    <w:rsid w:val="00BF322C"/>
    <w:rsid w:val="00BF3A12"/>
    <w:rsid w:val="00BF503A"/>
    <w:rsid w:val="00BF6CE8"/>
    <w:rsid w:val="00BF71C5"/>
    <w:rsid w:val="00C00412"/>
    <w:rsid w:val="00C04C24"/>
    <w:rsid w:val="00C079DE"/>
    <w:rsid w:val="00C11800"/>
    <w:rsid w:val="00C176CC"/>
    <w:rsid w:val="00C17981"/>
    <w:rsid w:val="00C214FC"/>
    <w:rsid w:val="00C25FC0"/>
    <w:rsid w:val="00C27C36"/>
    <w:rsid w:val="00C364A3"/>
    <w:rsid w:val="00C37FA6"/>
    <w:rsid w:val="00C40AC3"/>
    <w:rsid w:val="00C436FE"/>
    <w:rsid w:val="00C44A70"/>
    <w:rsid w:val="00C503DB"/>
    <w:rsid w:val="00C51605"/>
    <w:rsid w:val="00C53189"/>
    <w:rsid w:val="00C5351F"/>
    <w:rsid w:val="00C5456E"/>
    <w:rsid w:val="00C54916"/>
    <w:rsid w:val="00C54C90"/>
    <w:rsid w:val="00C56745"/>
    <w:rsid w:val="00C56B15"/>
    <w:rsid w:val="00C6086C"/>
    <w:rsid w:val="00C635C5"/>
    <w:rsid w:val="00C702C7"/>
    <w:rsid w:val="00C71A29"/>
    <w:rsid w:val="00C7267F"/>
    <w:rsid w:val="00C72DA1"/>
    <w:rsid w:val="00C734F6"/>
    <w:rsid w:val="00C738EC"/>
    <w:rsid w:val="00C7497F"/>
    <w:rsid w:val="00C74F74"/>
    <w:rsid w:val="00C75C35"/>
    <w:rsid w:val="00C800F5"/>
    <w:rsid w:val="00C81101"/>
    <w:rsid w:val="00C82272"/>
    <w:rsid w:val="00C82910"/>
    <w:rsid w:val="00C83F6C"/>
    <w:rsid w:val="00C85D16"/>
    <w:rsid w:val="00C87348"/>
    <w:rsid w:val="00C9021D"/>
    <w:rsid w:val="00C918F6"/>
    <w:rsid w:val="00C92DB8"/>
    <w:rsid w:val="00C93752"/>
    <w:rsid w:val="00C93FBF"/>
    <w:rsid w:val="00C94BAD"/>
    <w:rsid w:val="00C9524C"/>
    <w:rsid w:val="00C96A43"/>
    <w:rsid w:val="00C97B7E"/>
    <w:rsid w:val="00CA1F96"/>
    <w:rsid w:val="00CA2111"/>
    <w:rsid w:val="00CA3EBD"/>
    <w:rsid w:val="00CA41AA"/>
    <w:rsid w:val="00CA4AD7"/>
    <w:rsid w:val="00CA4C2E"/>
    <w:rsid w:val="00CA56B5"/>
    <w:rsid w:val="00CA79F2"/>
    <w:rsid w:val="00CB1A89"/>
    <w:rsid w:val="00CB22DE"/>
    <w:rsid w:val="00CB3FA3"/>
    <w:rsid w:val="00CB448B"/>
    <w:rsid w:val="00CB5D92"/>
    <w:rsid w:val="00CC3DEE"/>
    <w:rsid w:val="00CC7190"/>
    <w:rsid w:val="00CC7BFC"/>
    <w:rsid w:val="00CD1613"/>
    <w:rsid w:val="00CD2776"/>
    <w:rsid w:val="00CD3BA8"/>
    <w:rsid w:val="00CD3E6C"/>
    <w:rsid w:val="00CD40CC"/>
    <w:rsid w:val="00CD4471"/>
    <w:rsid w:val="00CD5982"/>
    <w:rsid w:val="00CD68D3"/>
    <w:rsid w:val="00CD6FA0"/>
    <w:rsid w:val="00CD71C5"/>
    <w:rsid w:val="00CD7A1E"/>
    <w:rsid w:val="00CE145C"/>
    <w:rsid w:val="00CE1C36"/>
    <w:rsid w:val="00CE2852"/>
    <w:rsid w:val="00CE7A5A"/>
    <w:rsid w:val="00CF0833"/>
    <w:rsid w:val="00CF0946"/>
    <w:rsid w:val="00CF4B57"/>
    <w:rsid w:val="00CF51C9"/>
    <w:rsid w:val="00CF75D4"/>
    <w:rsid w:val="00CF7931"/>
    <w:rsid w:val="00D072C6"/>
    <w:rsid w:val="00D11E1F"/>
    <w:rsid w:val="00D13F29"/>
    <w:rsid w:val="00D152EE"/>
    <w:rsid w:val="00D15846"/>
    <w:rsid w:val="00D16544"/>
    <w:rsid w:val="00D1780A"/>
    <w:rsid w:val="00D20717"/>
    <w:rsid w:val="00D22B13"/>
    <w:rsid w:val="00D25B27"/>
    <w:rsid w:val="00D309C1"/>
    <w:rsid w:val="00D31C42"/>
    <w:rsid w:val="00D34D6C"/>
    <w:rsid w:val="00D366DE"/>
    <w:rsid w:val="00D41871"/>
    <w:rsid w:val="00D42941"/>
    <w:rsid w:val="00D4420B"/>
    <w:rsid w:val="00D453D8"/>
    <w:rsid w:val="00D46DD7"/>
    <w:rsid w:val="00D47750"/>
    <w:rsid w:val="00D50D8C"/>
    <w:rsid w:val="00D50DFF"/>
    <w:rsid w:val="00D52D4B"/>
    <w:rsid w:val="00D530CC"/>
    <w:rsid w:val="00D54F1F"/>
    <w:rsid w:val="00D555CD"/>
    <w:rsid w:val="00D60199"/>
    <w:rsid w:val="00D63DC3"/>
    <w:rsid w:val="00D679AA"/>
    <w:rsid w:val="00D67EB8"/>
    <w:rsid w:val="00D70972"/>
    <w:rsid w:val="00D762BA"/>
    <w:rsid w:val="00D76DE3"/>
    <w:rsid w:val="00D77B0A"/>
    <w:rsid w:val="00D803C5"/>
    <w:rsid w:val="00D80842"/>
    <w:rsid w:val="00D80FF3"/>
    <w:rsid w:val="00D82C44"/>
    <w:rsid w:val="00D839E1"/>
    <w:rsid w:val="00D83DFA"/>
    <w:rsid w:val="00D90E28"/>
    <w:rsid w:val="00D91186"/>
    <w:rsid w:val="00D920D9"/>
    <w:rsid w:val="00D9219A"/>
    <w:rsid w:val="00DA3D46"/>
    <w:rsid w:val="00DA68C7"/>
    <w:rsid w:val="00DA7C58"/>
    <w:rsid w:val="00DB2123"/>
    <w:rsid w:val="00DB257F"/>
    <w:rsid w:val="00DB533B"/>
    <w:rsid w:val="00DB6441"/>
    <w:rsid w:val="00DB7938"/>
    <w:rsid w:val="00DC05B7"/>
    <w:rsid w:val="00DC311F"/>
    <w:rsid w:val="00DC55B5"/>
    <w:rsid w:val="00DC5A34"/>
    <w:rsid w:val="00DC75C8"/>
    <w:rsid w:val="00DD1917"/>
    <w:rsid w:val="00DD1FB7"/>
    <w:rsid w:val="00DD430A"/>
    <w:rsid w:val="00DD5064"/>
    <w:rsid w:val="00DD5A95"/>
    <w:rsid w:val="00DD67A0"/>
    <w:rsid w:val="00DE02A2"/>
    <w:rsid w:val="00DE0C03"/>
    <w:rsid w:val="00DE0E06"/>
    <w:rsid w:val="00DE0F47"/>
    <w:rsid w:val="00DE1E35"/>
    <w:rsid w:val="00DE2E76"/>
    <w:rsid w:val="00DE39A5"/>
    <w:rsid w:val="00DE54A3"/>
    <w:rsid w:val="00DE5B33"/>
    <w:rsid w:val="00DE5B3F"/>
    <w:rsid w:val="00DE638E"/>
    <w:rsid w:val="00DF0624"/>
    <w:rsid w:val="00DF07C7"/>
    <w:rsid w:val="00DF1A3C"/>
    <w:rsid w:val="00DF3D03"/>
    <w:rsid w:val="00DF4B98"/>
    <w:rsid w:val="00DF5AE2"/>
    <w:rsid w:val="00DF669F"/>
    <w:rsid w:val="00DF68F4"/>
    <w:rsid w:val="00DF6DCF"/>
    <w:rsid w:val="00E012DA"/>
    <w:rsid w:val="00E01F64"/>
    <w:rsid w:val="00E02D2D"/>
    <w:rsid w:val="00E059A6"/>
    <w:rsid w:val="00E100B6"/>
    <w:rsid w:val="00E111D6"/>
    <w:rsid w:val="00E1394B"/>
    <w:rsid w:val="00E13981"/>
    <w:rsid w:val="00E13B0E"/>
    <w:rsid w:val="00E23793"/>
    <w:rsid w:val="00E23CA9"/>
    <w:rsid w:val="00E25109"/>
    <w:rsid w:val="00E2536D"/>
    <w:rsid w:val="00E26EB1"/>
    <w:rsid w:val="00E30EDD"/>
    <w:rsid w:val="00E32830"/>
    <w:rsid w:val="00E32C7C"/>
    <w:rsid w:val="00E33A86"/>
    <w:rsid w:val="00E33DEE"/>
    <w:rsid w:val="00E342E9"/>
    <w:rsid w:val="00E35F5C"/>
    <w:rsid w:val="00E36252"/>
    <w:rsid w:val="00E374BD"/>
    <w:rsid w:val="00E377D6"/>
    <w:rsid w:val="00E40E44"/>
    <w:rsid w:val="00E41B7B"/>
    <w:rsid w:val="00E42632"/>
    <w:rsid w:val="00E45A3D"/>
    <w:rsid w:val="00E46042"/>
    <w:rsid w:val="00E4645F"/>
    <w:rsid w:val="00E4789E"/>
    <w:rsid w:val="00E500A8"/>
    <w:rsid w:val="00E5467B"/>
    <w:rsid w:val="00E564C9"/>
    <w:rsid w:val="00E61759"/>
    <w:rsid w:val="00E63545"/>
    <w:rsid w:val="00E639E3"/>
    <w:rsid w:val="00E63A32"/>
    <w:rsid w:val="00E646DE"/>
    <w:rsid w:val="00E64C13"/>
    <w:rsid w:val="00E653C7"/>
    <w:rsid w:val="00E66D86"/>
    <w:rsid w:val="00E7110F"/>
    <w:rsid w:val="00E717E8"/>
    <w:rsid w:val="00E72863"/>
    <w:rsid w:val="00E73314"/>
    <w:rsid w:val="00E74A27"/>
    <w:rsid w:val="00E80030"/>
    <w:rsid w:val="00E81180"/>
    <w:rsid w:val="00E85D8B"/>
    <w:rsid w:val="00E86255"/>
    <w:rsid w:val="00E87A49"/>
    <w:rsid w:val="00E9133D"/>
    <w:rsid w:val="00E96804"/>
    <w:rsid w:val="00E96E56"/>
    <w:rsid w:val="00EA0B41"/>
    <w:rsid w:val="00EA26CD"/>
    <w:rsid w:val="00EA3185"/>
    <w:rsid w:val="00EA3227"/>
    <w:rsid w:val="00EA4C6A"/>
    <w:rsid w:val="00EA6763"/>
    <w:rsid w:val="00EB48BD"/>
    <w:rsid w:val="00EB691D"/>
    <w:rsid w:val="00EC002D"/>
    <w:rsid w:val="00EC0432"/>
    <w:rsid w:val="00EC0932"/>
    <w:rsid w:val="00EC114F"/>
    <w:rsid w:val="00EC38CA"/>
    <w:rsid w:val="00EC427E"/>
    <w:rsid w:val="00EC456E"/>
    <w:rsid w:val="00EC4E68"/>
    <w:rsid w:val="00EC6B15"/>
    <w:rsid w:val="00EC7076"/>
    <w:rsid w:val="00EC714A"/>
    <w:rsid w:val="00ED0B54"/>
    <w:rsid w:val="00ED3097"/>
    <w:rsid w:val="00ED3F9A"/>
    <w:rsid w:val="00ED4572"/>
    <w:rsid w:val="00ED55C6"/>
    <w:rsid w:val="00ED58AF"/>
    <w:rsid w:val="00ED6282"/>
    <w:rsid w:val="00ED6C56"/>
    <w:rsid w:val="00EE2B62"/>
    <w:rsid w:val="00EE44D5"/>
    <w:rsid w:val="00EE4595"/>
    <w:rsid w:val="00EE45A1"/>
    <w:rsid w:val="00EE4705"/>
    <w:rsid w:val="00EF3FBD"/>
    <w:rsid w:val="00EF6736"/>
    <w:rsid w:val="00EF7B77"/>
    <w:rsid w:val="00F031DE"/>
    <w:rsid w:val="00F0395A"/>
    <w:rsid w:val="00F05537"/>
    <w:rsid w:val="00F06CF5"/>
    <w:rsid w:val="00F07537"/>
    <w:rsid w:val="00F100DF"/>
    <w:rsid w:val="00F153C6"/>
    <w:rsid w:val="00F17214"/>
    <w:rsid w:val="00F174A3"/>
    <w:rsid w:val="00F20DD3"/>
    <w:rsid w:val="00F2411D"/>
    <w:rsid w:val="00F26421"/>
    <w:rsid w:val="00F3214E"/>
    <w:rsid w:val="00F34E25"/>
    <w:rsid w:val="00F40B66"/>
    <w:rsid w:val="00F4296A"/>
    <w:rsid w:val="00F438B9"/>
    <w:rsid w:val="00F45172"/>
    <w:rsid w:val="00F456CD"/>
    <w:rsid w:val="00F45F31"/>
    <w:rsid w:val="00F464D6"/>
    <w:rsid w:val="00F46F5F"/>
    <w:rsid w:val="00F471AD"/>
    <w:rsid w:val="00F4728A"/>
    <w:rsid w:val="00F50A52"/>
    <w:rsid w:val="00F52A01"/>
    <w:rsid w:val="00F536F4"/>
    <w:rsid w:val="00F5375B"/>
    <w:rsid w:val="00F53FA0"/>
    <w:rsid w:val="00F53FDE"/>
    <w:rsid w:val="00F55F81"/>
    <w:rsid w:val="00F63D6A"/>
    <w:rsid w:val="00F6413B"/>
    <w:rsid w:val="00F649A5"/>
    <w:rsid w:val="00F658A8"/>
    <w:rsid w:val="00F665EE"/>
    <w:rsid w:val="00F672EC"/>
    <w:rsid w:val="00F70CDD"/>
    <w:rsid w:val="00F70DDF"/>
    <w:rsid w:val="00F713AC"/>
    <w:rsid w:val="00F72C19"/>
    <w:rsid w:val="00F731E5"/>
    <w:rsid w:val="00F73B41"/>
    <w:rsid w:val="00F73C94"/>
    <w:rsid w:val="00F751FF"/>
    <w:rsid w:val="00F75206"/>
    <w:rsid w:val="00F77BD1"/>
    <w:rsid w:val="00F77EF1"/>
    <w:rsid w:val="00F77F1E"/>
    <w:rsid w:val="00F803F2"/>
    <w:rsid w:val="00F81845"/>
    <w:rsid w:val="00F81B6E"/>
    <w:rsid w:val="00F827B2"/>
    <w:rsid w:val="00F83D19"/>
    <w:rsid w:val="00F84844"/>
    <w:rsid w:val="00F852E8"/>
    <w:rsid w:val="00F85ACC"/>
    <w:rsid w:val="00F87E88"/>
    <w:rsid w:val="00F9169B"/>
    <w:rsid w:val="00F917DF"/>
    <w:rsid w:val="00F93390"/>
    <w:rsid w:val="00F93D75"/>
    <w:rsid w:val="00F93D9B"/>
    <w:rsid w:val="00F94AF8"/>
    <w:rsid w:val="00F94B2F"/>
    <w:rsid w:val="00F9726E"/>
    <w:rsid w:val="00FA05FE"/>
    <w:rsid w:val="00FA2B6F"/>
    <w:rsid w:val="00FA3F1A"/>
    <w:rsid w:val="00FA61B8"/>
    <w:rsid w:val="00FA67A5"/>
    <w:rsid w:val="00FA6C7B"/>
    <w:rsid w:val="00FB434A"/>
    <w:rsid w:val="00FB4BAF"/>
    <w:rsid w:val="00FB62CF"/>
    <w:rsid w:val="00FC1A53"/>
    <w:rsid w:val="00FC24BF"/>
    <w:rsid w:val="00FC27EB"/>
    <w:rsid w:val="00FC2E00"/>
    <w:rsid w:val="00FC3416"/>
    <w:rsid w:val="00FC3E69"/>
    <w:rsid w:val="00FC3FE0"/>
    <w:rsid w:val="00FC4AB6"/>
    <w:rsid w:val="00FC7CCF"/>
    <w:rsid w:val="00FD0E99"/>
    <w:rsid w:val="00FD6964"/>
    <w:rsid w:val="00FD7441"/>
    <w:rsid w:val="00FD74B0"/>
    <w:rsid w:val="00FE2EBB"/>
    <w:rsid w:val="00FE3F00"/>
    <w:rsid w:val="00FE474A"/>
    <w:rsid w:val="00FE7BF3"/>
    <w:rsid w:val="00FF09B1"/>
    <w:rsid w:val="00FF25A5"/>
    <w:rsid w:val="00FF3F5C"/>
    <w:rsid w:val="00FF4CD3"/>
    <w:rsid w:val="00FF4F21"/>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1"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Bold" w:eastAsia="Calibri" w:hAnsi="Times New Roman Bold" w:cs="Times New Roman"/>
        <w:color w:val="FF0000"/>
        <w:lang w:val="en-US" w:eastAsia="en-US" w:bidi="ar-SA"/>
      </w:rPr>
    </w:rPrDefault>
    <w:pPrDefault>
      <w:pPr>
        <w:spacing w:after="240"/>
        <w:ind w:left="1559" w:hanging="155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CBC"/>
    <w:pPr>
      <w:spacing w:after="0"/>
      <w:ind w:left="0" w:firstLine="0"/>
      <w:jc w:val="left"/>
    </w:pPr>
    <w:rPr>
      <w:rFonts w:ascii="Times New Roman" w:eastAsia="Times New Roman" w:hAnsi="Times New Roman"/>
      <w:b/>
      <w:i/>
      <w:color w:val="auto"/>
      <w:sz w:val="24"/>
      <w:szCs w:val="24"/>
    </w:rPr>
  </w:style>
  <w:style w:type="paragraph" w:styleId="Heading2">
    <w:name w:val="heading 2"/>
    <w:basedOn w:val="Normal"/>
    <w:next w:val="Normal"/>
    <w:link w:val="Heading2Char"/>
    <w:qFormat/>
    <w:rsid w:val="00D82C44"/>
    <w:pPr>
      <w:keepNext/>
      <w:keepLines/>
      <w:spacing w:before="200"/>
      <w:outlineLvl w:val="1"/>
    </w:pPr>
    <w:rPr>
      <w:rFonts w:ascii="Cambria" w:hAnsi="Cambria" w:cs="Cambria"/>
      <w:bCs/>
      <w:color w:val="4F81BD"/>
      <w:sz w:val="26"/>
      <w:szCs w:val="26"/>
    </w:rPr>
  </w:style>
  <w:style w:type="paragraph" w:styleId="Heading4">
    <w:name w:val="heading 4"/>
    <w:basedOn w:val="Normal"/>
    <w:next w:val="Normal"/>
    <w:link w:val="Heading4Char"/>
    <w:unhideWhenUsed/>
    <w:qFormat/>
    <w:rsid w:val="003A3CBC"/>
    <w:pPr>
      <w:keepNext/>
      <w:keepLines/>
      <w:spacing w:before="200"/>
      <w:outlineLvl w:val="3"/>
    </w:pPr>
    <w:rPr>
      <w:rFonts w:asciiTheme="majorHAnsi" w:eastAsiaTheme="majorEastAsia" w:hAnsiTheme="majorHAnsi" w:cstheme="majorBidi"/>
      <w:b w:val="0"/>
      <w:bCs/>
      <w:i w:val="0"/>
      <w:iCs/>
      <w:color w:val="4F81BD" w:themeColor="accent1"/>
    </w:rPr>
  </w:style>
  <w:style w:type="paragraph" w:styleId="Heading5">
    <w:name w:val="heading 5"/>
    <w:basedOn w:val="Normal"/>
    <w:next w:val="Normal"/>
    <w:link w:val="Heading5Char"/>
    <w:unhideWhenUsed/>
    <w:qFormat/>
    <w:rsid w:val="003A3C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C44"/>
    <w:rPr>
      <w:rFonts w:ascii="Cambria" w:eastAsia="Times New Roman" w:hAnsi="Cambria" w:cs="Cambria"/>
      <w:b w:val="0"/>
      <w:bCs/>
      <w:color w:val="4F81BD"/>
      <w:sz w:val="26"/>
      <w:szCs w:val="26"/>
    </w:rPr>
  </w:style>
  <w:style w:type="paragraph" w:styleId="Caption">
    <w:name w:val="caption"/>
    <w:basedOn w:val="Normal"/>
    <w:next w:val="Normal"/>
    <w:uiPriority w:val="35"/>
    <w:qFormat/>
    <w:rsid w:val="00D82C44"/>
    <w:pPr>
      <w:spacing w:line="360" w:lineRule="auto"/>
      <w:jc w:val="center"/>
    </w:pPr>
    <w:rPr>
      <w:rFonts w:cs="Calibri"/>
      <w:color w:val="4F81BD"/>
      <w:sz w:val="28"/>
      <w:szCs w:val="28"/>
    </w:rPr>
  </w:style>
  <w:style w:type="character" w:styleId="Emphasis">
    <w:name w:val="Emphasis"/>
    <w:basedOn w:val="DefaultParagraphFont"/>
    <w:qFormat/>
    <w:rsid w:val="00D82C44"/>
    <w:rPr>
      <w:i w:val="0"/>
      <w:iCs/>
    </w:rPr>
  </w:style>
  <w:style w:type="paragraph" w:styleId="ListParagraph">
    <w:name w:val="List Paragraph"/>
    <w:basedOn w:val="Normal"/>
    <w:uiPriority w:val="34"/>
    <w:qFormat/>
    <w:rsid w:val="00D82C44"/>
    <w:pPr>
      <w:ind w:left="720"/>
      <w:contextualSpacing/>
    </w:pPr>
  </w:style>
  <w:style w:type="paragraph" w:customStyle="1" w:styleId="ColorfulList-Accent11">
    <w:name w:val="Colorful List - Accent 11"/>
    <w:basedOn w:val="Normal"/>
    <w:uiPriority w:val="34"/>
    <w:qFormat/>
    <w:rsid w:val="00D82C44"/>
    <w:pPr>
      <w:ind w:left="720"/>
      <w:contextualSpacing/>
    </w:pPr>
    <w:rPr>
      <w:sz w:val="26"/>
    </w:rPr>
  </w:style>
  <w:style w:type="paragraph" w:customStyle="1" w:styleId="MediumGrid1-Accent21">
    <w:name w:val="Medium Grid 1 - Accent 21"/>
    <w:basedOn w:val="Normal"/>
    <w:uiPriority w:val="34"/>
    <w:qFormat/>
    <w:rsid w:val="00D82C44"/>
    <w:pPr>
      <w:spacing w:before="120" w:after="120"/>
      <w:ind w:left="720"/>
      <w:contextualSpacing/>
    </w:pPr>
    <w:rPr>
      <w:rFonts w:eastAsia="Cambria"/>
      <w:lang w:val="en-GB"/>
    </w:rPr>
  </w:style>
  <w:style w:type="character" w:customStyle="1" w:styleId="Heading4Char">
    <w:name w:val="Heading 4 Char"/>
    <w:basedOn w:val="DefaultParagraphFont"/>
    <w:link w:val="Heading4"/>
    <w:rsid w:val="003A3CBC"/>
    <w:rPr>
      <w:rFonts w:asciiTheme="majorHAnsi" w:eastAsiaTheme="majorEastAsia" w:hAnsiTheme="majorHAnsi" w:cstheme="majorBidi"/>
      <w:bCs/>
      <w:iCs/>
      <w:color w:val="4F81BD" w:themeColor="accent1"/>
      <w:sz w:val="24"/>
      <w:szCs w:val="24"/>
    </w:rPr>
  </w:style>
  <w:style w:type="character" w:customStyle="1" w:styleId="Heading5Char">
    <w:name w:val="Heading 5 Char"/>
    <w:basedOn w:val="DefaultParagraphFont"/>
    <w:link w:val="Heading5"/>
    <w:rsid w:val="003A3CBC"/>
    <w:rPr>
      <w:rFonts w:asciiTheme="majorHAnsi" w:eastAsiaTheme="majorEastAsia" w:hAnsiTheme="majorHAnsi" w:cstheme="majorBidi"/>
      <w:b/>
      <w:i/>
      <w:color w:val="243F60" w:themeColor="accent1" w:themeShade="7F"/>
      <w:sz w:val="24"/>
      <w:szCs w:val="24"/>
    </w:rPr>
  </w:style>
  <w:style w:type="paragraph" w:styleId="BodyText3">
    <w:name w:val="Body Text 3"/>
    <w:basedOn w:val="Normal"/>
    <w:link w:val="BodyText3Char"/>
    <w:rsid w:val="003A3CBC"/>
    <w:rPr>
      <w:rFonts w:ascii=".VnTimeH" w:hAnsi=".VnTimeH"/>
      <w:b w:val="0"/>
      <w:bCs/>
      <w:sz w:val="26"/>
      <w:szCs w:val="20"/>
    </w:rPr>
  </w:style>
  <w:style w:type="character" w:customStyle="1" w:styleId="BodyText3Char">
    <w:name w:val="Body Text 3 Char"/>
    <w:basedOn w:val="DefaultParagraphFont"/>
    <w:link w:val="BodyText3"/>
    <w:rsid w:val="003A3CBC"/>
    <w:rPr>
      <w:rFonts w:ascii=".VnTimeH" w:eastAsia="Times New Roman" w:hAnsi=".VnTimeH"/>
      <w:bCs/>
      <w:i/>
      <w:color w:val="auto"/>
      <w:sz w:val="26"/>
    </w:rPr>
  </w:style>
  <w:style w:type="paragraph" w:styleId="FootnoteText">
    <w:name w:val="footnote text"/>
    <w:basedOn w:val="Normal"/>
    <w:link w:val="FootnoteTextChar"/>
    <w:unhideWhenUsed/>
    <w:rsid w:val="00FC3FE0"/>
    <w:rPr>
      <w:sz w:val="20"/>
      <w:szCs w:val="20"/>
    </w:rPr>
  </w:style>
  <w:style w:type="character" w:customStyle="1" w:styleId="FootnoteTextChar">
    <w:name w:val="Footnote Text Char"/>
    <w:basedOn w:val="DefaultParagraphFont"/>
    <w:link w:val="FootnoteText"/>
    <w:rsid w:val="00FC3FE0"/>
    <w:rPr>
      <w:rFonts w:ascii="Times New Roman" w:eastAsia="Times New Roman" w:hAnsi="Times New Roman"/>
      <w:b/>
      <w:i/>
      <w:color w:val="auto"/>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unhideWhenUsed/>
    <w:qFormat/>
    <w:rsid w:val="00FC3FE0"/>
    <w:rPr>
      <w:vertAlign w:val="superscript"/>
    </w:rPr>
  </w:style>
  <w:style w:type="paragraph" w:styleId="Header">
    <w:name w:val="header"/>
    <w:basedOn w:val="Normal"/>
    <w:link w:val="HeaderChar"/>
    <w:uiPriority w:val="99"/>
    <w:unhideWhenUsed/>
    <w:rsid w:val="005637D2"/>
    <w:pPr>
      <w:tabs>
        <w:tab w:val="center" w:pos="4680"/>
        <w:tab w:val="right" w:pos="9360"/>
      </w:tabs>
    </w:pPr>
  </w:style>
  <w:style w:type="character" w:customStyle="1" w:styleId="HeaderChar">
    <w:name w:val="Header Char"/>
    <w:basedOn w:val="DefaultParagraphFont"/>
    <w:link w:val="Header"/>
    <w:uiPriority w:val="99"/>
    <w:rsid w:val="005637D2"/>
    <w:rPr>
      <w:rFonts w:ascii="Times New Roman" w:eastAsia="Times New Roman" w:hAnsi="Times New Roman"/>
      <w:b/>
      <w:i/>
      <w:color w:val="auto"/>
      <w:sz w:val="24"/>
      <w:szCs w:val="24"/>
    </w:rPr>
  </w:style>
  <w:style w:type="paragraph" w:styleId="Footer">
    <w:name w:val="footer"/>
    <w:basedOn w:val="Normal"/>
    <w:link w:val="FooterChar"/>
    <w:uiPriority w:val="99"/>
    <w:unhideWhenUsed/>
    <w:rsid w:val="005637D2"/>
    <w:pPr>
      <w:tabs>
        <w:tab w:val="center" w:pos="4680"/>
        <w:tab w:val="right" w:pos="9360"/>
      </w:tabs>
    </w:pPr>
  </w:style>
  <w:style w:type="character" w:customStyle="1" w:styleId="FooterChar">
    <w:name w:val="Footer Char"/>
    <w:basedOn w:val="DefaultParagraphFont"/>
    <w:link w:val="Footer"/>
    <w:uiPriority w:val="99"/>
    <w:rsid w:val="005637D2"/>
    <w:rPr>
      <w:rFonts w:ascii="Times New Roman" w:eastAsia="Times New Roman" w:hAnsi="Times New Roman"/>
      <w:b/>
      <w:i/>
      <w:color w:val="auto"/>
      <w:sz w:val="24"/>
      <w:szCs w:val="24"/>
    </w:rPr>
  </w:style>
  <w:style w:type="paragraph" w:styleId="BalloonText">
    <w:name w:val="Balloon Text"/>
    <w:basedOn w:val="Normal"/>
    <w:link w:val="BalloonTextChar"/>
    <w:uiPriority w:val="99"/>
    <w:semiHidden/>
    <w:unhideWhenUsed/>
    <w:rsid w:val="005637D2"/>
    <w:rPr>
      <w:rFonts w:ascii="Tahoma" w:hAnsi="Tahoma" w:cs="Tahoma"/>
      <w:sz w:val="16"/>
      <w:szCs w:val="16"/>
    </w:rPr>
  </w:style>
  <w:style w:type="character" w:customStyle="1" w:styleId="BalloonTextChar">
    <w:name w:val="Balloon Text Char"/>
    <w:basedOn w:val="DefaultParagraphFont"/>
    <w:link w:val="BalloonText"/>
    <w:uiPriority w:val="99"/>
    <w:semiHidden/>
    <w:rsid w:val="005637D2"/>
    <w:rPr>
      <w:rFonts w:ascii="Tahoma" w:eastAsia="Times New Roman" w:hAnsi="Tahoma" w:cs="Tahoma"/>
      <w:b/>
      <w:i/>
      <w:color w:val="auto"/>
      <w:sz w:val="16"/>
      <w:szCs w:val="16"/>
    </w:rPr>
  </w:style>
  <w:style w:type="paragraph" w:styleId="NormalWeb">
    <w:name w:val="Normal (Web)"/>
    <w:basedOn w:val="Normal"/>
    <w:uiPriority w:val="99"/>
    <w:rsid w:val="00FA3F1A"/>
    <w:pPr>
      <w:spacing w:before="100" w:beforeAutospacing="1" w:after="100" w:afterAutospacing="1"/>
    </w:pPr>
  </w:style>
  <w:style w:type="character" w:styleId="CommentReference">
    <w:name w:val="annotation reference"/>
    <w:uiPriority w:val="99"/>
    <w:semiHidden/>
    <w:unhideWhenUsed/>
    <w:rsid w:val="00C44A70"/>
    <w:rPr>
      <w:sz w:val="16"/>
      <w:szCs w:val="16"/>
    </w:rPr>
  </w:style>
  <w:style w:type="paragraph" w:styleId="CommentText">
    <w:name w:val="annotation text"/>
    <w:basedOn w:val="Normal"/>
    <w:link w:val="CommentTextChar"/>
    <w:uiPriority w:val="99"/>
    <w:unhideWhenUsed/>
    <w:rsid w:val="00C44A70"/>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C44A70"/>
    <w:rPr>
      <w:rFonts w:ascii="Calibri" w:hAnsi="Calibri"/>
      <w:b/>
      <w:i/>
      <w:color w:val="auto"/>
    </w:rPr>
  </w:style>
  <w:style w:type="table" w:styleId="TableGrid">
    <w:name w:val="Table Grid"/>
    <w:basedOn w:val="TableNormal"/>
    <w:uiPriority w:val="59"/>
    <w:rsid w:val="007645D8"/>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9D361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D361B"/>
    <w:rPr>
      <w:rFonts w:ascii="Calibri" w:hAnsi="Calibri"/>
      <w:b/>
      <w:i/>
      <w:color w:val="auto"/>
    </w:rPr>
  </w:style>
  <w:style w:type="character" w:styleId="EndnoteReference">
    <w:name w:val="endnote reference"/>
    <w:uiPriority w:val="99"/>
    <w:semiHidden/>
    <w:unhideWhenUsed/>
    <w:rsid w:val="009D361B"/>
    <w:rPr>
      <w:vertAlign w:val="superscript"/>
    </w:rPr>
  </w:style>
  <w:style w:type="paragraph" w:styleId="CommentSubject">
    <w:name w:val="annotation subject"/>
    <w:basedOn w:val="CommentText"/>
    <w:next w:val="CommentText"/>
    <w:link w:val="CommentSubjectChar"/>
    <w:uiPriority w:val="99"/>
    <w:semiHidden/>
    <w:unhideWhenUsed/>
    <w:rsid w:val="009D361B"/>
    <w:rPr>
      <w:b w:val="0"/>
      <w:bCs/>
    </w:rPr>
  </w:style>
  <w:style w:type="character" w:customStyle="1" w:styleId="CommentSubjectChar">
    <w:name w:val="Comment Subject Char"/>
    <w:basedOn w:val="CommentTextChar"/>
    <w:link w:val="CommentSubject"/>
    <w:uiPriority w:val="99"/>
    <w:semiHidden/>
    <w:rsid w:val="009D361B"/>
    <w:rPr>
      <w:rFonts w:ascii="Calibri" w:hAnsi="Calibri"/>
      <w:b w:val="0"/>
      <w:bCs/>
      <w:i/>
      <w:color w:val="auto"/>
    </w:rPr>
  </w:style>
  <w:style w:type="paragraph" w:styleId="NoSpacing">
    <w:name w:val="No Spacing"/>
    <w:uiPriority w:val="1"/>
    <w:qFormat/>
    <w:rsid w:val="009D361B"/>
    <w:pPr>
      <w:spacing w:after="0"/>
      <w:ind w:left="0" w:firstLine="0"/>
      <w:jc w:val="left"/>
    </w:pPr>
    <w:rPr>
      <w:rFonts w:ascii="Times New Roman" w:eastAsia="Times New Roman" w:hAnsi="Times New Roman"/>
      <w:b/>
      <w:i/>
      <w:color w:val="auto"/>
      <w:sz w:val="24"/>
      <w:szCs w:val="24"/>
    </w:rPr>
  </w:style>
  <w:style w:type="character" w:styleId="Hyperlink">
    <w:name w:val="Hyperlink"/>
    <w:basedOn w:val="DefaultParagraphFont"/>
    <w:uiPriority w:val="99"/>
    <w:unhideWhenUsed/>
    <w:rsid w:val="00E96E56"/>
    <w:rPr>
      <w:color w:val="0000FF"/>
      <w:u w:val="single"/>
    </w:rPr>
  </w:style>
  <w:style w:type="numbering" w:customStyle="1" w:styleId="NoList1">
    <w:name w:val="No List1"/>
    <w:next w:val="NoList"/>
    <w:uiPriority w:val="99"/>
    <w:semiHidden/>
    <w:unhideWhenUsed/>
    <w:rsid w:val="00DE5B3F"/>
  </w:style>
  <w:style w:type="paragraph" w:styleId="Revision">
    <w:name w:val="Revision"/>
    <w:hidden/>
    <w:uiPriority w:val="99"/>
    <w:semiHidden/>
    <w:rsid w:val="00915ED4"/>
    <w:pPr>
      <w:spacing w:after="0"/>
      <w:ind w:left="0" w:firstLine="0"/>
      <w:jc w:val="left"/>
    </w:pPr>
    <w:rPr>
      <w:rFonts w:ascii="Times New Roman" w:eastAsia="Times New Roman" w:hAnsi="Times New Roman"/>
      <w:b/>
      <w:i/>
      <w:color w:val="auto"/>
      <w:sz w:val="24"/>
      <w:szCs w:val="24"/>
    </w:rPr>
  </w:style>
  <w:style w:type="paragraph" w:styleId="BodyText">
    <w:name w:val="Body Text"/>
    <w:basedOn w:val="Normal"/>
    <w:link w:val="BodyTextChar"/>
    <w:unhideWhenUsed/>
    <w:rsid w:val="006E67A5"/>
    <w:pPr>
      <w:spacing w:after="120"/>
    </w:pPr>
  </w:style>
  <w:style w:type="character" w:customStyle="1" w:styleId="BodyTextChar">
    <w:name w:val="Body Text Char"/>
    <w:basedOn w:val="DefaultParagraphFont"/>
    <w:link w:val="BodyText"/>
    <w:rsid w:val="006E67A5"/>
    <w:rPr>
      <w:rFonts w:ascii="Times New Roman" w:eastAsia="Times New Roman" w:hAnsi="Times New Roman"/>
      <w:b/>
      <w:i/>
      <w:color w:val="auto"/>
      <w:sz w:val="24"/>
      <w:szCs w:val="24"/>
    </w:rPr>
  </w:style>
  <w:style w:type="table" w:customStyle="1" w:styleId="TableGrid1">
    <w:name w:val="Table Grid1"/>
    <w:basedOn w:val="TableNormal"/>
    <w:next w:val="TableGrid"/>
    <w:uiPriority w:val="59"/>
    <w:rsid w:val="006E67A5"/>
    <w:pPr>
      <w:spacing w:before="120" w:after="0"/>
      <w:ind w:left="0" w:firstLine="0"/>
      <w:jc w:val="left"/>
    </w:pPr>
    <w:rPr>
      <w:rFonts w:ascii="Calibri" w:eastAsia="Times New Roman" w:hAnsi="Calibri"/>
      <w: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F438B9"/>
  </w:style>
  <w:style w:type="table" w:customStyle="1" w:styleId="TableGrid2">
    <w:name w:val="Table Grid2"/>
    <w:basedOn w:val="TableNormal"/>
    <w:next w:val="TableGrid"/>
    <w:uiPriority w:val="59"/>
    <w:rsid w:val="00F438B9"/>
    <w:pPr>
      <w:spacing w:before="120" w:after="0"/>
      <w:ind w:left="0" w:firstLine="0"/>
      <w:jc w:val="left"/>
    </w:pPr>
    <w:rPr>
      <w:rFonts w:ascii="Calibri" w:eastAsia="Times New Roman" w:hAnsi="Calibri"/>
      <w: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char">
    <w:name w:val="normal__char"/>
    <w:rsid w:val="00F438B9"/>
  </w:style>
  <w:style w:type="character" w:styleId="Strong">
    <w:name w:val="Strong"/>
    <w:basedOn w:val="DefaultParagraphFont"/>
    <w:uiPriority w:val="22"/>
    <w:qFormat/>
    <w:rsid w:val="00F438B9"/>
    <w:rPr>
      <w:b/>
      <w:bCs/>
    </w:rPr>
  </w:style>
  <w:style w:type="character" w:styleId="FollowedHyperlink">
    <w:name w:val="FollowedHyperlink"/>
    <w:basedOn w:val="DefaultParagraphFont"/>
    <w:uiPriority w:val="99"/>
    <w:semiHidden/>
    <w:unhideWhenUsed/>
    <w:rsid w:val="0071330A"/>
    <w:rPr>
      <w:color w:val="800080"/>
      <w:u w:val="single"/>
    </w:rPr>
  </w:style>
  <w:style w:type="paragraph" w:customStyle="1" w:styleId="xl73">
    <w:name w:val="xl73"/>
    <w:basedOn w:val="Normal"/>
    <w:rsid w:val="0071330A"/>
    <w:pPr>
      <w:spacing w:before="100" w:beforeAutospacing="1" w:after="100" w:afterAutospacing="1"/>
      <w:jc w:val="center"/>
    </w:pPr>
    <w:rPr>
      <w:b w:val="0"/>
      <w:i w:val="0"/>
    </w:rPr>
  </w:style>
  <w:style w:type="paragraph" w:customStyle="1" w:styleId="xl74">
    <w:name w:val="xl74"/>
    <w:basedOn w:val="Normal"/>
    <w:rsid w:val="0071330A"/>
    <w:pPr>
      <w:spacing w:before="100" w:beforeAutospacing="1" w:after="100" w:afterAutospacing="1"/>
    </w:pPr>
    <w:rPr>
      <w:b w:val="0"/>
      <w:i w:val="0"/>
    </w:rPr>
  </w:style>
  <w:style w:type="paragraph" w:customStyle="1" w:styleId="xl75">
    <w:name w:val="xl7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6">
    <w:name w:val="xl7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77">
    <w:name w:val="xl7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8">
    <w:name w:val="xl7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79">
    <w:name w:val="xl7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0">
    <w:name w:val="xl80"/>
    <w:basedOn w:val="Normal"/>
    <w:rsid w:val="0071330A"/>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b w:val="0"/>
      <w:i w:val="0"/>
    </w:rPr>
  </w:style>
  <w:style w:type="paragraph" w:customStyle="1" w:styleId="xl81">
    <w:name w:val="xl8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2">
    <w:name w:val="xl8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3">
    <w:name w:val="xl8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i w:val="0"/>
    </w:rPr>
  </w:style>
  <w:style w:type="paragraph" w:customStyle="1" w:styleId="xl84">
    <w:name w:val="xl8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5">
    <w:name w:val="xl8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6">
    <w:name w:val="xl8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7">
    <w:name w:val="xl8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8">
    <w:name w:val="xl8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9">
    <w:name w:val="xl8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0">
    <w:name w:val="xl90"/>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91">
    <w:name w:val="xl9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 w:val="0"/>
    </w:rPr>
  </w:style>
  <w:style w:type="paragraph" w:customStyle="1" w:styleId="xl92">
    <w:name w:val="xl9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93">
    <w:name w:val="xl9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94">
    <w:name w:val="xl9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5">
    <w:name w:val="xl9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 w:type="paragraph" w:customStyle="1" w:styleId="xl96">
    <w:name w:val="xl9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0B2501"/>
    <w:pPr>
      <w:spacing w:after="160" w:line="240" w:lineRule="exact"/>
    </w:pPr>
    <w:rPr>
      <w:rFonts w:ascii="Times New Roman Bold" w:eastAsia="Calibri" w:hAnsi="Times New Roman Bold"/>
      <w:b w:val="0"/>
      <w:i w:val="0"/>
      <w:color w:val="FF0000"/>
      <w:sz w:val="20"/>
      <w:szCs w:val="20"/>
      <w:vertAlign w:val="superscript"/>
    </w:rPr>
  </w:style>
</w:styles>
</file>

<file path=word/webSettings.xml><?xml version="1.0" encoding="utf-8"?>
<w:webSettings xmlns:r="http://schemas.openxmlformats.org/officeDocument/2006/relationships" xmlns:w="http://schemas.openxmlformats.org/wordprocessingml/2006/main">
  <w:divs>
    <w:div w:id="37366204">
      <w:bodyDiv w:val="1"/>
      <w:marLeft w:val="0"/>
      <w:marRight w:val="0"/>
      <w:marTop w:val="0"/>
      <w:marBottom w:val="0"/>
      <w:divBdr>
        <w:top w:val="none" w:sz="0" w:space="0" w:color="auto"/>
        <w:left w:val="none" w:sz="0" w:space="0" w:color="auto"/>
        <w:bottom w:val="none" w:sz="0" w:space="0" w:color="auto"/>
        <w:right w:val="none" w:sz="0" w:space="0" w:color="auto"/>
      </w:divBdr>
    </w:div>
    <w:div w:id="146215544">
      <w:bodyDiv w:val="1"/>
      <w:marLeft w:val="0"/>
      <w:marRight w:val="0"/>
      <w:marTop w:val="0"/>
      <w:marBottom w:val="0"/>
      <w:divBdr>
        <w:top w:val="none" w:sz="0" w:space="0" w:color="auto"/>
        <w:left w:val="none" w:sz="0" w:space="0" w:color="auto"/>
        <w:bottom w:val="none" w:sz="0" w:space="0" w:color="auto"/>
        <w:right w:val="none" w:sz="0" w:space="0" w:color="auto"/>
      </w:divBdr>
    </w:div>
    <w:div w:id="323361241">
      <w:bodyDiv w:val="1"/>
      <w:marLeft w:val="0"/>
      <w:marRight w:val="0"/>
      <w:marTop w:val="0"/>
      <w:marBottom w:val="0"/>
      <w:divBdr>
        <w:top w:val="none" w:sz="0" w:space="0" w:color="auto"/>
        <w:left w:val="none" w:sz="0" w:space="0" w:color="auto"/>
        <w:bottom w:val="none" w:sz="0" w:space="0" w:color="auto"/>
        <w:right w:val="none" w:sz="0" w:space="0" w:color="auto"/>
      </w:divBdr>
    </w:div>
    <w:div w:id="331103578">
      <w:bodyDiv w:val="1"/>
      <w:marLeft w:val="0"/>
      <w:marRight w:val="0"/>
      <w:marTop w:val="0"/>
      <w:marBottom w:val="0"/>
      <w:divBdr>
        <w:top w:val="none" w:sz="0" w:space="0" w:color="auto"/>
        <w:left w:val="none" w:sz="0" w:space="0" w:color="auto"/>
        <w:bottom w:val="none" w:sz="0" w:space="0" w:color="auto"/>
        <w:right w:val="none" w:sz="0" w:space="0" w:color="auto"/>
      </w:divBdr>
    </w:div>
    <w:div w:id="535967608">
      <w:bodyDiv w:val="1"/>
      <w:marLeft w:val="0"/>
      <w:marRight w:val="0"/>
      <w:marTop w:val="0"/>
      <w:marBottom w:val="0"/>
      <w:divBdr>
        <w:top w:val="none" w:sz="0" w:space="0" w:color="auto"/>
        <w:left w:val="none" w:sz="0" w:space="0" w:color="auto"/>
        <w:bottom w:val="none" w:sz="0" w:space="0" w:color="auto"/>
        <w:right w:val="none" w:sz="0" w:space="0" w:color="auto"/>
      </w:divBdr>
    </w:div>
    <w:div w:id="567227772">
      <w:bodyDiv w:val="1"/>
      <w:marLeft w:val="0"/>
      <w:marRight w:val="0"/>
      <w:marTop w:val="0"/>
      <w:marBottom w:val="0"/>
      <w:divBdr>
        <w:top w:val="none" w:sz="0" w:space="0" w:color="auto"/>
        <w:left w:val="none" w:sz="0" w:space="0" w:color="auto"/>
        <w:bottom w:val="none" w:sz="0" w:space="0" w:color="auto"/>
        <w:right w:val="none" w:sz="0" w:space="0" w:color="auto"/>
      </w:divBdr>
    </w:div>
    <w:div w:id="725033119">
      <w:bodyDiv w:val="1"/>
      <w:marLeft w:val="0"/>
      <w:marRight w:val="0"/>
      <w:marTop w:val="0"/>
      <w:marBottom w:val="0"/>
      <w:divBdr>
        <w:top w:val="none" w:sz="0" w:space="0" w:color="auto"/>
        <w:left w:val="none" w:sz="0" w:space="0" w:color="auto"/>
        <w:bottom w:val="none" w:sz="0" w:space="0" w:color="auto"/>
        <w:right w:val="none" w:sz="0" w:space="0" w:color="auto"/>
      </w:divBdr>
    </w:div>
    <w:div w:id="817115606">
      <w:bodyDiv w:val="1"/>
      <w:marLeft w:val="0"/>
      <w:marRight w:val="0"/>
      <w:marTop w:val="0"/>
      <w:marBottom w:val="0"/>
      <w:divBdr>
        <w:top w:val="none" w:sz="0" w:space="0" w:color="auto"/>
        <w:left w:val="none" w:sz="0" w:space="0" w:color="auto"/>
        <w:bottom w:val="none" w:sz="0" w:space="0" w:color="auto"/>
        <w:right w:val="none" w:sz="0" w:space="0" w:color="auto"/>
      </w:divBdr>
    </w:div>
    <w:div w:id="866941170">
      <w:bodyDiv w:val="1"/>
      <w:marLeft w:val="0"/>
      <w:marRight w:val="0"/>
      <w:marTop w:val="0"/>
      <w:marBottom w:val="0"/>
      <w:divBdr>
        <w:top w:val="none" w:sz="0" w:space="0" w:color="auto"/>
        <w:left w:val="none" w:sz="0" w:space="0" w:color="auto"/>
        <w:bottom w:val="none" w:sz="0" w:space="0" w:color="auto"/>
        <w:right w:val="none" w:sz="0" w:space="0" w:color="auto"/>
      </w:divBdr>
    </w:div>
    <w:div w:id="929697353">
      <w:bodyDiv w:val="1"/>
      <w:marLeft w:val="0"/>
      <w:marRight w:val="0"/>
      <w:marTop w:val="0"/>
      <w:marBottom w:val="0"/>
      <w:divBdr>
        <w:top w:val="none" w:sz="0" w:space="0" w:color="auto"/>
        <w:left w:val="none" w:sz="0" w:space="0" w:color="auto"/>
        <w:bottom w:val="none" w:sz="0" w:space="0" w:color="auto"/>
        <w:right w:val="none" w:sz="0" w:space="0" w:color="auto"/>
      </w:divBdr>
    </w:div>
    <w:div w:id="1093932833">
      <w:bodyDiv w:val="1"/>
      <w:marLeft w:val="0"/>
      <w:marRight w:val="0"/>
      <w:marTop w:val="0"/>
      <w:marBottom w:val="0"/>
      <w:divBdr>
        <w:top w:val="none" w:sz="0" w:space="0" w:color="auto"/>
        <w:left w:val="none" w:sz="0" w:space="0" w:color="auto"/>
        <w:bottom w:val="none" w:sz="0" w:space="0" w:color="auto"/>
        <w:right w:val="none" w:sz="0" w:space="0" w:color="auto"/>
      </w:divBdr>
    </w:div>
    <w:div w:id="1178232783">
      <w:bodyDiv w:val="1"/>
      <w:marLeft w:val="0"/>
      <w:marRight w:val="0"/>
      <w:marTop w:val="0"/>
      <w:marBottom w:val="0"/>
      <w:divBdr>
        <w:top w:val="none" w:sz="0" w:space="0" w:color="auto"/>
        <w:left w:val="none" w:sz="0" w:space="0" w:color="auto"/>
        <w:bottom w:val="none" w:sz="0" w:space="0" w:color="auto"/>
        <w:right w:val="none" w:sz="0" w:space="0" w:color="auto"/>
      </w:divBdr>
    </w:div>
    <w:div w:id="1262176651">
      <w:bodyDiv w:val="1"/>
      <w:marLeft w:val="0"/>
      <w:marRight w:val="0"/>
      <w:marTop w:val="0"/>
      <w:marBottom w:val="0"/>
      <w:divBdr>
        <w:top w:val="none" w:sz="0" w:space="0" w:color="auto"/>
        <w:left w:val="none" w:sz="0" w:space="0" w:color="auto"/>
        <w:bottom w:val="none" w:sz="0" w:space="0" w:color="auto"/>
        <w:right w:val="none" w:sz="0" w:space="0" w:color="auto"/>
      </w:divBdr>
    </w:div>
    <w:div w:id="1269318212">
      <w:bodyDiv w:val="1"/>
      <w:marLeft w:val="0"/>
      <w:marRight w:val="0"/>
      <w:marTop w:val="0"/>
      <w:marBottom w:val="0"/>
      <w:divBdr>
        <w:top w:val="none" w:sz="0" w:space="0" w:color="auto"/>
        <w:left w:val="none" w:sz="0" w:space="0" w:color="auto"/>
        <w:bottom w:val="none" w:sz="0" w:space="0" w:color="auto"/>
        <w:right w:val="none" w:sz="0" w:space="0" w:color="auto"/>
      </w:divBdr>
    </w:div>
    <w:div w:id="1289699427">
      <w:bodyDiv w:val="1"/>
      <w:marLeft w:val="0"/>
      <w:marRight w:val="0"/>
      <w:marTop w:val="0"/>
      <w:marBottom w:val="0"/>
      <w:divBdr>
        <w:top w:val="none" w:sz="0" w:space="0" w:color="auto"/>
        <w:left w:val="none" w:sz="0" w:space="0" w:color="auto"/>
        <w:bottom w:val="none" w:sz="0" w:space="0" w:color="auto"/>
        <w:right w:val="none" w:sz="0" w:space="0" w:color="auto"/>
      </w:divBdr>
      <w:divsChild>
        <w:div w:id="2011909923">
          <w:marLeft w:val="0"/>
          <w:marRight w:val="0"/>
          <w:marTop w:val="0"/>
          <w:marBottom w:val="0"/>
          <w:divBdr>
            <w:top w:val="none" w:sz="0" w:space="0" w:color="auto"/>
            <w:left w:val="none" w:sz="0" w:space="0" w:color="auto"/>
            <w:bottom w:val="none" w:sz="0" w:space="0" w:color="auto"/>
            <w:right w:val="none" w:sz="0" w:space="0" w:color="auto"/>
          </w:divBdr>
          <w:divsChild>
            <w:div w:id="635530581">
              <w:marLeft w:val="0"/>
              <w:marRight w:val="0"/>
              <w:marTop w:val="0"/>
              <w:marBottom w:val="0"/>
              <w:divBdr>
                <w:top w:val="none" w:sz="0" w:space="0" w:color="auto"/>
                <w:left w:val="none" w:sz="0" w:space="0" w:color="auto"/>
                <w:bottom w:val="none" w:sz="0" w:space="0" w:color="auto"/>
                <w:right w:val="none" w:sz="0" w:space="0" w:color="auto"/>
              </w:divBdr>
              <w:divsChild>
                <w:div w:id="1776634693">
                  <w:marLeft w:val="0"/>
                  <w:marRight w:val="-105"/>
                  <w:marTop w:val="0"/>
                  <w:marBottom w:val="0"/>
                  <w:divBdr>
                    <w:top w:val="none" w:sz="0" w:space="0" w:color="auto"/>
                    <w:left w:val="none" w:sz="0" w:space="0" w:color="auto"/>
                    <w:bottom w:val="none" w:sz="0" w:space="0" w:color="auto"/>
                    <w:right w:val="none" w:sz="0" w:space="0" w:color="auto"/>
                  </w:divBdr>
                  <w:divsChild>
                    <w:div w:id="1576548956">
                      <w:marLeft w:val="0"/>
                      <w:marRight w:val="0"/>
                      <w:marTop w:val="0"/>
                      <w:marBottom w:val="420"/>
                      <w:divBdr>
                        <w:top w:val="none" w:sz="0" w:space="0" w:color="auto"/>
                        <w:left w:val="none" w:sz="0" w:space="0" w:color="auto"/>
                        <w:bottom w:val="none" w:sz="0" w:space="0" w:color="auto"/>
                        <w:right w:val="none" w:sz="0" w:space="0" w:color="auto"/>
                      </w:divBdr>
                      <w:divsChild>
                        <w:div w:id="263000101">
                          <w:marLeft w:val="240"/>
                          <w:marRight w:val="240"/>
                          <w:marTop w:val="0"/>
                          <w:marBottom w:val="165"/>
                          <w:divBdr>
                            <w:top w:val="none" w:sz="0" w:space="0" w:color="auto"/>
                            <w:left w:val="none" w:sz="0" w:space="0" w:color="auto"/>
                            <w:bottom w:val="none" w:sz="0" w:space="0" w:color="auto"/>
                            <w:right w:val="none" w:sz="0" w:space="0" w:color="auto"/>
                          </w:divBdr>
                          <w:divsChild>
                            <w:div w:id="1936595440">
                              <w:marLeft w:val="150"/>
                              <w:marRight w:val="0"/>
                              <w:marTop w:val="0"/>
                              <w:marBottom w:val="0"/>
                              <w:divBdr>
                                <w:top w:val="none" w:sz="0" w:space="0" w:color="auto"/>
                                <w:left w:val="none" w:sz="0" w:space="0" w:color="auto"/>
                                <w:bottom w:val="none" w:sz="0" w:space="0" w:color="auto"/>
                                <w:right w:val="none" w:sz="0" w:space="0" w:color="auto"/>
                              </w:divBdr>
                              <w:divsChild>
                                <w:div w:id="1191645281">
                                  <w:marLeft w:val="0"/>
                                  <w:marRight w:val="0"/>
                                  <w:marTop w:val="0"/>
                                  <w:marBottom w:val="0"/>
                                  <w:divBdr>
                                    <w:top w:val="none" w:sz="0" w:space="0" w:color="auto"/>
                                    <w:left w:val="none" w:sz="0" w:space="0" w:color="auto"/>
                                    <w:bottom w:val="none" w:sz="0" w:space="0" w:color="auto"/>
                                    <w:right w:val="none" w:sz="0" w:space="0" w:color="auto"/>
                                  </w:divBdr>
                                  <w:divsChild>
                                    <w:div w:id="1971667207">
                                      <w:marLeft w:val="0"/>
                                      <w:marRight w:val="0"/>
                                      <w:marTop w:val="0"/>
                                      <w:marBottom w:val="0"/>
                                      <w:divBdr>
                                        <w:top w:val="none" w:sz="0" w:space="0" w:color="auto"/>
                                        <w:left w:val="none" w:sz="0" w:space="0" w:color="auto"/>
                                        <w:bottom w:val="none" w:sz="0" w:space="0" w:color="auto"/>
                                        <w:right w:val="none" w:sz="0" w:space="0" w:color="auto"/>
                                      </w:divBdr>
                                      <w:divsChild>
                                        <w:div w:id="1823620350">
                                          <w:marLeft w:val="0"/>
                                          <w:marRight w:val="0"/>
                                          <w:marTop w:val="0"/>
                                          <w:marBottom w:val="60"/>
                                          <w:divBdr>
                                            <w:top w:val="none" w:sz="0" w:space="0" w:color="auto"/>
                                            <w:left w:val="none" w:sz="0" w:space="0" w:color="auto"/>
                                            <w:bottom w:val="none" w:sz="0" w:space="0" w:color="auto"/>
                                            <w:right w:val="none" w:sz="0" w:space="0" w:color="auto"/>
                                          </w:divBdr>
                                          <w:divsChild>
                                            <w:div w:id="1396589754">
                                              <w:marLeft w:val="0"/>
                                              <w:marRight w:val="0"/>
                                              <w:marTop w:val="0"/>
                                              <w:marBottom w:val="0"/>
                                              <w:divBdr>
                                                <w:top w:val="none" w:sz="0" w:space="0" w:color="auto"/>
                                                <w:left w:val="none" w:sz="0" w:space="0" w:color="auto"/>
                                                <w:bottom w:val="none" w:sz="0" w:space="0" w:color="auto"/>
                                                <w:right w:val="none" w:sz="0" w:space="0" w:color="auto"/>
                                              </w:divBdr>
                                            </w:div>
                                            <w:div w:id="107875220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8743003">
      <w:bodyDiv w:val="1"/>
      <w:marLeft w:val="0"/>
      <w:marRight w:val="0"/>
      <w:marTop w:val="0"/>
      <w:marBottom w:val="0"/>
      <w:divBdr>
        <w:top w:val="none" w:sz="0" w:space="0" w:color="auto"/>
        <w:left w:val="none" w:sz="0" w:space="0" w:color="auto"/>
        <w:bottom w:val="none" w:sz="0" w:space="0" w:color="auto"/>
        <w:right w:val="none" w:sz="0" w:space="0" w:color="auto"/>
      </w:divBdr>
    </w:div>
    <w:div w:id="1598636449">
      <w:bodyDiv w:val="1"/>
      <w:marLeft w:val="0"/>
      <w:marRight w:val="0"/>
      <w:marTop w:val="0"/>
      <w:marBottom w:val="0"/>
      <w:divBdr>
        <w:top w:val="none" w:sz="0" w:space="0" w:color="auto"/>
        <w:left w:val="none" w:sz="0" w:space="0" w:color="auto"/>
        <w:bottom w:val="none" w:sz="0" w:space="0" w:color="auto"/>
        <w:right w:val="none" w:sz="0" w:space="0" w:color="auto"/>
      </w:divBdr>
    </w:div>
    <w:div w:id="1651862984">
      <w:bodyDiv w:val="1"/>
      <w:marLeft w:val="0"/>
      <w:marRight w:val="0"/>
      <w:marTop w:val="0"/>
      <w:marBottom w:val="0"/>
      <w:divBdr>
        <w:top w:val="none" w:sz="0" w:space="0" w:color="auto"/>
        <w:left w:val="none" w:sz="0" w:space="0" w:color="auto"/>
        <w:bottom w:val="none" w:sz="0" w:space="0" w:color="auto"/>
        <w:right w:val="none" w:sz="0" w:space="0" w:color="auto"/>
      </w:divBdr>
    </w:div>
    <w:div w:id="183645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E:\ldvl2021\solieu\quy2%202021\solieu_spss\hinh_dich\hinh%201_2_phuong.xlsx" TargetMode="Externa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2.xml"/></Relationships>
</file>

<file path=word/charts/_rels/chart2.xml.rels><?xml version="1.0" encoding="UTF-8" standalone="yes"?>
<Relationships xmlns="http://schemas.openxmlformats.org/package/2006/relationships"><Relationship Id="rId1" Type="http://schemas.openxmlformats.org/officeDocument/2006/relationships/oleObject" Target="file:///E:\ldvl2021\solieu\quy2%202021\solieu_spss\hinh_dich\hinh%201_2_phuong.xlsx" TargetMode="External"/></Relationships>
</file>

<file path=word/charts/_rels/chart3.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C:\Users\Dell\Documents\Zalo%20Received%20Files\bieu%20do%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ldvl2021\solieu\quy2%202021\solieu_spss\hinh_dich\Bieu%20so%20lieu_full_cacquy_ICLS13_ICLS19_6thang2021_dung.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ldvl2021\solieu\quy2%202021\Bieu%20so%20lieu_full_cacquy_ICLS13_ICLS19_6thang2021_lan_suathieuvl_saukhihop.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ldvl2021\solieu\quy2%202021\solieu_spss\hinh_dich\2.So%20lieu%20thu%20nhap_Covid_Quater2.2021_baocao_edit_Covid_29062021_ha.xlsx" TargetMode="External"/></Relationships>
</file>

<file path=word/charts/_rels/chart7.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E:\ldvl2021\solieu\quy2%202021\Bieu%20so%20lieu_full_cacquy_ICLS13_ICLS19_6thang2021_lan_suathieuvl_saukhihop.xlsx" TargetMode="External"/></Relationships>
</file>

<file path=word/charts/_rels/chart8.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oleObject" Target="file:///C:\Users\Dell\Documents\Zalo%20Received%20Files\bieu%20do%202%20(1).xlsx" TargetMode="External"/></Relationships>
</file>

<file path=word/charts/_rels/chart9.xml.rels><?xml version="1.0" encoding="UTF-8" standalone="yes"?>
<Relationships xmlns="http://schemas.openxmlformats.org/package/2006/relationships"><Relationship Id="rId2" Type="http://schemas.openxmlformats.org/officeDocument/2006/relationships/oleObject" Target="file:///E:\PHUONG\2021\BAO%20CAO%20KINH%20TE%20XA%20HOI%20QUY%20I\bao%20cao%20covid\Du%20lieu%20Luc%20luong%20ld,%20tiem%20nang.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'hinh1 va2'!$B$4</c:f>
              <c:strCache>
                <c:ptCount val="1"/>
                <c:pt idx="0">
                  <c:v>Quý I năm 2021</c:v>
                </c:pt>
              </c:strCache>
            </c:strRef>
          </c:tx>
          <c:spPr>
            <a:pattFill prst="weave">
              <a:fgClr>
                <a:schemeClr val="accent1"/>
              </a:fgClr>
              <a:bgClr>
                <a:schemeClr val="bg1"/>
              </a:bgClr>
            </a:pattFill>
            <a:ln>
              <a:solidFill>
                <a:schemeClr val="accent1"/>
              </a:solidFill>
            </a:ln>
            <a:effectLst/>
            <a:sp3d>
              <a:contourClr>
                <a:schemeClr val="accent1"/>
              </a:contourClr>
            </a:sp3d>
          </c:spPr>
          <c:dLbls>
            <c:dLbl>
              <c:idx val="0"/>
              <c:tx>
                <c:rich>
                  <a:bodyPr/>
                  <a:lstStyle/>
                  <a:p>
                    <a:r>
                      <a:rPr lang="en-US"/>
                      <a:t>15,5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44A-42FD-BF63-3B2FD214FDB6}"/>
                </c:ext>
              </c:extLst>
            </c:dLbl>
            <c:dLbl>
              <c:idx val="1"/>
              <c:tx>
                <c:rich>
                  <a:bodyPr/>
                  <a:lstStyle/>
                  <a:p>
                    <a:r>
                      <a:rPr lang="en-US"/>
                      <a:t>36,3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44A-42FD-BF63-3B2FD214FDB6}"/>
                </c:ext>
              </c:extLst>
            </c:dLbl>
            <c:dLbl>
              <c:idx val="2"/>
              <c:tx>
                <c:rich>
                  <a:bodyPr/>
                  <a:lstStyle/>
                  <a:p>
                    <a:r>
                      <a:rPr lang="en-US"/>
                      <a:t>4,3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744A-42FD-BF63-3B2FD214FDB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'hinh1 va2'!$A$5:$A$7</c:f>
              <c:strCache>
                <c:ptCount val="3"/>
                <c:pt idx="0">
                  <c:v>Có việc làm</c:v>
                </c:pt>
                <c:pt idx="1">
                  <c:v>Thất nghiệp</c:v>
                </c:pt>
                <c:pt idx="2">
                  <c:v>Không hoạt động kinh tế</c:v>
                </c:pt>
              </c:strCache>
            </c:strRef>
          </c:cat>
          <c:val>
            <c:numRef>
              <c:f>'hinh1 va2'!$B$5:$B$7</c:f>
              <c:numCache>
                <c:formatCode>0.0</c:formatCode>
                <c:ptCount val="3"/>
                <c:pt idx="0">
                  <c:v>15.490852631821864</c:v>
                </c:pt>
                <c:pt idx="1">
                  <c:v>36.330952519070912</c:v>
                </c:pt>
                <c:pt idx="2">
                  <c:v>4.3318026760036323</c:v>
                </c:pt>
              </c:numCache>
            </c:numRef>
          </c:val>
          <c:extLst xmlns:c16r2="http://schemas.microsoft.com/office/drawing/2015/06/chart">
            <c:ext xmlns:c16="http://schemas.microsoft.com/office/drawing/2014/chart" uri="{C3380CC4-5D6E-409C-BE32-E72D297353CC}">
              <c16:uniqueId val="{00000002-744A-42FD-BF63-3B2FD214FDB6}"/>
            </c:ext>
          </c:extLst>
        </c:ser>
        <c:ser>
          <c:idx val="1"/>
          <c:order val="1"/>
          <c:tx>
            <c:strRef>
              <c:f>'hinh1 va2'!$C$4</c:f>
              <c:strCache>
                <c:ptCount val="1"/>
                <c:pt idx="0">
                  <c:v>Quý II năm  2021</c:v>
                </c:pt>
              </c:strCache>
            </c:strRef>
          </c:tx>
          <c:spPr>
            <a:solidFill>
              <a:schemeClr val="accent2"/>
            </a:solidFill>
            <a:ln>
              <a:noFill/>
            </a:ln>
            <a:effectLst/>
            <a:sp3d/>
          </c:spPr>
          <c:dLbls>
            <c:dLbl>
              <c:idx val="0"/>
              <c:tx>
                <c:rich>
                  <a:bodyPr/>
                  <a:lstStyle/>
                  <a:p>
                    <a:r>
                      <a:rPr lang="en-US"/>
                      <a:t>22,6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44A-42FD-BF63-3B2FD214FDB6}"/>
                </c:ext>
              </c:extLst>
            </c:dLbl>
            <c:dLbl>
              <c:idx val="1"/>
              <c:tx>
                <c:rich>
                  <a:bodyPr/>
                  <a:lstStyle/>
                  <a:p>
                    <a:r>
                      <a:rPr lang="en-US"/>
                      <a:t>48,1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44A-42FD-BF63-3B2FD214FDB6}"/>
                </c:ext>
              </c:extLst>
            </c:dLbl>
            <c:dLbl>
              <c:idx val="2"/>
              <c:tx>
                <c:rich>
                  <a:bodyPr/>
                  <a:lstStyle/>
                  <a:p>
                    <a:r>
                      <a:rPr lang="en-US"/>
                      <a:t>3,8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744A-42FD-BF63-3B2FD214FDB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'hinh1 va2'!$A$5:$A$7</c:f>
              <c:strCache>
                <c:ptCount val="3"/>
                <c:pt idx="0">
                  <c:v>Có việc làm</c:v>
                </c:pt>
                <c:pt idx="1">
                  <c:v>Thất nghiệp</c:v>
                </c:pt>
                <c:pt idx="2">
                  <c:v>Không hoạt động kinh tế</c:v>
                </c:pt>
              </c:strCache>
            </c:strRef>
          </c:cat>
          <c:val>
            <c:numRef>
              <c:f>'hinh1 va2'!$C$5:$C$7</c:f>
              <c:numCache>
                <c:formatCode>0.0</c:formatCode>
                <c:ptCount val="3"/>
                <c:pt idx="0">
                  <c:v>22.619376012610971</c:v>
                </c:pt>
                <c:pt idx="1">
                  <c:v>48.083406246516077</c:v>
                </c:pt>
                <c:pt idx="2">
                  <c:v>3.8452846041493647</c:v>
                </c:pt>
              </c:numCache>
            </c:numRef>
          </c:val>
          <c:extLst xmlns:c16r2="http://schemas.microsoft.com/office/drawing/2015/06/chart">
            <c:ext xmlns:c16="http://schemas.microsoft.com/office/drawing/2014/chart" uri="{C3380CC4-5D6E-409C-BE32-E72D297353CC}">
              <c16:uniqueId val="{00000005-744A-42FD-BF63-3B2FD214FDB6}"/>
            </c:ext>
          </c:extLst>
        </c:ser>
        <c:dLbls/>
        <c:shape val="box"/>
        <c:axId val="35592064"/>
        <c:axId val="35593600"/>
        <c:axId val="0"/>
      </c:bar3DChart>
      <c:catAx>
        <c:axId val="35592064"/>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593600"/>
        <c:crosses val="autoZero"/>
        <c:auto val="1"/>
        <c:lblAlgn val="ctr"/>
        <c:lblOffset val="100"/>
      </c:catAx>
      <c:valAx>
        <c:axId val="35593600"/>
        <c:scaling>
          <c:orientation val="minMax"/>
        </c:scaling>
        <c:axPos val="l"/>
        <c:majorGridlines>
          <c:spPr>
            <a:ln w="9525" cap="flat" cmpd="sng" algn="ctr">
              <a:solidFill>
                <a:schemeClr val="tx1">
                  <a:lumMod val="15000"/>
                  <a:lumOff val="85000"/>
                </a:schemeClr>
              </a:solidFill>
              <a:round/>
            </a:ln>
            <a:effectLst/>
          </c:spPr>
        </c:majorGridlines>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59206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Sheet1!$B$1</c:f>
              <c:strCache>
                <c:ptCount val="1"/>
                <c:pt idx="0">
                  <c:v>Column1</c:v>
                </c:pt>
              </c:strCache>
            </c:strRef>
          </c:tx>
          <c:spPr>
            <a:solidFill>
              <a:schemeClr val="accent1"/>
            </a:solidFill>
            <a:ln>
              <a:noFill/>
            </a:ln>
            <a:effectLst/>
          </c:spPr>
          <c:dLbls>
            <c:dLbl>
              <c:idx val="0"/>
              <c:tx>
                <c:rich>
                  <a:bodyPr/>
                  <a:lstStyle/>
                  <a:p>
                    <a:r>
                      <a:rPr lang="en-US"/>
                      <a:t>3 896,9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762-43D7-92FE-7C9DFC9DCFC1}"/>
                </c:ext>
              </c:extLst>
            </c:dLbl>
            <c:dLbl>
              <c:idx val="1"/>
              <c:tx>
                <c:rich>
                  <a:bodyPr/>
                  <a:lstStyle/>
                  <a:p>
                    <a:r>
                      <a:rPr lang="en-US"/>
                      <a:t>4 085,9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762-43D7-92FE-7C9DFC9DCFC1}"/>
                </c:ext>
              </c:extLst>
            </c:dLbl>
            <c:dLbl>
              <c:idx val="2"/>
              <c:tx>
                <c:rich>
                  <a:bodyPr/>
                  <a:lstStyle/>
                  <a:p>
                    <a:r>
                      <a:rPr lang="en-US"/>
                      <a:t>4 131,5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762-43D7-92FE-7C9DFC9DCFC1}"/>
                </c:ext>
              </c:extLst>
            </c:dLbl>
            <c:dLbl>
              <c:idx val="3"/>
              <c:tx>
                <c:rich>
                  <a:bodyPr/>
                  <a:lstStyle/>
                  <a:p>
                    <a:r>
                      <a:rPr lang="en-US"/>
                      <a:t>3 737,2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762-43D7-92FE-7C9DFC9DCFC1}"/>
                </c:ext>
              </c:extLst>
            </c:dLbl>
            <c:dLbl>
              <c:idx val="4"/>
              <c:tx>
                <c:rich>
                  <a:bodyPr/>
                  <a:lstStyle/>
                  <a:p>
                    <a:r>
                      <a:rPr lang="en-US"/>
                      <a:t>3 671,8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762-43D7-92FE-7C9DFC9DCFC1}"/>
                </c:ext>
              </c:extLst>
            </c:dLbl>
            <c:dLbl>
              <c:idx val="5"/>
              <c:tx>
                <c:rich>
                  <a:bodyPr/>
                  <a:lstStyle/>
                  <a:p>
                    <a:r>
                      <a:rPr lang="en-US"/>
                      <a:t>4 229,5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762-43D7-92FE-7C9DFC9DCF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Quý I năm 2019</c:v>
                </c:pt>
                <c:pt idx="1">
                  <c:v>Quý II năm 2019</c:v>
                </c:pt>
                <c:pt idx="2">
                  <c:v>Quý I năm 2020</c:v>
                </c:pt>
                <c:pt idx="3">
                  <c:v>Quý II năm 2020</c:v>
                </c:pt>
                <c:pt idx="4">
                  <c:v>Quý I năm 2021</c:v>
                </c:pt>
                <c:pt idx="5">
                  <c:v>Quý II năm 2021</c:v>
                </c:pt>
              </c:strCache>
            </c:strRef>
          </c:cat>
          <c:val>
            <c:numRef>
              <c:f>Sheet1!$B$2:$B$7</c:f>
              <c:numCache>
                <c:formatCode>General</c:formatCode>
                <c:ptCount val="6"/>
                <c:pt idx="0">
                  <c:v>3896.9</c:v>
                </c:pt>
                <c:pt idx="1">
                  <c:v>4085.9</c:v>
                </c:pt>
                <c:pt idx="2">
                  <c:v>4131.5</c:v>
                </c:pt>
                <c:pt idx="3">
                  <c:v>3737.19</c:v>
                </c:pt>
                <c:pt idx="4">
                  <c:v>3671.8</c:v>
                </c:pt>
                <c:pt idx="5">
                  <c:v>4229.5</c:v>
                </c:pt>
              </c:numCache>
            </c:numRef>
          </c:val>
          <c:extLst xmlns:c16r2="http://schemas.microsoft.com/office/drawing/2015/06/chart">
            <c:ext xmlns:c16="http://schemas.microsoft.com/office/drawing/2014/chart" uri="{C3380CC4-5D6E-409C-BE32-E72D297353CC}">
              <c16:uniqueId val="{00000000-1262-450A-9F0F-188862E50991}"/>
            </c:ext>
          </c:extLst>
        </c:ser>
        <c:dLbls/>
        <c:gapWidth val="219"/>
        <c:axId val="37669888"/>
        <c:axId val="37683968"/>
      </c:barChart>
      <c:catAx>
        <c:axId val="3766988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83968"/>
        <c:crosses val="autoZero"/>
        <c:auto val="1"/>
        <c:lblAlgn val="ctr"/>
        <c:lblOffset val="100"/>
      </c:catAx>
      <c:valAx>
        <c:axId val="37683968"/>
        <c:scaling>
          <c:orientation val="minMax"/>
        </c:scaling>
        <c:axPos val="l"/>
        <c:numFmt formatCode="General" sourceLinked="1"/>
        <c:majorTickMark val="in"/>
        <c:tickLblPos val="nextTo"/>
        <c:spPr>
          <a:noFill/>
          <a:ln>
            <a:solidFill>
              <a:srgbClr val="EEECE1">
                <a:lumMod val="75000"/>
              </a:srgb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6988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en-US"/>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'hinh1 va2'!$B$18</c:f>
              <c:strCache>
                <c:ptCount val="1"/>
                <c:pt idx="0">
                  <c:v>Quý I năm 2021</c:v>
                </c:pt>
              </c:strCache>
            </c:strRef>
          </c:tx>
          <c:spPr>
            <a:pattFill prst="shingle">
              <a:fgClr>
                <a:schemeClr val="accent1"/>
              </a:fgClr>
              <a:bgClr>
                <a:schemeClr val="bg1"/>
              </a:bgClr>
            </a:pattFill>
            <a:ln>
              <a:solidFill>
                <a:schemeClr val="accent1"/>
              </a:solidFill>
            </a:ln>
            <a:effectLst/>
            <a:sp3d>
              <a:contourClr>
                <a:schemeClr val="accent1"/>
              </a:contourClr>
            </a:sp3d>
          </c:spPr>
          <c:dLbls>
            <c:dLbl>
              <c:idx val="0"/>
              <c:tx>
                <c:rich>
                  <a:bodyPr/>
                  <a:lstStyle/>
                  <a:p>
                    <a:r>
                      <a:rPr lang="en-US"/>
                      <a:t>7,5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D03-4BF8-A16A-834531AC9A3A}"/>
                </c:ext>
              </c:extLst>
            </c:dLbl>
            <c:dLbl>
              <c:idx val="1"/>
              <c:tx>
                <c:rich>
                  <a:bodyPr/>
                  <a:lstStyle/>
                  <a:p>
                    <a:r>
                      <a:rPr lang="en-US"/>
                      <a:t>16,5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D03-4BF8-A16A-834531AC9A3A}"/>
                </c:ext>
              </c:extLst>
            </c:dLbl>
            <c:dLbl>
              <c:idx val="2"/>
              <c:tx>
                <c:rich>
                  <a:bodyPr/>
                  <a:lstStyle/>
                  <a:p>
                    <a:r>
                      <a:rPr lang="en-US"/>
                      <a:t>20,4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D03-4BF8-A16A-834531AC9A3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'hinh1 va2'!$A$19:$A$21</c:f>
              <c:strCache>
                <c:ptCount val="3"/>
                <c:pt idx="0">
                  <c:v>Nông, lâm nghiệp và thủy sản</c:v>
                </c:pt>
                <c:pt idx="1">
                  <c:v>Công nghiệp và xây dựng</c:v>
                </c:pt>
                <c:pt idx="2">
                  <c:v>Dịch vụ</c:v>
                </c:pt>
              </c:strCache>
            </c:strRef>
          </c:cat>
          <c:val>
            <c:numRef>
              <c:f>'hinh1 va2'!$B$19:$B$21</c:f>
              <c:numCache>
                <c:formatCode>0.0</c:formatCode>
                <c:ptCount val="3"/>
                <c:pt idx="0">
                  <c:v>7.5</c:v>
                </c:pt>
                <c:pt idx="1">
                  <c:v>16.5</c:v>
                </c:pt>
                <c:pt idx="2">
                  <c:v>20.399999999999999</c:v>
                </c:pt>
              </c:numCache>
            </c:numRef>
          </c:val>
          <c:extLst xmlns:c16r2="http://schemas.microsoft.com/office/drawing/2015/06/chart">
            <c:ext xmlns:c16="http://schemas.microsoft.com/office/drawing/2014/chart" uri="{C3380CC4-5D6E-409C-BE32-E72D297353CC}">
              <c16:uniqueId val="{00000003-6D03-4BF8-A16A-834531AC9A3A}"/>
            </c:ext>
          </c:extLst>
        </c:ser>
        <c:ser>
          <c:idx val="1"/>
          <c:order val="1"/>
          <c:tx>
            <c:strRef>
              <c:f>'hinh1 va2'!$C$18</c:f>
              <c:strCache>
                <c:ptCount val="1"/>
                <c:pt idx="0">
                  <c:v>Quý II năm  2021</c:v>
                </c:pt>
              </c:strCache>
            </c:strRef>
          </c:tx>
          <c:spPr>
            <a:solidFill>
              <a:schemeClr val="accent2"/>
            </a:solidFill>
            <a:ln>
              <a:noFill/>
            </a:ln>
            <a:effectLst/>
            <a:sp3d/>
          </c:spPr>
          <c:dLbls>
            <c:dLbl>
              <c:idx val="0"/>
              <c:tx>
                <c:rich>
                  <a:bodyPr/>
                  <a:lstStyle/>
                  <a:p>
                    <a:r>
                      <a:rPr lang="en-US"/>
                      <a:t>8,9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6D03-4BF8-A16A-834531AC9A3A}"/>
                </c:ext>
              </c:extLst>
            </c:dLbl>
            <c:dLbl>
              <c:idx val="1"/>
              <c:tx>
                <c:rich>
                  <a:bodyPr/>
                  <a:lstStyle/>
                  <a:p>
                    <a:r>
                      <a:rPr lang="en-US"/>
                      <a:t>24,6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D03-4BF8-A16A-834531AC9A3A}"/>
                </c:ext>
              </c:extLst>
            </c:dLbl>
            <c:dLbl>
              <c:idx val="2"/>
              <c:tx>
                <c:rich>
                  <a:bodyPr/>
                  <a:lstStyle/>
                  <a:p>
                    <a:r>
                      <a:rPr lang="en-US"/>
                      <a:t>30,6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6D03-4BF8-A16A-834531AC9A3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'hinh1 va2'!$A$19:$A$21</c:f>
              <c:strCache>
                <c:ptCount val="3"/>
                <c:pt idx="0">
                  <c:v>Nông, lâm nghiệp và thủy sản</c:v>
                </c:pt>
                <c:pt idx="1">
                  <c:v>Công nghiệp và xây dựng</c:v>
                </c:pt>
                <c:pt idx="2">
                  <c:v>Dịch vụ</c:v>
                </c:pt>
              </c:strCache>
            </c:strRef>
          </c:cat>
          <c:val>
            <c:numRef>
              <c:f>'hinh1 va2'!$C$19:$C$21</c:f>
              <c:numCache>
                <c:formatCode>0.0</c:formatCode>
                <c:ptCount val="3"/>
                <c:pt idx="0">
                  <c:v>8.893301113659863</c:v>
                </c:pt>
                <c:pt idx="1">
                  <c:v>24.642073594258868</c:v>
                </c:pt>
                <c:pt idx="2">
                  <c:v>30.61718123481236</c:v>
                </c:pt>
              </c:numCache>
            </c:numRef>
          </c:val>
          <c:extLst xmlns:c16r2="http://schemas.microsoft.com/office/drawing/2015/06/chart">
            <c:ext xmlns:c16="http://schemas.microsoft.com/office/drawing/2014/chart" uri="{C3380CC4-5D6E-409C-BE32-E72D297353CC}">
              <c16:uniqueId val="{00000007-6D03-4BF8-A16A-834531AC9A3A}"/>
            </c:ext>
          </c:extLst>
        </c:ser>
        <c:dLbls/>
        <c:shape val="box"/>
        <c:axId val="35660544"/>
        <c:axId val="35662080"/>
        <c:axId val="0"/>
      </c:bar3DChart>
      <c:catAx>
        <c:axId val="35660544"/>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35662080"/>
        <c:crosses val="autoZero"/>
        <c:auto val="1"/>
        <c:lblAlgn val="ctr"/>
        <c:lblOffset val="100"/>
      </c:catAx>
      <c:valAx>
        <c:axId val="35662080"/>
        <c:scaling>
          <c:orientation val="minMax"/>
        </c:scaling>
        <c:axPos val="l"/>
        <c:majorGridlines>
          <c:spPr>
            <a:ln w="9525" cap="flat" cmpd="sng" algn="ctr">
              <a:solidFill>
                <a:schemeClr val="tx1">
                  <a:lumMod val="15000"/>
                  <a:lumOff val="85000"/>
                </a:schemeClr>
              </a:solidFill>
              <a:round/>
            </a:ln>
            <a:effectLst/>
          </c:spPr>
        </c:majorGridlines>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6054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autoTitleDeleted val="1"/>
    <c:plotArea>
      <c:layout/>
      <c:lineChart>
        <c:grouping val="stacked"/>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3.8075276935139082E-2"/>
                  <c:y val="-5.0109861384771325E-2"/>
                </c:manualLayout>
              </c:layout>
              <c:tx>
                <c:rich>
                  <a:bodyPr/>
                  <a:lstStyle/>
                  <a:p>
                    <a:r>
                      <a:rPr lang="en-US"/>
                      <a:t>51,6</a:t>
                    </a:r>
                  </a:p>
                </c:rich>
              </c:tx>
              <c:showVal val="1"/>
              <c:extLst xmlns:c16r2="http://schemas.microsoft.com/office/drawing/2015/06/chart">
                <c:ext xmlns:c15="http://schemas.microsoft.com/office/drawing/2012/chart" uri="{CE6537A1-D6FC-4f65-9D91-7224C49458BB}">
                  <c15:layout>
                    <c:manualLayout>
                      <c:w val="5.8255542563929251E-2"/>
                      <c:h val="8.7598116943806689E-2"/>
                    </c:manualLayout>
                  </c15:layout>
                </c:ext>
                <c:ext xmlns:c16="http://schemas.microsoft.com/office/drawing/2014/chart" uri="{C3380CC4-5D6E-409C-BE32-E72D297353CC}">
                  <c16:uniqueId val="{00000001-CACE-4ACA-B6B1-92FBE8578502}"/>
                </c:ext>
              </c:extLst>
            </c:dLbl>
            <c:dLbl>
              <c:idx val="1"/>
              <c:layout>
                <c:manualLayout>
                  <c:x val="-2.7691242644513687E-2"/>
                  <c:y val="-5.6373316630128442E-2"/>
                </c:manualLayout>
              </c:layout>
              <c:tx>
                <c:rich>
                  <a:bodyPr/>
                  <a:lstStyle/>
                  <a:p>
                    <a:r>
                      <a:rPr lang="en-US"/>
                      <a:t>51,4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ACE-4ACA-B6B1-92FBE8578502}"/>
                </c:ext>
              </c:extLst>
            </c:dLbl>
            <c:dLbl>
              <c:idx val="2"/>
              <c:layout>
                <c:manualLayout>
                  <c:x val="-1.384562132225684E-2"/>
                  <c:y val="5.6373316630128387E-2"/>
                </c:manualLayout>
              </c:layout>
              <c:tx>
                <c:rich>
                  <a:bodyPr/>
                  <a:lstStyle/>
                  <a:p>
                    <a:r>
                      <a:rPr lang="en-US"/>
                      <a:t>51,6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ACE-4ACA-B6B1-92FBE8578502}"/>
                </c:ext>
              </c:extLst>
            </c:dLbl>
            <c:dLbl>
              <c:idx val="3"/>
              <c:tx>
                <c:rich>
                  <a:bodyPr/>
                  <a:lstStyle/>
                  <a:p>
                    <a:r>
                      <a:rPr lang="en-US"/>
                      <a:t>52,1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ACE-4ACA-B6B1-92FBE8578502}"/>
                </c:ext>
              </c:extLst>
            </c:dLbl>
            <c:dLbl>
              <c:idx val="4"/>
              <c:tx>
                <c:rich>
                  <a:bodyPr/>
                  <a:lstStyle/>
                  <a:p>
                    <a:r>
                      <a:rPr lang="en-US"/>
                      <a:t>51,2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CACE-4ACA-B6B1-92FBE8578502}"/>
                </c:ext>
              </c:extLst>
            </c:dLbl>
            <c:dLbl>
              <c:idx val="5"/>
              <c:tx>
                <c:rich>
                  <a:bodyPr/>
                  <a:lstStyle/>
                  <a:p>
                    <a:r>
                      <a:rPr lang="en-US"/>
                      <a:t>49,4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CACE-4ACA-B6B1-92FBE8578502}"/>
                </c:ext>
              </c:extLst>
            </c:dLbl>
            <c:dLbl>
              <c:idx val="6"/>
              <c:tx>
                <c:rich>
                  <a:bodyPr/>
                  <a:lstStyle/>
                  <a:p>
                    <a:r>
                      <a:rPr lang="en-US"/>
                      <a:t>51,3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CACE-4ACA-B6B1-92FBE8578502}"/>
                </c:ext>
              </c:extLst>
            </c:dLbl>
            <c:dLbl>
              <c:idx val="7"/>
              <c:tx>
                <c:rich>
                  <a:bodyPr/>
                  <a:lstStyle/>
                  <a:p>
                    <a:r>
                      <a:rPr lang="en-US"/>
                      <a:t>52,1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CACE-4ACA-B6B1-92FBE8578502}"/>
                </c:ext>
              </c:extLst>
            </c:dLbl>
            <c:dLbl>
              <c:idx val="8"/>
              <c:layout>
                <c:manualLayout>
                  <c:x val="-1.3845621322257008E-2"/>
                  <c:y val="-7.5164422173504511E-2"/>
                </c:manualLayout>
              </c:layout>
              <c:tx>
                <c:rich>
                  <a:bodyPr/>
                  <a:lstStyle/>
                  <a:p>
                    <a:r>
                      <a:rPr lang="en-US"/>
                      <a:t>51,0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ACE-4ACA-B6B1-92FBE8578502}"/>
                </c:ext>
              </c:extLst>
            </c:dLbl>
            <c:dLbl>
              <c:idx val="9"/>
              <c:tx>
                <c:rich>
                  <a:bodyPr/>
                  <a:lstStyle/>
                  <a:p>
                    <a:r>
                      <a:rPr lang="en-US"/>
                      <a:t>51,1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CACE-4ACA-B6B1-92FBE857850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'anh huong'!$B$2:$K$2</c:f>
              <c:strCache>
                <c:ptCount val="10"/>
                <c:pt idx="0">
                  <c:v>Quý I
 năm 2019</c:v>
                </c:pt>
                <c:pt idx="1">
                  <c:v>Quý II
 năm 2019</c:v>
                </c:pt>
                <c:pt idx="2">
                  <c:v>Quý III
 năm 2019</c:v>
                </c:pt>
                <c:pt idx="3">
                  <c:v>Quý IV
 năm 2019</c:v>
                </c:pt>
                <c:pt idx="4">
                  <c:v>Quý I
 năm 2020</c:v>
                </c:pt>
                <c:pt idx="5">
                  <c:v>Quý II
 năm 2020</c:v>
                </c:pt>
                <c:pt idx="6">
                  <c:v>Quý III
 năm 2020</c:v>
                </c:pt>
                <c:pt idx="7">
                  <c:v>Quý IV
 năm 2020</c:v>
                </c:pt>
                <c:pt idx="8">
                  <c:v>Quý I
 năm 2021</c:v>
                </c:pt>
                <c:pt idx="9">
                  <c:v>Quý II
 năm 2021</c:v>
                </c:pt>
              </c:strCache>
            </c:strRef>
          </c:cat>
          <c:val>
            <c:numRef>
              <c:f>'anh huong'!$B$4:$K$4</c:f>
              <c:numCache>
                <c:formatCode>_(* #,##0.0_);_(* \(#,##0.0\);_(* "-"?_);_(@_)</c:formatCode>
                <c:ptCount val="10"/>
                <c:pt idx="0">
                  <c:v>51.583911000000001</c:v>
                </c:pt>
                <c:pt idx="1">
                  <c:v>51.371066739981799</c:v>
                </c:pt>
                <c:pt idx="2">
                  <c:v>51.597832000000011</c:v>
                </c:pt>
                <c:pt idx="3">
                  <c:v>52.075091687036135</c:v>
                </c:pt>
                <c:pt idx="4">
                  <c:v>51.202630378167868</c:v>
                </c:pt>
                <c:pt idx="5">
                  <c:v>49.410207999999997</c:v>
                </c:pt>
                <c:pt idx="6">
                  <c:v>51.294437000000009</c:v>
                </c:pt>
                <c:pt idx="7">
                  <c:v>52.139900000000011</c:v>
                </c:pt>
                <c:pt idx="8">
                  <c:v>51.021700000000003</c:v>
                </c:pt>
                <c:pt idx="9">
                  <c:v>51.066400000000002</c:v>
                </c:pt>
              </c:numCache>
            </c:numRef>
          </c:val>
          <c:extLst xmlns:c16r2="http://schemas.microsoft.com/office/drawing/2015/06/chart">
            <c:ext xmlns:c16="http://schemas.microsoft.com/office/drawing/2014/chart" uri="{C3380CC4-5D6E-409C-BE32-E72D297353CC}">
              <c16:uniqueId val="{00000000-CACE-4ACA-B6B1-92FBE8578502}"/>
            </c:ext>
          </c:extLst>
        </c:ser>
        <c:dLbls/>
        <c:marker val="1"/>
        <c:axId val="35711616"/>
        <c:axId val="35529088"/>
      </c:lineChart>
      <c:catAx>
        <c:axId val="3571161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529088"/>
        <c:crosses val="autoZero"/>
        <c:auto val="1"/>
        <c:lblAlgn val="ctr"/>
        <c:lblOffset val="100"/>
      </c:catAx>
      <c:valAx>
        <c:axId val="35529088"/>
        <c:scaling>
          <c:orientation val="minMax"/>
        </c:scaling>
        <c:axPos val="l"/>
        <c:numFmt formatCode="_(* #,##0.0_);_(* \(#,##0.0\);_(* &quot;-&quot;?_);_(@_)" sourceLinked="1"/>
        <c:majorTickMark val="in"/>
        <c:tickLblPos val="nextTo"/>
        <c:spPr>
          <a:noFill/>
          <a:ln>
            <a:solidFill>
              <a:schemeClr val="bg2">
                <a:lumMod val="7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711616"/>
        <c:crosses val="autoZero"/>
        <c:crossBetween val="between"/>
      </c:valAx>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chart>
    <c:plotArea>
      <c:layout/>
      <c:lineChart>
        <c:grouping val="standard"/>
        <c:ser>
          <c:idx val="0"/>
          <c:order val="0"/>
          <c:dLbls>
            <c:dLbl>
              <c:idx val="0"/>
              <c:layout>
                <c:manualLayout>
                  <c:x val="-2.8260869565217391E-2"/>
                  <c:y val="-6.7698259187620888E-2"/>
                </c:manualLayout>
              </c:layout>
              <c:tx>
                <c:rich>
                  <a:bodyPr/>
                  <a:lstStyle/>
                  <a:p>
                    <a:r>
                      <a:rPr lang="en-US"/>
                      <a:t>55,8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266-45C7-97F7-268429FB906E}"/>
                </c:ext>
              </c:extLst>
            </c:dLbl>
            <c:dLbl>
              <c:idx val="1"/>
              <c:layout>
                <c:manualLayout>
                  <c:x val="-4.7826086956521768E-2"/>
                  <c:y val="-5.8027079303675087E-2"/>
                </c:manualLayout>
              </c:layout>
              <c:tx>
                <c:rich>
                  <a:bodyPr/>
                  <a:lstStyle/>
                  <a:p>
                    <a:r>
                      <a:rPr lang="en-US"/>
                      <a:t>55,9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266-45C7-97F7-268429FB906E}"/>
                </c:ext>
              </c:extLst>
            </c:dLbl>
            <c:dLbl>
              <c:idx val="2"/>
              <c:tx>
                <c:rich>
                  <a:bodyPr/>
                  <a:lstStyle/>
                  <a:p>
                    <a:r>
                      <a:rPr lang="en-US"/>
                      <a:t>56,1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266-45C7-97F7-268429FB906E}"/>
                </c:ext>
              </c:extLst>
            </c:dLbl>
            <c:dLbl>
              <c:idx val="3"/>
              <c:layout>
                <c:manualLayout>
                  <c:x val="-1.7391304347826087E-2"/>
                  <c:y val="-5.8027079303675136E-2"/>
                </c:manualLayout>
              </c:layout>
              <c:tx>
                <c:rich>
                  <a:bodyPr/>
                  <a:lstStyle/>
                  <a:p>
                    <a:r>
                      <a:rPr lang="en-US"/>
                      <a:t>55,6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266-45C7-97F7-268429FB906E}"/>
                </c:ext>
              </c:extLst>
            </c:dLbl>
            <c:dLbl>
              <c:idx val="4"/>
              <c:tx>
                <c:rich>
                  <a:bodyPr/>
                  <a:lstStyle/>
                  <a:p>
                    <a:r>
                      <a:rPr lang="en-US"/>
                      <a:t>55,3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6266-45C7-97F7-268429FB906E}"/>
                </c:ext>
              </c:extLst>
            </c:dLbl>
            <c:dLbl>
              <c:idx val="5"/>
              <c:tx>
                <c:rich>
                  <a:bodyPr/>
                  <a:lstStyle/>
                  <a:p>
                    <a:r>
                      <a:rPr lang="en-US"/>
                      <a:t>55,8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266-45C7-97F7-268429FB906E}"/>
                </c:ext>
              </c:extLst>
            </c:dLbl>
            <c:dLbl>
              <c:idx val="6"/>
              <c:tx>
                <c:rich>
                  <a:bodyPr/>
                  <a:lstStyle/>
                  <a:p>
                    <a:r>
                      <a:rPr lang="en-US"/>
                      <a:t>56,8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6266-45C7-97F7-268429FB906E}"/>
                </c:ext>
              </c:extLst>
            </c:dLbl>
            <c:dLbl>
              <c:idx val="7"/>
              <c:tx>
                <c:rich>
                  <a:bodyPr/>
                  <a:lstStyle/>
                  <a:p>
                    <a:r>
                      <a:rPr lang="en-US"/>
                      <a:t>56,0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6266-45C7-97F7-268429FB906E}"/>
                </c:ext>
              </c:extLst>
            </c:dLbl>
            <c:dLbl>
              <c:idx val="8"/>
              <c:layout>
                <c:manualLayout>
                  <c:x val="-1.7391304347826247E-2"/>
                  <c:y val="5.8027079303675053E-2"/>
                </c:manualLayout>
              </c:layout>
              <c:tx>
                <c:rich>
                  <a:bodyPr/>
                  <a:lstStyle/>
                  <a:p>
                    <a:r>
                      <a:rPr lang="en-US"/>
                      <a:t>57,1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6266-45C7-97F7-268429FB906E}"/>
                </c:ext>
              </c:extLst>
            </c:dLbl>
            <c:dLbl>
              <c:idx val="9"/>
              <c:tx>
                <c:rich>
                  <a:bodyPr/>
                  <a:lstStyle/>
                  <a:p>
                    <a:r>
                      <a:rPr lang="en-US"/>
                      <a:t>57,4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6266-45C7-97F7-268429FB906E}"/>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Sheet1!$A$3:$A$12</c:f>
              <c:strCache>
                <c:ptCount val="10"/>
                <c:pt idx="0">
                  <c:v>Quý I
 năm 2019</c:v>
                </c:pt>
                <c:pt idx="1">
                  <c:v>Quý II
 năm 2019</c:v>
                </c:pt>
                <c:pt idx="2">
                  <c:v>Quý III
 năm 2019</c:v>
                </c:pt>
                <c:pt idx="3">
                  <c:v>Quý IV
 năm 2019</c:v>
                </c:pt>
                <c:pt idx="4">
                  <c:v>Quý I
 năm 2020</c:v>
                </c:pt>
                <c:pt idx="5">
                  <c:v>Quý II
 năm 2020</c:v>
                </c:pt>
                <c:pt idx="6">
                  <c:v>Quý III
 năm 2020</c:v>
                </c:pt>
                <c:pt idx="7">
                  <c:v>Quý IV
 năm 2020</c:v>
                </c:pt>
                <c:pt idx="8">
                  <c:v>Quý I
 năm 2021</c:v>
                </c:pt>
                <c:pt idx="9">
                  <c:v>Quý II
 năm 2021</c:v>
                </c:pt>
              </c:strCache>
            </c:strRef>
          </c:cat>
          <c:val>
            <c:numRef>
              <c:f>Sheet1!$B$3:$B$12</c:f>
              <c:numCache>
                <c:formatCode>_(* #,##0.0_);_(* \(#,##0.0\);_(* "-"??_);_(@_)</c:formatCode>
                <c:ptCount val="10"/>
                <c:pt idx="0">
                  <c:v>55.849723740732529</c:v>
                </c:pt>
                <c:pt idx="1">
                  <c:v>55.885960464371998</c:v>
                </c:pt>
                <c:pt idx="2">
                  <c:v>56.118567752182415</c:v>
                </c:pt>
                <c:pt idx="3">
                  <c:v>55.57619831052746</c:v>
                </c:pt>
                <c:pt idx="4">
                  <c:v>55.3</c:v>
                </c:pt>
                <c:pt idx="5">
                  <c:v>55.8</c:v>
                </c:pt>
                <c:pt idx="6">
                  <c:v>56.8</c:v>
                </c:pt>
                <c:pt idx="7">
                  <c:v>56</c:v>
                </c:pt>
                <c:pt idx="8">
                  <c:v>57.1</c:v>
                </c:pt>
                <c:pt idx="9">
                  <c:v>57.370375297392634</c:v>
                </c:pt>
              </c:numCache>
            </c:numRef>
          </c:val>
          <c:extLst xmlns:c16r2="http://schemas.microsoft.com/office/drawing/2015/06/chart">
            <c:ext xmlns:c16="http://schemas.microsoft.com/office/drawing/2014/chart" uri="{C3380CC4-5D6E-409C-BE32-E72D297353CC}">
              <c16:uniqueId val="{00000000-6266-45C7-97F7-268429FB906E}"/>
            </c:ext>
          </c:extLst>
        </c:ser>
        <c:dLbls/>
        <c:marker val="1"/>
        <c:axId val="35557376"/>
        <c:axId val="35558912"/>
      </c:lineChart>
      <c:catAx>
        <c:axId val="35557376"/>
        <c:scaling>
          <c:orientation val="minMax"/>
        </c:scaling>
        <c:axPos val="b"/>
        <c:numFmt formatCode="General" sourceLinked="0"/>
        <c:tickLblPos val="nextTo"/>
        <c:txPr>
          <a:bodyPr/>
          <a:lstStyle/>
          <a:p>
            <a:pPr>
              <a:defRPr sz="900"/>
            </a:pPr>
            <a:endParaRPr lang="en-US"/>
          </a:p>
        </c:txPr>
        <c:crossAx val="35558912"/>
        <c:crosses val="autoZero"/>
        <c:auto val="1"/>
        <c:lblAlgn val="ctr"/>
        <c:lblOffset val="100"/>
      </c:catAx>
      <c:valAx>
        <c:axId val="35558912"/>
        <c:scaling>
          <c:orientation val="minMax"/>
        </c:scaling>
        <c:axPos val="l"/>
        <c:numFmt formatCode="_(* #,##0.0_);_(* \(#,##0.0\);_(* &quot;-&quot;??_);_(@_)" sourceLinked="1"/>
        <c:tickLblPos val="nextTo"/>
        <c:crossAx val="35557376"/>
        <c:crosses val="autoZero"/>
        <c:crossBetween val="between"/>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bar"/>
        <c:grouping val="clustered"/>
        <c:ser>
          <c:idx val="0"/>
          <c:order val="0"/>
          <c:tx>
            <c:strRef>
              <c:f>tvl_hinh!$B$10</c:f>
              <c:strCache>
                <c:ptCount val="1"/>
                <c:pt idx="0">
                  <c:v>Quý II năm 2021</c:v>
                </c:pt>
              </c:strCache>
            </c:strRef>
          </c:tx>
          <c:spPr>
            <a:pattFill prst="pct5">
              <a:fgClr>
                <a:schemeClr val="accent1"/>
              </a:fgClr>
              <a:bgClr>
                <a:schemeClr val="bg1"/>
              </a:bgClr>
            </a:pattFill>
            <a:ln>
              <a:solidFill>
                <a:schemeClr val="accent1"/>
              </a:solidFill>
            </a:ln>
            <a:effectLst/>
          </c:spPr>
          <c:cat>
            <c:strRef>
              <c:f>tvl_hinh!$A$11:$A$17</c:f>
              <c:strCache>
                <c:ptCount val="7"/>
                <c:pt idx="1">
                  <c:v>Tổng số</c:v>
                </c:pt>
                <c:pt idx="2">
                  <c:v>Không có trình độ CMKT</c:v>
                </c:pt>
                <c:pt idx="3">
                  <c:v>Sơ cấp</c:v>
                </c:pt>
                <c:pt idx="4">
                  <c:v>Trung cấp</c:v>
                </c:pt>
                <c:pt idx="5">
                  <c:v>Cao đẳng</c:v>
                </c:pt>
                <c:pt idx="6">
                  <c:v>Đại học trở lên</c:v>
                </c:pt>
              </c:strCache>
            </c:strRef>
          </c:cat>
          <c:val>
            <c:numRef>
              <c:f>tvl_hinh!$B$11:$B$17</c:f>
              <c:numCache>
                <c:formatCode>0.0</c:formatCode>
                <c:ptCount val="7"/>
                <c:pt idx="1">
                  <c:v>1144.9407826018012</c:v>
                </c:pt>
                <c:pt idx="2">
                  <c:v>879.39135585044062</c:v>
                </c:pt>
                <c:pt idx="3">
                  <c:v>103.48835958124081</c:v>
                </c:pt>
                <c:pt idx="4">
                  <c:v>40.27625625946186</c:v>
                </c:pt>
                <c:pt idx="5">
                  <c:v>43.359044554522541</c:v>
                </c:pt>
                <c:pt idx="6">
                  <c:v>78.425766356134844</c:v>
                </c:pt>
              </c:numCache>
            </c:numRef>
          </c:val>
          <c:extLst xmlns:c16r2="http://schemas.microsoft.com/office/drawing/2015/06/chart">
            <c:ext xmlns:c16="http://schemas.microsoft.com/office/drawing/2014/chart" uri="{C3380CC4-5D6E-409C-BE32-E72D297353CC}">
              <c16:uniqueId val="{00000000-66C9-46FD-A9E0-1999CE31649B}"/>
            </c:ext>
          </c:extLst>
        </c:ser>
        <c:ser>
          <c:idx val="1"/>
          <c:order val="1"/>
          <c:tx>
            <c:strRef>
              <c:f>tvl_hinh!$C$10</c:f>
              <c:strCache>
                <c:ptCount val="1"/>
                <c:pt idx="0">
                  <c:v>Quý II năm 2020</c:v>
                </c:pt>
              </c:strCache>
            </c:strRef>
          </c:tx>
          <c:spPr>
            <a:pattFill prst="smGrid">
              <a:fgClr>
                <a:schemeClr val="accent1"/>
              </a:fgClr>
              <a:bgClr>
                <a:schemeClr val="bg1"/>
              </a:bgClr>
            </a:pattFill>
            <a:ln>
              <a:solidFill>
                <a:schemeClr val="accent1"/>
              </a:solidFill>
            </a:ln>
            <a:effectLst/>
          </c:spPr>
          <c:cat>
            <c:strRef>
              <c:f>tvl_hinh!$A$11:$A$17</c:f>
              <c:strCache>
                <c:ptCount val="7"/>
                <c:pt idx="1">
                  <c:v>Tổng số</c:v>
                </c:pt>
                <c:pt idx="2">
                  <c:v>Không có trình độ CMKT</c:v>
                </c:pt>
                <c:pt idx="3">
                  <c:v>Sơ cấp</c:v>
                </c:pt>
                <c:pt idx="4">
                  <c:v>Trung cấp</c:v>
                </c:pt>
                <c:pt idx="5">
                  <c:v>Cao đẳng</c:v>
                </c:pt>
                <c:pt idx="6">
                  <c:v>Đại học trở lên</c:v>
                </c:pt>
              </c:strCache>
            </c:strRef>
          </c:cat>
          <c:val>
            <c:numRef>
              <c:f>tvl_hinh!$C$11:$C$17</c:f>
              <c:numCache>
                <c:formatCode>0.0</c:formatCode>
                <c:ptCount val="7"/>
                <c:pt idx="1">
                  <c:v>1282.0034990477759</c:v>
                </c:pt>
                <c:pt idx="2">
                  <c:v>1071.3338043675731</c:v>
                </c:pt>
                <c:pt idx="3">
                  <c:v>70.717714282900488</c:v>
                </c:pt>
                <c:pt idx="4">
                  <c:v>41.58209172425039</c:v>
                </c:pt>
                <c:pt idx="5">
                  <c:v>33.545319075092564</c:v>
                </c:pt>
                <c:pt idx="6">
                  <c:v>64.82456959795438</c:v>
                </c:pt>
              </c:numCache>
            </c:numRef>
          </c:val>
          <c:extLst xmlns:c16r2="http://schemas.microsoft.com/office/drawing/2015/06/chart">
            <c:ext xmlns:c16="http://schemas.microsoft.com/office/drawing/2014/chart" uri="{C3380CC4-5D6E-409C-BE32-E72D297353CC}">
              <c16:uniqueId val="{00000001-66C9-46FD-A9E0-1999CE31649B}"/>
            </c:ext>
          </c:extLst>
        </c:ser>
        <c:ser>
          <c:idx val="2"/>
          <c:order val="2"/>
          <c:tx>
            <c:strRef>
              <c:f>tvl_hinh!$D$10</c:f>
              <c:strCache>
                <c:ptCount val="1"/>
                <c:pt idx="0">
                  <c:v>Quý II năm 2019</c:v>
                </c:pt>
              </c:strCache>
            </c:strRef>
          </c:tx>
          <c:spPr>
            <a:pattFill prst="wdDnDiag">
              <a:fgClr>
                <a:schemeClr val="accent1"/>
              </a:fgClr>
              <a:bgClr>
                <a:schemeClr val="bg1"/>
              </a:bgClr>
            </a:pattFill>
            <a:ln>
              <a:solidFill>
                <a:schemeClr val="accent1"/>
              </a:solidFill>
            </a:ln>
            <a:effectLst/>
          </c:spPr>
          <c:cat>
            <c:strRef>
              <c:f>tvl_hinh!$A$11:$A$17</c:f>
              <c:strCache>
                <c:ptCount val="7"/>
                <c:pt idx="1">
                  <c:v>Tổng số</c:v>
                </c:pt>
                <c:pt idx="2">
                  <c:v>Không có trình độ CMKT</c:v>
                </c:pt>
                <c:pt idx="3">
                  <c:v>Sơ cấp</c:v>
                </c:pt>
                <c:pt idx="4">
                  <c:v>Trung cấp</c:v>
                </c:pt>
                <c:pt idx="5">
                  <c:v>Cao đẳng</c:v>
                </c:pt>
                <c:pt idx="6">
                  <c:v>Đại học trở lên</c:v>
                </c:pt>
              </c:strCache>
            </c:strRef>
          </c:cat>
          <c:val>
            <c:numRef>
              <c:f>tvl_hinh!$D$11:$D$17</c:f>
              <c:numCache>
                <c:formatCode>0.0</c:formatCode>
                <c:ptCount val="7"/>
                <c:pt idx="1">
                  <c:v>596.29832989816668</c:v>
                </c:pt>
                <c:pt idx="2">
                  <c:v>492.22330575901964</c:v>
                </c:pt>
                <c:pt idx="3">
                  <c:v>12.482137668909738</c:v>
                </c:pt>
                <c:pt idx="4">
                  <c:v>21.323279725806845</c:v>
                </c:pt>
                <c:pt idx="5">
                  <c:v>21.335604774563276</c:v>
                </c:pt>
                <c:pt idx="6">
                  <c:v>48.934001969866365</c:v>
                </c:pt>
              </c:numCache>
            </c:numRef>
          </c:val>
          <c:extLst xmlns:c16r2="http://schemas.microsoft.com/office/drawing/2015/06/chart">
            <c:ext xmlns:c16="http://schemas.microsoft.com/office/drawing/2014/chart" uri="{C3380CC4-5D6E-409C-BE32-E72D297353CC}">
              <c16:uniqueId val="{00000002-66C9-46FD-A9E0-1999CE31649B}"/>
            </c:ext>
          </c:extLst>
        </c:ser>
        <c:dLbls/>
        <c:gapWidth val="182"/>
        <c:axId val="35893632"/>
        <c:axId val="35895168"/>
      </c:barChart>
      <c:catAx>
        <c:axId val="35893632"/>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895168"/>
        <c:crosses val="autoZero"/>
        <c:auto val="1"/>
        <c:lblAlgn val="ctr"/>
        <c:lblOffset val="100"/>
      </c:catAx>
      <c:valAx>
        <c:axId val="35895168"/>
        <c:scaling>
          <c:orientation val="minMax"/>
          <c:max val="1300"/>
          <c:min val="0"/>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893632"/>
        <c:crosses val="autoZero"/>
        <c:crossBetween val="between"/>
      </c:valAx>
      <c:spPr>
        <a:noFill/>
        <a:ln>
          <a:solidFill>
            <a:schemeClr val="dk1">
              <a:lumMod val="15000"/>
              <a:lumOff val="85000"/>
            </a:schemeClr>
          </a:solid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6.8646661493646094E-2"/>
          <c:y val="5.0048123195380163E-2"/>
          <c:w val="0.9011971726474417"/>
          <c:h val="0.72837579269227126"/>
        </c:manualLayout>
      </c:layout>
      <c:lineChart>
        <c:grouping val="standard"/>
        <c:ser>
          <c:idx val="0"/>
          <c:order val="0"/>
          <c:tx>
            <c:strRef>
              <c:f>'Chart_3khuvuc_cac quy'!$A$10</c:f>
              <c:strCache>
                <c:ptCount val="1"/>
                <c:pt idx="0">
                  <c:v>Chung</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Lbl>
              <c:idx val="0"/>
              <c:layout>
                <c:manualLayout>
                  <c:x val="-3.4464189553042562E-2"/>
                  <c:y val="3.8498556304138586E-2"/>
                </c:manualLayout>
              </c:layout>
              <c:tx>
                <c:rich>
                  <a:bodyPr/>
                  <a:lstStyle/>
                  <a:p>
                    <a:r>
                      <a:rPr lang="en-US"/>
                      <a:t>6,51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1FB-4493-8706-BE60807CB324}"/>
                </c:ext>
              </c:extLst>
            </c:dLbl>
            <c:dLbl>
              <c:idx val="1"/>
              <c:layout>
                <c:manualLayout>
                  <c:x val="-3.6618201400107749E-2"/>
                  <c:y val="4.2348411934552389E-2"/>
                </c:manualLayout>
              </c:layout>
              <c:tx>
                <c:rich>
                  <a:bodyPr/>
                  <a:lstStyle/>
                  <a:p>
                    <a:r>
                      <a:rPr lang="en-US"/>
                      <a:t>5,52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1FB-4493-8706-BE60807CB324}"/>
                </c:ext>
              </c:extLst>
            </c:dLbl>
            <c:dLbl>
              <c:idx val="2"/>
              <c:layout>
                <c:manualLayout>
                  <c:x val="-2.8002154011847063E-2"/>
                  <c:y val="4.6198267564966353E-2"/>
                </c:manualLayout>
              </c:layout>
              <c:tx>
                <c:rich>
                  <a:bodyPr/>
                  <a:lstStyle/>
                  <a:p>
                    <a:r>
                      <a:rPr lang="en-US"/>
                      <a:t>5,79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1FB-4493-8706-BE60807CB324}"/>
                </c:ext>
              </c:extLst>
            </c:dLbl>
            <c:dLbl>
              <c:idx val="3"/>
              <c:layout>
                <c:manualLayout>
                  <c:x val="-2.369413031771667E-2"/>
                  <c:y val="3.4648700673724706E-2"/>
                </c:manualLayout>
              </c:layout>
              <c:tx>
                <c:rich>
                  <a:bodyPr/>
                  <a:lstStyle/>
                  <a:p>
                    <a:r>
                      <a:rPr lang="en-US"/>
                      <a:t>5,95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1FB-4493-8706-BE60807CB324}"/>
                </c:ext>
              </c:extLst>
            </c:dLbl>
            <c:dLbl>
              <c:idx val="4"/>
              <c:layout>
                <c:manualLayout>
                  <c:x val="-3.4464189553042701E-2"/>
                  <c:y val="3.8498556304138586E-2"/>
                </c:manualLayout>
              </c:layout>
              <c:tx>
                <c:rich>
                  <a:bodyPr/>
                  <a:lstStyle/>
                  <a:p>
                    <a:r>
                      <a:rPr lang="en-US"/>
                      <a:t>6,29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1FB-4493-8706-BE60807CB324}"/>
                </c:ext>
              </c:extLst>
            </c:dLbl>
            <c:dLbl>
              <c:idx val="5"/>
              <c:layout>
                <c:manualLayout>
                  <c:x val="-1.7232094776521271E-2"/>
                  <c:y val="3.4648700673724706E-2"/>
                </c:manualLayout>
              </c:layout>
              <c:tx>
                <c:rich>
                  <a:bodyPr/>
                  <a:lstStyle/>
                  <a:p>
                    <a:r>
                      <a:rPr lang="en-US"/>
                      <a:t>6,06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1FB-4493-8706-BE60807CB32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'Chart_3khuvuc_cac quy'!$B$9:$G$9</c:f>
              <c:strCache>
                <c:ptCount val="6"/>
                <c:pt idx="0">
                  <c:v>Quý II
năm 2019</c:v>
                </c:pt>
                <c:pt idx="1">
                  <c:v>Quý II
năm 2020</c:v>
                </c:pt>
                <c:pt idx="2">
                  <c:v>Quý III
năm 2020</c:v>
                </c:pt>
                <c:pt idx="3">
                  <c:v>Quý IV
năm 2020</c:v>
                </c:pt>
                <c:pt idx="4">
                  <c:v>Quý I
năm 2021</c:v>
                </c:pt>
                <c:pt idx="5">
                  <c:v>Quý II
năm 2021</c:v>
                </c:pt>
              </c:strCache>
            </c:strRef>
          </c:cat>
          <c:val>
            <c:numRef>
              <c:f>'Chart_3khuvuc_cac quy'!$B$10:$G$10</c:f>
              <c:numCache>
                <c:formatCode>_(* #,##0.00_);_(* \(#,##0.00\);_(* "-"??_);_(@_)</c:formatCode>
                <c:ptCount val="6"/>
                <c:pt idx="0">
                  <c:v>6.5065541409936216</c:v>
                </c:pt>
                <c:pt idx="1">
                  <c:v>5.5157062066584315</c:v>
                </c:pt>
                <c:pt idx="2">
                  <c:v>5.7895217794126115</c:v>
                </c:pt>
                <c:pt idx="3">
                  <c:v>5.9501533663997845</c:v>
                </c:pt>
                <c:pt idx="4">
                  <c:v>6.2890273385849005</c:v>
                </c:pt>
                <c:pt idx="5">
                  <c:v>6.0630500000000005</c:v>
                </c:pt>
              </c:numCache>
            </c:numRef>
          </c:val>
          <c:extLst xmlns:c16r2="http://schemas.microsoft.com/office/drawing/2015/06/chart">
            <c:ext xmlns:c16="http://schemas.microsoft.com/office/drawing/2014/chart" uri="{C3380CC4-5D6E-409C-BE32-E72D297353CC}">
              <c16:uniqueId val="{00000006-C1FB-4493-8706-BE60807CB324}"/>
            </c:ext>
          </c:extLst>
        </c:ser>
        <c:ser>
          <c:idx val="1"/>
          <c:order val="1"/>
          <c:tx>
            <c:strRef>
              <c:f>'Chart_3khuvuc_cac quy'!$A$11</c:f>
              <c:strCache>
                <c:ptCount val="1"/>
                <c:pt idx="0">
                  <c:v>Nông, lâm nghiệp và thủy sản</c:v>
                </c:pt>
              </c:strCache>
            </c:strRef>
          </c:tx>
          <c:spPr>
            <a:ln w="22225" cap="rnd">
              <a:solidFill>
                <a:srgbClr val="C00000"/>
              </a:solidFill>
              <a:round/>
            </a:ln>
            <a:effectLst/>
          </c:spPr>
          <c:marker>
            <c:symbol val="square"/>
            <c:size val="6"/>
            <c:spPr>
              <a:solidFill>
                <a:srgbClr val="C00000"/>
              </a:solidFill>
              <a:ln w="9525">
                <a:noFill/>
                <a:round/>
              </a:ln>
              <a:effectLst/>
            </c:spPr>
          </c:marker>
          <c:dLbls>
            <c:dLbl>
              <c:idx val="0"/>
              <c:layout>
                <c:manualLayout>
                  <c:x val="-3.0156165858912225E-2"/>
                  <c:y val="3.8498556304138586E-2"/>
                </c:manualLayout>
              </c:layout>
              <c:tx>
                <c:rich>
                  <a:bodyPr/>
                  <a:lstStyle/>
                  <a:p>
                    <a:r>
                      <a:rPr lang="en-US"/>
                      <a:t>3,44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C1FB-4493-8706-BE60807CB324}"/>
                </c:ext>
              </c:extLst>
            </c:dLbl>
            <c:dLbl>
              <c:idx val="1"/>
              <c:layout>
                <c:manualLayout>
                  <c:x val="-3.0156165858912266E-2"/>
                  <c:y val="3.8498556304138586E-2"/>
                </c:manualLayout>
              </c:layout>
              <c:tx>
                <c:rich>
                  <a:bodyPr/>
                  <a:lstStyle/>
                  <a:p>
                    <a:r>
                      <a:rPr lang="en-US"/>
                      <a:t>3,41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C1FB-4493-8706-BE60807CB324}"/>
                </c:ext>
              </c:extLst>
            </c:dLbl>
            <c:dLbl>
              <c:idx val="2"/>
              <c:layout>
                <c:manualLayout>
                  <c:x val="-2.8002154011847063E-2"/>
                  <c:y val="5.3897978825794036E-2"/>
                </c:manualLayout>
              </c:layout>
              <c:tx>
                <c:rich>
                  <a:bodyPr/>
                  <a:lstStyle/>
                  <a:p>
                    <a:r>
                      <a:rPr lang="en-US"/>
                      <a:t>3,43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C1FB-4493-8706-BE60807CB324}"/>
                </c:ext>
              </c:extLst>
            </c:dLbl>
            <c:dLbl>
              <c:idx val="3"/>
              <c:layout>
                <c:manualLayout>
                  <c:x val="-3.231017770597739E-2"/>
                  <c:y val="3.8498556304138586E-2"/>
                </c:manualLayout>
              </c:layout>
              <c:tx>
                <c:rich>
                  <a:bodyPr/>
                  <a:lstStyle/>
                  <a:p>
                    <a:r>
                      <a:rPr lang="en-US"/>
                      <a:t>3,36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C1FB-4493-8706-BE60807CB324}"/>
                </c:ext>
              </c:extLst>
            </c:dLbl>
            <c:dLbl>
              <c:idx val="4"/>
              <c:layout>
                <c:manualLayout>
                  <c:x val="-3.4464189553042542E-2"/>
                  <c:y val="5.3897978825793974E-2"/>
                </c:manualLayout>
              </c:layout>
              <c:tx>
                <c:rich>
                  <a:bodyPr/>
                  <a:lstStyle/>
                  <a:p>
                    <a:r>
                      <a:rPr lang="en-US"/>
                      <a:t>3,63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C1FB-4493-8706-BE60807CB324}"/>
                </c:ext>
              </c:extLst>
            </c:dLbl>
            <c:dLbl>
              <c:idx val="5"/>
              <c:tx>
                <c:rich>
                  <a:bodyPr/>
                  <a:lstStyle/>
                  <a:p>
                    <a:r>
                      <a:rPr lang="en-US"/>
                      <a:t>3,71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C1FB-4493-8706-BE60807CB32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'Chart_3khuvuc_cac quy'!$B$9:$G$9</c:f>
              <c:strCache>
                <c:ptCount val="6"/>
                <c:pt idx="0">
                  <c:v>Quý II
năm 2019</c:v>
                </c:pt>
                <c:pt idx="1">
                  <c:v>Quý II
năm 2020</c:v>
                </c:pt>
                <c:pt idx="2">
                  <c:v>Quý III
năm 2020</c:v>
                </c:pt>
                <c:pt idx="3">
                  <c:v>Quý IV
năm 2020</c:v>
                </c:pt>
                <c:pt idx="4">
                  <c:v>Quý I
năm 2021</c:v>
                </c:pt>
                <c:pt idx="5">
                  <c:v>Quý II
năm 2021</c:v>
                </c:pt>
              </c:strCache>
            </c:strRef>
          </c:cat>
          <c:val>
            <c:numRef>
              <c:f>'Chart_3khuvuc_cac quy'!$B$11:$G$11</c:f>
              <c:numCache>
                <c:formatCode>_(* #,##0.00_);_(* \(#,##0.00\);_(* "-"??_);_(@_)</c:formatCode>
                <c:ptCount val="6"/>
                <c:pt idx="0">
                  <c:v>3.4376431000734176</c:v>
                </c:pt>
                <c:pt idx="1">
                  <c:v>3.4058229048822501</c:v>
                </c:pt>
                <c:pt idx="2">
                  <c:v>3.4315230946404331</c:v>
                </c:pt>
                <c:pt idx="3">
                  <c:v>3.3631088152361976</c:v>
                </c:pt>
                <c:pt idx="4">
                  <c:v>3.6265279789516902</c:v>
                </c:pt>
                <c:pt idx="5">
                  <c:v>3.7065199999999998</c:v>
                </c:pt>
              </c:numCache>
            </c:numRef>
          </c:val>
          <c:extLst xmlns:c16r2="http://schemas.microsoft.com/office/drawing/2015/06/chart">
            <c:ext xmlns:c16="http://schemas.microsoft.com/office/drawing/2014/chart" uri="{C3380CC4-5D6E-409C-BE32-E72D297353CC}">
              <c16:uniqueId val="{0000000C-C1FB-4493-8706-BE60807CB324}"/>
            </c:ext>
          </c:extLst>
        </c:ser>
        <c:ser>
          <c:idx val="2"/>
          <c:order val="2"/>
          <c:tx>
            <c:strRef>
              <c:f>'Chart_3khuvuc_cac quy'!$A$12</c:f>
              <c:strCache>
                <c:ptCount val="1"/>
                <c:pt idx="0">
                  <c:v>Công nghiệp và xây dựng</c:v>
                </c:pt>
              </c:strCache>
            </c:strRef>
          </c:tx>
          <c:spPr>
            <a:ln w="22225" cap="rnd">
              <a:solidFill>
                <a:srgbClr val="00B050"/>
              </a:solidFill>
              <a:round/>
            </a:ln>
            <a:effectLst/>
          </c:spPr>
          <c:marker>
            <c:symbol val="triangle"/>
            <c:size val="6"/>
            <c:spPr>
              <a:solidFill>
                <a:srgbClr val="00B050"/>
              </a:solidFill>
              <a:ln w="9525">
                <a:solidFill>
                  <a:srgbClr val="00B050"/>
                </a:solidFill>
                <a:round/>
              </a:ln>
              <a:effectLst/>
            </c:spPr>
          </c:marker>
          <c:dLbls>
            <c:dLbl>
              <c:idx val="0"/>
              <c:layout>
                <c:manualLayout>
                  <c:x val="-6.2516030686272109E-2"/>
                  <c:y val="-1.1549486340779593E-2"/>
                </c:manualLayout>
              </c:layout>
              <c:tx>
                <c:rich>
                  <a:bodyPr/>
                  <a:lstStyle/>
                  <a:p>
                    <a:r>
                      <a:rPr lang="en-US"/>
                      <a:t>6,52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C1FB-4493-8706-BE60807CB324}"/>
                </c:ext>
              </c:extLst>
            </c:dLbl>
            <c:dLbl>
              <c:idx val="1"/>
              <c:layout>
                <c:manualLayout>
                  <c:x val="-4.3577731779061305E-3"/>
                  <c:y val="2.8343666961913171E-2"/>
                </c:manualLayout>
              </c:layout>
              <c:tx>
                <c:rich>
                  <a:bodyPr/>
                  <a:lstStyle/>
                  <a:p>
                    <a:r>
                      <a:rPr lang="en-US"/>
                      <a:t>6,20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C1FB-4493-8706-BE60807CB324}"/>
                </c:ext>
              </c:extLst>
            </c:dLbl>
            <c:dLbl>
              <c:idx val="2"/>
              <c:layout>
                <c:manualLayout>
                  <c:x val="-8.7155463558122627E-3"/>
                  <c:y val="3.897254207263065E-2"/>
                </c:manualLayout>
              </c:layout>
              <c:tx>
                <c:rich>
                  <a:bodyPr/>
                  <a:lstStyle/>
                  <a:p>
                    <a:r>
                      <a:rPr lang="en-US"/>
                      <a:t>6,49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C1FB-4493-8706-BE60807CB324}"/>
                </c:ext>
              </c:extLst>
            </c:dLbl>
            <c:dLbl>
              <c:idx val="3"/>
              <c:layout>
                <c:manualLayout>
                  <c:x val="-6.4273723056651917E-3"/>
                  <c:y val="2.8507982117824293E-2"/>
                </c:manualLayout>
              </c:layout>
              <c:tx>
                <c:rich>
                  <a:bodyPr/>
                  <a:lstStyle/>
                  <a:p>
                    <a:r>
                      <a:rPr lang="en-US"/>
                      <a:t>6,75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C1FB-4493-8706-BE60807CB324}"/>
                </c:ext>
              </c:extLst>
            </c:dLbl>
            <c:dLbl>
              <c:idx val="4"/>
              <c:layout>
                <c:manualLayout>
                  <c:x val="-1.3073319533718269E-2"/>
                  <c:y val="3.5429583702391479E-2"/>
                </c:manualLayout>
              </c:layout>
              <c:tx>
                <c:rich>
                  <a:bodyPr/>
                  <a:lstStyle/>
                  <a:p>
                    <a:r>
                      <a:rPr lang="en-US"/>
                      <a:t>7,18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A-C1FB-4493-8706-BE60807CB324}"/>
                </c:ext>
              </c:extLst>
            </c:dLbl>
            <c:dLbl>
              <c:idx val="5"/>
              <c:layout>
                <c:manualLayout>
                  <c:x val="-8.6160473882606371E-3"/>
                  <c:y val="3.849855630413841E-3"/>
                </c:manualLayout>
              </c:layout>
              <c:tx>
                <c:rich>
                  <a:bodyPr/>
                  <a:lstStyle/>
                  <a:p>
                    <a:r>
                      <a:rPr lang="en-US"/>
                      <a:t>6,71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C1FB-4493-8706-BE60807CB32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'Chart_3khuvuc_cac quy'!$B$9:$G$9</c:f>
              <c:strCache>
                <c:ptCount val="6"/>
                <c:pt idx="0">
                  <c:v>Quý II
năm 2019</c:v>
                </c:pt>
                <c:pt idx="1">
                  <c:v>Quý II
năm 2020</c:v>
                </c:pt>
                <c:pt idx="2">
                  <c:v>Quý III
năm 2020</c:v>
                </c:pt>
                <c:pt idx="3">
                  <c:v>Quý IV
năm 2020</c:v>
                </c:pt>
                <c:pt idx="4">
                  <c:v>Quý I
năm 2021</c:v>
                </c:pt>
                <c:pt idx="5">
                  <c:v>Quý II
năm 2021</c:v>
                </c:pt>
              </c:strCache>
            </c:strRef>
          </c:cat>
          <c:val>
            <c:numRef>
              <c:f>'Chart_3khuvuc_cac quy'!$B$12:$G$12</c:f>
              <c:numCache>
                <c:formatCode>_(* #,##0.00_);_(* \(#,##0.00\);_(* "-"??_);_(@_)</c:formatCode>
                <c:ptCount val="6"/>
                <c:pt idx="0">
                  <c:v>6.5203618317752721</c:v>
                </c:pt>
                <c:pt idx="1">
                  <c:v>6.2008386015540822</c:v>
                </c:pt>
                <c:pt idx="2">
                  <c:v>6.4853340225228084</c:v>
                </c:pt>
                <c:pt idx="3">
                  <c:v>6.7509022920140502</c:v>
                </c:pt>
                <c:pt idx="4">
                  <c:v>7.1757794598508582</c:v>
                </c:pt>
                <c:pt idx="5">
                  <c:v>6.7122600000000014</c:v>
                </c:pt>
              </c:numCache>
            </c:numRef>
          </c:val>
          <c:extLst xmlns:c16r2="http://schemas.microsoft.com/office/drawing/2015/06/chart">
            <c:ext xmlns:c16="http://schemas.microsoft.com/office/drawing/2014/chart" uri="{C3380CC4-5D6E-409C-BE32-E72D297353CC}">
              <c16:uniqueId val="{00000010-C1FB-4493-8706-BE60807CB324}"/>
            </c:ext>
          </c:extLst>
        </c:ser>
        <c:ser>
          <c:idx val="3"/>
          <c:order val="3"/>
          <c:tx>
            <c:strRef>
              <c:f>'Chart_3khuvuc_cac quy'!$A$13</c:f>
              <c:strCache>
                <c:ptCount val="1"/>
                <c:pt idx="0">
                  <c:v>Dịch vụ</c:v>
                </c:pt>
              </c:strCache>
            </c:strRef>
          </c:tx>
          <c:spPr>
            <a:ln w="25400" cap="rnd">
              <a:solidFill>
                <a:schemeClr val="accent2"/>
              </a:solidFill>
              <a:round/>
            </a:ln>
            <a:effectLst/>
          </c:spPr>
          <c:marker>
            <c:symbol val="x"/>
            <c:size val="6"/>
            <c:spPr>
              <a:noFill/>
              <a:ln w="9525">
                <a:solidFill>
                  <a:schemeClr val="accent2"/>
                </a:solidFill>
                <a:round/>
              </a:ln>
              <a:effectLst/>
            </c:spPr>
          </c:marker>
          <c:dLbls>
            <c:dLbl>
              <c:idx val="0"/>
              <c:layout>
                <c:manualLayout>
                  <c:x val="-3.4464189553042542E-2"/>
                  <c:y val="-2.6948989412897015E-2"/>
                </c:manualLayout>
              </c:layout>
              <c:tx>
                <c:rich>
                  <a:bodyPr/>
                  <a:lstStyle/>
                  <a:p>
                    <a:r>
                      <a:rPr lang="en-US"/>
                      <a:t>6,92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C1FB-4493-8706-BE60807CB324}"/>
                </c:ext>
              </c:extLst>
            </c:dLbl>
            <c:dLbl>
              <c:idx val="1"/>
              <c:layout>
                <c:manualLayout>
                  <c:x val="-3.2310177705977432E-2"/>
                  <c:y val="-3.0798845043310881E-2"/>
                </c:manualLayout>
              </c:layout>
              <c:tx>
                <c:rich>
                  <a:bodyPr/>
                  <a:lstStyle/>
                  <a:p>
                    <a:r>
                      <a:rPr lang="en-US"/>
                      <a:t>6,43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C1FB-4493-8706-BE60807CB324}"/>
                </c:ext>
              </c:extLst>
            </c:dLbl>
            <c:dLbl>
              <c:idx val="2"/>
              <c:layout>
                <c:manualLayout>
                  <c:x val="-4.5370960745357514E-2"/>
                  <c:y val="-2.8718906585540445E-2"/>
                </c:manualLayout>
              </c:layout>
              <c:tx>
                <c:rich>
                  <a:bodyPr/>
                  <a:lstStyle/>
                  <a:p>
                    <a:r>
                      <a:rPr lang="en-US"/>
                      <a:t>6,90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C1FB-4493-8706-BE60807CB324}"/>
                </c:ext>
              </c:extLst>
            </c:dLbl>
            <c:dLbl>
              <c:idx val="3"/>
              <c:layout>
                <c:manualLayout>
                  <c:x val="-4.3080272393507875E-2"/>
                  <c:y val="-3.2568673944166071E-2"/>
                </c:manualLayout>
              </c:layout>
              <c:tx>
                <c:rich>
                  <a:bodyPr/>
                  <a:lstStyle/>
                  <a:p>
                    <a:r>
                      <a:rPr lang="en-US"/>
                      <a:t>7,08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C1FB-4493-8706-BE60807CB324}"/>
                </c:ext>
              </c:extLst>
            </c:dLbl>
            <c:dLbl>
              <c:idx val="4"/>
              <c:layout>
                <c:manualLayout>
                  <c:x val="-4.0926303866122803E-2"/>
                  <c:y val="-4.203837091386306E-2"/>
                </c:manualLayout>
              </c:layout>
              <c:tx>
                <c:rich>
                  <a:bodyPr/>
                  <a:lstStyle/>
                  <a:p>
                    <a:r>
                      <a:rPr lang="en-US"/>
                      <a:t>7,47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C1FB-4493-8706-BE60807CB324}"/>
                </c:ext>
              </c:extLst>
            </c:dLbl>
            <c:dLbl>
              <c:idx val="5"/>
              <c:layout>
                <c:manualLayout>
                  <c:x val="-3.4464217914806243E-2"/>
                  <c:y val="-4.115366261035551E-2"/>
                </c:manualLayout>
              </c:layout>
              <c:tx>
                <c:rich>
                  <a:bodyPr/>
                  <a:lstStyle/>
                  <a:p>
                    <a:r>
                      <a:rPr lang="en-US"/>
                      <a:t>7,18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C1FB-4493-8706-BE60807CB32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'Chart_3khuvuc_cac quy'!$B$9:$G$9</c:f>
              <c:strCache>
                <c:ptCount val="6"/>
                <c:pt idx="0">
                  <c:v>Quý II
năm 2019</c:v>
                </c:pt>
                <c:pt idx="1">
                  <c:v>Quý II
năm 2020</c:v>
                </c:pt>
                <c:pt idx="2">
                  <c:v>Quý III
năm 2020</c:v>
                </c:pt>
                <c:pt idx="3">
                  <c:v>Quý IV
năm 2020</c:v>
                </c:pt>
                <c:pt idx="4">
                  <c:v>Quý I
năm 2021</c:v>
                </c:pt>
                <c:pt idx="5">
                  <c:v>Quý II
năm 2021</c:v>
                </c:pt>
              </c:strCache>
            </c:strRef>
          </c:cat>
          <c:val>
            <c:numRef>
              <c:f>'Chart_3khuvuc_cac quy'!$B$13:$G$13</c:f>
              <c:numCache>
                <c:formatCode>_(* #,##0.00_);_(* \(#,##0.00\);_(* "-"??_);_(@_)</c:formatCode>
                <c:ptCount val="6"/>
                <c:pt idx="0">
                  <c:v>6.9218117738821272</c:v>
                </c:pt>
                <c:pt idx="1">
                  <c:v>6.429168597148176</c:v>
                </c:pt>
                <c:pt idx="2">
                  <c:v>6.8994350494589334</c:v>
                </c:pt>
                <c:pt idx="3">
                  <c:v>7.0840115189482908</c:v>
                </c:pt>
                <c:pt idx="4">
                  <c:v>7.4690733950269808</c:v>
                </c:pt>
                <c:pt idx="5">
                  <c:v>7.1781799999999993</c:v>
                </c:pt>
              </c:numCache>
            </c:numRef>
          </c:val>
          <c:extLst xmlns:c16r2="http://schemas.microsoft.com/office/drawing/2015/06/chart">
            <c:ext xmlns:c16="http://schemas.microsoft.com/office/drawing/2014/chart" uri="{C3380CC4-5D6E-409C-BE32-E72D297353CC}">
              <c16:uniqueId val="{00000017-C1FB-4493-8706-BE60807CB324}"/>
            </c:ext>
          </c:extLst>
        </c:ser>
        <c:dLbls/>
        <c:marker val="1"/>
        <c:axId val="36013184"/>
        <c:axId val="36014720"/>
      </c:lineChart>
      <c:catAx>
        <c:axId val="36013184"/>
        <c:scaling>
          <c:orientation val="minMax"/>
        </c:scaling>
        <c:axPos val="b"/>
        <c:majorGridlines>
          <c:spPr>
            <a:ln w="9525" cap="flat" cmpd="sng" algn="ctr">
              <a:noFill/>
              <a:round/>
            </a:ln>
            <a:effectLst/>
          </c:spPr>
        </c:maj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36014720"/>
        <c:crosses val="autoZero"/>
        <c:auto val="1"/>
        <c:lblAlgn val="ctr"/>
        <c:lblOffset val="100"/>
      </c:catAx>
      <c:valAx>
        <c:axId val="36014720"/>
        <c:scaling>
          <c:orientation val="minMax"/>
        </c:scaling>
        <c:axPos val="l"/>
        <c:numFmt formatCode="_(* #,##0.00_);_(* \(#,##0.00\);_(* &quot;-&quot;??_);_(@_)" sourceLinked="1"/>
        <c:majorTickMark val="in"/>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13184"/>
        <c:crosses val="autoZero"/>
        <c:crossBetween val="between"/>
      </c:valAx>
      <c:spPr>
        <a:noFill/>
        <a:ln>
          <a:solidFill>
            <a:schemeClr val="bg1">
              <a:lumMod val="95000"/>
            </a:schemeClr>
          </a:solidFill>
        </a:ln>
        <a:effectLst/>
      </c:spPr>
    </c:plotArea>
    <c:legend>
      <c:legendPos val="t"/>
      <c:layout>
        <c:manualLayout>
          <c:xMode val="edge"/>
          <c:yMode val="edge"/>
          <c:x val="2.3412098939093039E-2"/>
          <c:y val="0.91001811918396558"/>
          <c:w val="0.89999993252049793"/>
          <c:h val="6.7035823487773025E-2"/>
        </c:manualLayout>
      </c:layout>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tx>
            <c:strRef>
              <c:f>thatnghiep_hinh!$H$2</c:f>
              <c:strCache>
                <c:ptCount val="1"/>
                <c:pt idx="0">
                  <c:v>Quý II năm 2020</c:v>
                </c:pt>
              </c:strCache>
            </c:strRef>
          </c:tx>
          <c:spPr>
            <a:pattFill prst="sphere">
              <a:fgClr>
                <a:schemeClr val="accent1"/>
              </a:fgClr>
              <a:bgClr>
                <a:schemeClr val="bg1"/>
              </a:bgClr>
            </a:pattFill>
            <a:ln>
              <a:solidFill>
                <a:schemeClr val="accent1"/>
              </a:solidFill>
              <a:prstDash val="sysDot"/>
            </a:ln>
            <a:effectLst/>
          </c:spPr>
          <c:dLbls>
            <c:dLbl>
              <c:idx val="0"/>
              <c:tx>
                <c:rich>
                  <a:bodyPr/>
                  <a:lstStyle/>
                  <a:p>
                    <a:r>
                      <a:rPr lang="en-US"/>
                      <a:t>2,85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4F8-4F96-B5A3-A9A0BBFF00B0}"/>
                </c:ext>
              </c:extLst>
            </c:dLbl>
            <c:dLbl>
              <c:idx val="1"/>
              <c:tx>
                <c:rich>
                  <a:bodyPr/>
                  <a:lstStyle/>
                  <a:p>
                    <a:r>
                      <a:rPr lang="en-US"/>
                      <a:t>2,77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4F8-4F96-B5A3-A9A0BBFF00B0}"/>
                </c:ext>
              </c:extLst>
            </c:dLbl>
            <c:dLbl>
              <c:idx val="2"/>
              <c:tx>
                <c:rich>
                  <a:bodyPr/>
                  <a:lstStyle/>
                  <a:p>
                    <a:r>
                      <a:rPr lang="en-US"/>
                      <a:t>3,20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14F8-4F96-B5A3-A9A0BBFF00B0}"/>
                </c:ext>
              </c:extLst>
            </c:dLbl>
            <c:dLbl>
              <c:idx val="3"/>
              <c:tx>
                <c:rich>
                  <a:bodyPr/>
                  <a:lstStyle/>
                  <a:p>
                    <a:r>
                      <a:rPr lang="en-US"/>
                      <a:t>2,50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14F8-4F96-B5A3-A9A0BBFF00B0}"/>
                </c:ext>
              </c:extLst>
            </c:dLbl>
            <c:dLbl>
              <c:idx val="4"/>
              <c:tx>
                <c:rich>
                  <a:bodyPr/>
                  <a:lstStyle/>
                  <a:p>
                    <a:r>
                      <a:rPr lang="en-US"/>
                      <a:t>4,11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14F8-4F96-B5A3-A9A0BBFF00B0}"/>
                </c:ext>
              </c:extLst>
            </c:dLbl>
            <c:dLbl>
              <c:idx val="5"/>
              <c:tx>
                <c:rich>
                  <a:bodyPr/>
                  <a:lstStyle/>
                  <a:p>
                    <a:r>
                      <a:rPr lang="en-US"/>
                      <a:t>2,87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14F8-4F96-B5A3-A9A0BBFF00B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thatnghiep_hinh!$G$3:$G$8</c:f>
              <c:strCache>
                <c:ptCount val="6"/>
                <c:pt idx="0">
                  <c:v>Tổng số</c:v>
                </c:pt>
                <c:pt idx="1">
                  <c:v>Không có trình độ CMKT</c:v>
                </c:pt>
                <c:pt idx="2">
                  <c:v>Sơ cấp</c:v>
                </c:pt>
                <c:pt idx="3">
                  <c:v>Trung cấp</c:v>
                </c:pt>
                <c:pt idx="4">
                  <c:v>Cao đẳng</c:v>
                </c:pt>
                <c:pt idx="5">
                  <c:v>Đại học trở lên</c:v>
                </c:pt>
              </c:strCache>
            </c:strRef>
          </c:cat>
          <c:val>
            <c:numRef>
              <c:f>thatnghiep_hinh!$H$3:$H$8</c:f>
              <c:numCache>
                <c:formatCode>0.00</c:formatCode>
                <c:ptCount val="6"/>
                <c:pt idx="0">
                  <c:v>2.8530753097940416</c:v>
                </c:pt>
                <c:pt idx="1">
                  <c:v>2.773320383343667</c:v>
                </c:pt>
                <c:pt idx="2">
                  <c:v>3.1979841378986595</c:v>
                </c:pt>
                <c:pt idx="3">
                  <c:v>2.503448370558834</c:v>
                </c:pt>
                <c:pt idx="4">
                  <c:v>4.1147032641720678</c:v>
                </c:pt>
                <c:pt idx="5">
                  <c:v>2.8655463123024982</c:v>
                </c:pt>
              </c:numCache>
            </c:numRef>
          </c:val>
          <c:extLst xmlns:c16r2="http://schemas.microsoft.com/office/drawing/2015/06/chart">
            <c:ext xmlns:c16="http://schemas.microsoft.com/office/drawing/2014/chart" uri="{C3380CC4-5D6E-409C-BE32-E72D297353CC}">
              <c16:uniqueId val="{00000000-14F8-4F96-B5A3-A9A0BBFF00B0}"/>
            </c:ext>
          </c:extLst>
        </c:ser>
        <c:ser>
          <c:idx val="1"/>
          <c:order val="1"/>
          <c:tx>
            <c:strRef>
              <c:f>thatnghiep_hinh!$I$2</c:f>
              <c:strCache>
                <c:ptCount val="1"/>
                <c:pt idx="0">
                  <c:v>Quý I năm 2021</c:v>
                </c:pt>
              </c:strCache>
            </c:strRef>
          </c:tx>
          <c:spPr>
            <a:pattFill prst="dkVert">
              <a:fgClr>
                <a:schemeClr val="accent1"/>
              </a:fgClr>
              <a:bgClr>
                <a:schemeClr val="bg1"/>
              </a:bgClr>
            </a:pattFill>
            <a:ln>
              <a:solidFill>
                <a:schemeClr val="accent1"/>
              </a:solidFill>
              <a:prstDash val="dashDot"/>
            </a:ln>
            <a:effectLst/>
          </c:spPr>
          <c:dLbls>
            <c:dLbl>
              <c:idx val="0"/>
              <c:tx>
                <c:rich>
                  <a:bodyPr/>
                  <a:lstStyle/>
                  <a:p>
                    <a:r>
                      <a:rPr lang="en-US"/>
                      <a:t>2,42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4F8-4F96-B5A3-A9A0BBFF00B0}"/>
                </c:ext>
              </c:extLst>
            </c:dLbl>
            <c:dLbl>
              <c:idx val="1"/>
              <c:tx>
                <c:rich>
                  <a:bodyPr/>
                  <a:lstStyle/>
                  <a:p>
                    <a:r>
                      <a:rPr lang="en-US"/>
                      <a:t>2,26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4F8-4F96-B5A3-A9A0BBFF00B0}"/>
                </c:ext>
              </c:extLst>
            </c:dLbl>
            <c:dLbl>
              <c:idx val="2"/>
              <c:tx>
                <c:rich>
                  <a:bodyPr/>
                  <a:lstStyle/>
                  <a:p>
                    <a:r>
                      <a:rPr lang="en-US"/>
                      <a:t>2,23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14F8-4F96-B5A3-A9A0BBFF00B0}"/>
                </c:ext>
              </c:extLst>
            </c:dLbl>
            <c:dLbl>
              <c:idx val="3"/>
              <c:tx>
                <c:rich>
                  <a:bodyPr/>
                  <a:lstStyle/>
                  <a:p>
                    <a:r>
                      <a:rPr lang="en-US"/>
                      <a:t>2,17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14F8-4F96-B5A3-A9A0BBFF00B0}"/>
                </c:ext>
              </c:extLst>
            </c:dLbl>
            <c:dLbl>
              <c:idx val="4"/>
              <c:tx>
                <c:rich>
                  <a:bodyPr/>
                  <a:lstStyle/>
                  <a:p>
                    <a:r>
                      <a:rPr lang="en-US"/>
                      <a:t>4,33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14F8-4F96-B5A3-A9A0BBFF00B0}"/>
                </c:ext>
              </c:extLst>
            </c:dLbl>
            <c:dLbl>
              <c:idx val="5"/>
              <c:layout>
                <c:manualLayout>
                  <c:x val="4.3233895373973189E-3"/>
                  <c:y val="-4.2437781360066691E-17"/>
                </c:manualLayout>
              </c:layout>
              <c:tx>
                <c:rich>
                  <a:bodyPr/>
                  <a:lstStyle/>
                  <a:p>
                    <a:r>
                      <a:rPr lang="en-US"/>
                      <a:t>2,92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14F8-4F96-B5A3-A9A0BBFF00B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thatnghiep_hinh!$G$3:$G$8</c:f>
              <c:strCache>
                <c:ptCount val="6"/>
                <c:pt idx="0">
                  <c:v>Tổng số</c:v>
                </c:pt>
                <c:pt idx="1">
                  <c:v>Không có trình độ CMKT</c:v>
                </c:pt>
                <c:pt idx="2">
                  <c:v>Sơ cấp</c:v>
                </c:pt>
                <c:pt idx="3">
                  <c:v>Trung cấp</c:v>
                </c:pt>
                <c:pt idx="4">
                  <c:v>Cao đẳng</c:v>
                </c:pt>
                <c:pt idx="5">
                  <c:v>Đại học trở lên</c:v>
                </c:pt>
              </c:strCache>
            </c:strRef>
          </c:cat>
          <c:val>
            <c:numRef>
              <c:f>thatnghiep_hinh!$I$3:$I$8</c:f>
              <c:numCache>
                <c:formatCode>0.00</c:formatCode>
                <c:ptCount val="6"/>
                <c:pt idx="0">
                  <c:v>2.4234278299678054</c:v>
                </c:pt>
                <c:pt idx="1">
                  <c:v>2.2582440270813615</c:v>
                </c:pt>
                <c:pt idx="2">
                  <c:v>2.2323799697348949</c:v>
                </c:pt>
                <c:pt idx="3">
                  <c:v>2.1690822178813352</c:v>
                </c:pt>
                <c:pt idx="4">
                  <c:v>4.3349197829107222</c:v>
                </c:pt>
                <c:pt idx="5">
                  <c:v>2.9242130761216769</c:v>
                </c:pt>
              </c:numCache>
            </c:numRef>
          </c:val>
          <c:extLst xmlns:c16r2="http://schemas.microsoft.com/office/drawing/2015/06/chart">
            <c:ext xmlns:c16="http://schemas.microsoft.com/office/drawing/2014/chart" uri="{C3380CC4-5D6E-409C-BE32-E72D297353CC}">
              <c16:uniqueId val="{00000001-14F8-4F96-B5A3-A9A0BBFF00B0}"/>
            </c:ext>
          </c:extLst>
        </c:ser>
        <c:ser>
          <c:idx val="2"/>
          <c:order val="2"/>
          <c:tx>
            <c:strRef>
              <c:f>thatnghiep_hinh!$J$2</c:f>
              <c:strCache>
                <c:ptCount val="1"/>
                <c:pt idx="0">
                  <c:v>Quý II năm 2021</c:v>
                </c:pt>
              </c:strCache>
            </c:strRef>
          </c:tx>
          <c:spPr>
            <a:pattFill prst="wave">
              <a:fgClr>
                <a:schemeClr val="accent1"/>
              </a:fgClr>
              <a:bgClr>
                <a:schemeClr val="bg1"/>
              </a:bgClr>
            </a:pattFill>
            <a:ln>
              <a:solidFill>
                <a:schemeClr val="accent1">
                  <a:alpha val="91000"/>
                </a:schemeClr>
              </a:solidFill>
            </a:ln>
            <a:effectLst/>
          </c:spPr>
          <c:dLbls>
            <c:dLbl>
              <c:idx val="0"/>
              <c:tx>
                <c:rich>
                  <a:bodyPr/>
                  <a:lstStyle/>
                  <a:p>
                    <a:r>
                      <a:rPr lang="en-US"/>
                      <a:t>2,62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4F8-4F96-B5A3-A9A0BBFF00B0}"/>
                </c:ext>
              </c:extLst>
            </c:dLbl>
            <c:dLbl>
              <c:idx val="1"/>
              <c:tx>
                <c:rich>
                  <a:bodyPr/>
                  <a:lstStyle/>
                  <a:p>
                    <a:r>
                      <a:rPr lang="en-US"/>
                      <a:t>2,64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14F8-4F96-B5A3-A9A0BBFF00B0}"/>
                </c:ext>
              </c:extLst>
            </c:dLbl>
            <c:dLbl>
              <c:idx val="2"/>
              <c:tx>
                <c:rich>
                  <a:bodyPr/>
                  <a:lstStyle/>
                  <a:p>
                    <a:r>
                      <a:rPr lang="en-US"/>
                      <a:t>1,85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14F8-4F96-B5A3-A9A0BBFF00B0}"/>
                </c:ext>
              </c:extLst>
            </c:dLbl>
            <c:dLbl>
              <c:idx val="3"/>
              <c:layout>
                <c:manualLayout>
                  <c:x val="6.4850843060959796E-3"/>
                  <c:y val="-4.2437781360066691E-17"/>
                </c:manualLayout>
              </c:layout>
              <c:tx>
                <c:rich>
                  <a:bodyPr/>
                  <a:lstStyle/>
                  <a:p>
                    <a:r>
                      <a:rPr lang="en-US"/>
                      <a:t>2,13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14F8-4F96-B5A3-A9A0BBFF00B0}"/>
                </c:ext>
              </c:extLst>
            </c:dLbl>
            <c:dLbl>
              <c:idx val="4"/>
              <c:layout>
                <c:manualLayout>
                  <c:x val="6.4850843060958218E-3"/>
                  <c:y val="-4.6296296296296302E-3"/>
                </c:manualLayout>
              </c:layout>
              <c:tx>
                <c:rich>
                  <a:bodyPr/>
                  <a:lstStyle/>
                  <a:p>
                    <a:r>
                      <a:rPr lang="en-US"/>
                      <a:t>3,64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14F8-4F96-B5A3-A9A0BBFF00B0}"/>
                </c:ext>
              </c:extLst>
            </c:dLbl>
            <c:dLbl>
              <c:idx val="5"/>
              <c:layout>
                <c:manualLayout>
                  <c:x val="6.4850843060959796E-3"/>
                  <c:y val="-4.2437781360066691E-17"/>
                </c:manualLayout>
              </c:layout>
              <c:tx>
                <c:rich>
                  <a:bodyPr/>
                  <a:lstStyle/>
                  <a:p>
                    <a:r>
                      <a:rPr lang="en-US"/>
                      <a:t>2,78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14F8-4F96-B5A3-A9A0BBFF00B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thatnghiep_hinh!$G$3:$G$8</c:f>
              <c:strCache>
                <c:ptCount val="6"/>
                <c:pt idx="0">
                  <c:v>Tổng số</c:v>
                </c:pt>
                <c:pt idx="1">
                  <c:v>Không có trình độ CMKT</c:v>
                </c:pt>
                <c:pt idx="2">
                  <c:v>Sơ cấp</c:v>
                </c:pt>
                <c:pt idx="3">
                  <c:v>Trung cấp</c:v>
                </c:pt>
                <c:pt idx="4">
                  <c:v>Cao đẳng</c:v>
                </c:pt>
                <c:pt idx="5">
                  <c:v>Đại học trở lên</c:v>
                </c:pt>
              </c:strCache>
            </c:strRef>
          </c:cat>
          <c:val>
            <c:numRef>
              <c:f>thatnghiep_hinh!$J$3:$J$8</c:f>
              <c:numCache>
                <c:formatCode>0.00</c:formatCode>
                <c:ptCount val="6"/>
                <c:pt idx="0">
                  <c:v>2.6193498373365673</c:v>
                </c:pt>
                <c:pt idx="1">
                  <c:v>2.6360991181973832</c:v>
                </c:pt>
                <c:pt idx="2">
                  <c:v>1.8507853956210383</c:v>
                </c:pt>
                <c:pt idx="3">
                  <c:v>2.1305522788986191</c:v>
                </c:pt>
                <c:pt idx="4">
                  <c:v>3.6353673766965762</c:v>
                </c:pt>
                <c:pt idx="5">
                  <c:v>2.7829518530493309</c:v>
                </c:pt>
              </c:numCache>
            </c:numRef>
          </c:val>
          <c:extLst xmlns:c16r2="http://schemas.microsoft.com/office/drawing/2015/06/chart">
            <c:ext xmlns:c16="http://schemas.microsoft.com/office/drawing/2014/chart" uri="{C3380CC4-5D6E-409C-BE32-E72D297353CC}">
              <c16:uniqueId val="{00000002-14F8-4F96-B5A3-A9A0BBFF00B0}"/>
            </c:ext>
          </c:extLst>
        </c:ser>
        <c:dLbls/>
        <c:axId val="36116352"/>
        <c:axId val="36117888"/>
      </c:barChart>
      <c:catAx>
        <c:axId val="361163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17888"/>
        <c:crosses val="autoZero"/>
        <c:auto val="1"/>
        <c:lblAlgn val="ctr"/>
        <c:lblOffset val="100"/>
      </c:catAx>
      <c:valAx>
        <c:axId val="36117888"/>
        <c:scaling>
          <c:orientation val="minMax"/>
        </c:scaling>
        <c:axPos val="l"/>
        <c:numFmt formatCode="0.00" sourceLinked="1"/>
        <c:majorTickMark val="in"/>
        <c:tickLblPos val="nextTo"/>
        <c:spPr>
          <a:noFill/>
          <a:ln>
            <a:solidFill>
              <a:schemeClr val="dk1">
                <a:lumMod val="15000"/>
                <a:lumOff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16352"/>
        <c:crosses val="autoZero"/>
        <c:crossBetween val="between"/>
        <c:majorUnit val="1"/>
        <c:minorUnit val="0.5"/>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US"/>
  <c:chart>
    <c:autoTitleDeleted val="1"/>
    <c:plotArea>
      <c:layout/>
      <c:lineChart>
        <c:grouping val="standard"/>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3.0064754856614258E-2"/>
                  <c:y val="-3.6429872495446276E-2"/>
                </c:manualLayout>
              </c:layout>
              <c:tx>
                <c:rich>
                  <a:bodyPr/>
                  <a:lstStyle/>
                  <a:p>
                    <a:r>
                      <a:rPr lang="en-US"/>
                      <a:t>4,7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7D6-40D3-A62A-810D47AE240E}"/>
                </c:ext>
              </c:extLst>
            </c:dLbl>
            <c:dLbl>
              <c:idx val="1"/>
              <c:layout>
                <c:manualLayout>
                  <c:x val="-2.312673450508787E-2"/>
                  <c:y val="-3.6429872495446318E-2"/>
                </c:manualLayout>
              </c:layout>
              <c:tx>
                <c:rich>
                  <a:bodyPr/>
                  <a:lstStyle/>
                  <a:p>
                    <a:r>
                      <a:rPr lang="en-US"/>
                      <a:t>4,0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7D6-40D3-A62A-810D47AE240E}"/>
                </c:ext>
              </c:extLst>
            </c:dLbl>
            <c:dLbl>
              <c:idx val="2"/>
              <c:layout>
                <c:manualLayout>
                  <c:x val="-2.7752081406105453E-2"/>
                  <c:y val="-5.009107468123862E-2"/>
                </c:manualLayout>
              </c:layout>
              <c:tx>
                <c:rich>
                  <a:bodyPr/>
                  <a:lstStyle/>
                  <a:p>
                    <a:r>
                      <a:rPr lang="en-US"/>
                      <a:t>3,8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7D6-40D3-A62A-810D47AE240E}"/>
                </c:ext>
              </c:extLst>
            </c:dLbl>
            <c:dLbl>
              <c:idx val="3"/>
              <c:tx>
                <c:rich>
                  <a:bodyPr/>
                  <a:lstStyle/>
                  <a:p>
                    <a:r>
                      <a:rPr lang="en-US"/>
                      <a:t>4,0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27D6-40D3-A62A-810D47AE240E}"/>
                </c:ext>
              </c:extLst>
            </c:dLbl>
            <c:dLbl>
              <c:idx val="4"/>
              <c:tx>
                <c:rich>
                  <a:bodyPr/>
                  <a:lstStyle/>
                  <a:p>
                    <a:r>
                      <a:rPr lang="en-US"/>
                      <a:t>4,8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27D6-40D3-A62A-810D47AE240E}"/>
                </c:ext>
              </c:extLst>
            </c:dLbl>
            <c:dLbl>
              <c:idx val="5"/>
              <c:tx>
                <c:rich>
                  <a:bodyPr/>
                  <a:lstStyle/>
                  <a:p>
                    <a:r>
                      <a:rPr lang="en-US"/>
                      <a:t>6,2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27D6-40D3-A62A-810D47AE240E}"/>
                </c:ext>
              </c:extLst>
            </c:dLbl>
            <c:dLbl>
              <c:idx val="6"/>
              <c:tx>
                <c:rich>
                  <a:bodyPr/>
                  <a:lstStyle/>
                  <a:p>
                    <a:r>
                      <a:rPr lang="en-US"/>
                      <a:t>5,5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27D6-40D3-A62A-810D47AE240E}"/>
                </c:ext>
              </c:extLst>
            </c:dLbl>
            <c:dLbl>
              <c:idx val="7"/>
              <c:layout>
                <c:manualLayout>
                  <c:x val="-4.6253469010175763E-3"/>
                  <c:y val="5.0091074681238579E-2"/>
                </c:manualLayout>
              </c:layout>
              <c:tx>
                <c:rich>
                  <a:bodyPr/>
                  <a:lstStyle/>
                  <a:p>
                    <a:r>
                      <a:rPr lang="en-US"/>
                      <a:t>4,4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7D6-40D3-A62A-810D47AE240E}"/>
                </c:ext>
              </c:extLst>
            </c:dLbl>
            <c:dLbl>
              <c:idx val="8"/>
              <c:layout>
                <c:manualLayout>
                  <c:x val="-6.9380203515263666E-3"/>
                  <c:y val="4.5537340619307823E-2"/>
                </c:manualLayout>
              </c:layout>
              <c:tx>
                <c:rich>
                  <a:bodyPr/>
                  <a:lstStyle/>
                  <a:p>
                    <a:r>
                      <a:rPr lang="en-US"/>
                      <a:t>4,9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7D6-40D3-A62A-810D47AE240E}"/>
                </c:ext>
              </c:extLst>
            </c:dLbl>
            <c:dLbl>
              <c:idx val="9"/>
              <c:tx>
                <c:rich>
                  <a:bodyPr/>
                  <a:lstStyle/>
                  <a:p>
                    <a:r>
                      <a:rPr lang="en-US"/>
                      <a:t>5,2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27D6-40D3-A62A-810D47AE240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Sheet1!$A$1:$J$1</c:f>
              <c:strCache>
                <c:ptCount val="10"/>
                <c:pt idx="0">
                  <c:v>Quý I
 năm 2019</c:v>
                </c:pt>
                <c:pt idx="1">
                  <c:v>Quý II
 năm 2019</c:v>
                </c:pt>
                <c:pt idx="2">
                  <c:v>Quý III
 năm 2019</c:v>
                </c:pt>
                <c:pt idx="3">
                  <c:v>Quý IV
 năm 2019</c:v>
                </c:pt>
                <c:pt idx="4">
                  <c:v>Quý I
 năm 2020</c:v>
                </c:pt>
                <c:pt idx="5">
                  <c:v>Quý II
 năm 2020</c:v>
                </c:pt>
                <c:pt idx="6">
                  <c:v>Quý III
 năm 2020</c:v>
                </c:pt>
                <c:pt idx="7">
                  <c:v>Quý IV
 năm 2020</c:v>
                </c:pt>
                <c:pt idx="8">
                  <c:v>Quý I
 năm 2021</c:v>
                </c:pt>
                <c:pt idx="9">
                  <c:v>Quý II
 năm 2021</c:v>
                </c:pt>
              </c:strCache>
            </c:strRef>
          </c:cat>
          <c:val>
            <c:numRef>
              <c:f>Sheet1!$A$2:$J$2</c:f>
              <c:numCache>
                <c:formatCode>0.0</c:formatCode>
                <c:ptCount val="10"/>
                <c:pt idx="0">
                  <c:v>4.7144139405468959</c:v>
                </c:pt>
                <c:pt idx="1">
                  <c:v>4.0448282607216699</c:v>
                </c:pt>
                <c:pt idx="2">
                  <c:v>3.8199218050189949</c:v>
                </c:pt>
                <c:pt idx="3">
                  <c:v>3.9887799275208717</c:v>
                </c:pt>
                <c:pt idx="4">
                  <c:v>4.8370843710604268</c:v>
                </c:pt>
                <c:pt idx="5">
                  <c:v>6.2367692600215658</c:v>
                </c:pt>
                <c:pt idx="6">
                  <c:v>5.5023376013805896</c:v>
                </c:pt>
                <c:pt idx="7">
                  <c:v>4.4353221570146069</c:v>
                </c:pt>
                <c:pt idx="8">
                  <c:v>4.9171803295944043</c:v>
                </c:pt>
                <c:pt idx="9">
                  <c:v>5.2</c:v>
                </c:pt>
              </c:numCache>
            </c:numRef>
          </c:val>
          <c:extLst xmlns:c16r2="http://schemas.microsoft.com/office/drawing/2015/06/chart">
            <c:ext xmlns:c16="http://schemas.microsoft.com/office/drawing/2014/chart" uri="{C3380CC4-5D6E-409C-BE32-E72D297353CC}">
              <c16:uniqueId val="{00000000-27D6-40D3-A62A-810D47AE240E}"/>
            </c:ext>
          </c:extLst>
        </c:ser>
        <c:dLbls/>
        <c:marker val="1"/>
        <c:axId val="36187520"/>
        <c:axId val="36197504"/>
      </c:lineChart>
      <c:catAx>
        <c:axId val="3618752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97504"/>
        <c:crosses val="autoZero"/>
        <c:auto val="1"/>
        <c:lblAlgn val="ctr"/>
        <c:lblOffset val="100"/>
      </c:catAx>
      <c:valAx>
        <c:axId val="36197504"/>
        <c:scaling>
          <c:orientation val="minMax"/>
        </c:scaling>
        <c:axPos val="l"/>
        <c:numFmt formatCode="0.0" sourceLinked="1"/>
        <c:majorTickMark val="in"/>
        <c:tickLblPos val="nextTo"/>
        <c:spPr>
          <a:noFill/>
          <a:ln>
            <a:solidFill>
              <a:schemeClr val="dk1">
                <a:lumMod val="15000"/>
                <a:lumOff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87520"/>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autoTitleDeleted val="1"/>
    <c:plotArea>
      <c:layout/>
      <c:lineChart>
        <c:grouping val="standard"/>
        <c:ser>
          <c:idx val="0"/>
          <c:order val="0"/>
          <c:tx>
            <c:strRef>
              <c:f>'lao dong tiem nang '!$H$93</c:f>
              <c:strCache>
                <c:ptCount val="1"/>
                <c:pt idx="0">
                  <c:v>Lao động tiềm năng</c:v>
                </c:pt>
              </c:strCache>
            </c:strRef>
          </c:tx>
          <c:spPr>
            <a:ln w="28575" cap="rnd">
              <a:solidFill>
                <a:schemeClr val="accent1"/>
              </a:solidFill>
              <a:round/>
            </a:ln>
            <a:effectLst/>
          </c:spPr>
          <c:marker>
            <c:symbol val="x"/>
            <c:size val="5"/>
            <c:spPr>
              <a:noFill/>
              <a:ln w="9525">
                <a:solidFill>
                  <a:schemeClr val="accent1"/>
                </a:solidFill>
              </a:ln>
              <a:effectLst/>
            </c:spPr>
          </c:marker>
          <c:dLbls>
            <c:dLbl>
              <c:idx val="0"/>
              <c:layout>
                <c:manualLayout>
                  <c:x val="-2.0192886383466023E-17"/>
                  <c:y val="2.6839633191679681E-2"/>
                </c:manualLayout>
              </c:layout>
              <c:tx>
                <c:rich>
                  <a:bodyPr/>
                  <a:lstStyle/>
                  <a:p>
                    <a:r>
                      <a:rPr lang="en-US"/>
                      <a:t>24,3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A53-4370-85CA-126FC5A1B17B}"/>
                </c:ext>
              </c:extLst>
            </c:dLbl>
            <c:dLbl>
              <c:idx val="1"/>
              <c:layout>
                <c:manualLayout>
                  <c:x val="0"/>
                  <c:y val="-1.7893088794453157E-2"/>
                </c:manualLayout>
              </c:layout>
              <c:tx>
                <c:rich>
                  <a:bodyPr/>
                  <a:lstStyle/>
                  <a:p>
                    <a:r>
                      <a:rPr lang="en-US"/>
                      <a:t>28,0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A53-4370-85CA-126FC5A1B17B}"/>
                </c:ext>
              </c:extLst>
            </c:dLbl>
            <c:dLbl>
              <c:idx val="2"/>
              <c:tx>
                <c:rich>
                  <a:bodyPr/>
                  <a:lstStyle/>
                  <a:p>
                    <a:r>
                      <a:rPr lang="en-US"/>
                      <a:t>22,7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A53-4370-85CA-126FC5A1B17B}"/>
                </c:ext>
              </c:extLst>
            </c:dLbl>
            <c:dLbl>
              <c:idx val="3"/>
              <c:tx>
                <c:rich>
                  <a:bodyPr/>
                  <a:lstStyle/>
                  <a:p>
                    <a:r>
                      <a:rPr lang="en-US"/>
                      <a:t>16,2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A53-4370-85CA-126FC5A1B17B}"/>
                </c:ext>
              </c:extLst>
            </c:dLbl>
            <c:dLbl>
              <c:idx val="4"/>
              <c:tx>
                <c:rich>
                  <a:bodyPr/>
                  <a:lstStyle/>
                  <a:p>
                    <a:r>
                      <a:rPr lang="en-US"/>
                      <a:t>8,9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A53-4370-85CA-126FC5A1B17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'lao dong tiem nang '!$G$94:$G$98</c:f>
              <c:strCache>
                <c:ptCount val="5"/>
                <c:pt idx="0">
                  <c:v>15-24</c:v>
                </c:pt>
                <c:pt idx="1">
                  <c:v>25-34</c:v>
                </c:pt>
                <c:pt idx="2">
                  <c:v>35-44</c:v>
                </c:pt>
                <c:pt idx="3">
                  <c:v>45-54</c:v>
                </c:pt>
                <c:pt idx="4">
                  <c:v>55+</c:v>
                </c:pt>
              </c:strCache>
            </c:strRef>
          </c:cat>
          <c:val>
            <c:numRef>
              <c:f>'lao dong tiem nang '!$H$94:$H$98</c:f>
              <c:numCache>
                <c:formatCode>0.0</c:formatCode>
                <c:ptCount val="5"/>
                <c:pt idx="0">
                  <c:v>24.296782532318574</c:v>
                </c:pt>
                <c:pt idx="1">
                  <c:v>28.011825701601136</c:v>
                </c:pt>
                <c:pt idx="2">
                  <c:v>22.650741807384744</c:v>
                </c:pt>
                <c:pt idx="3">
                  <c:v>16.189704549069948</c:v>
                </c:pt>
                <c:pt idx="4">
                  <c:v>8.8509454096255951</c:v>
                </c:pt>
              </c:numCache>
            </c:numRef>
          </c:val>
          <c:extLst xmlns:c16r2="http://schemas.microsoft.com/office/drawing/2015/06/chart">
            <c:ext xmlns:c16="http://schemas.microsoft.com/office/drawing/2014/chart" uri="{C3380CC4-5D6E-409C-BE32-E72D297353CC}">
              <c16:uniqueId val="{00000005-9A53-4370-85CA-126FC5A1B17B}"/>
            </c:ext>
          </c:extLst>
        </c:ser>
        <c:ser>
          <c:idx val="1"/>
          <c:order val="1"/>
          <c:tx>
            <c:strRef>
              <c:f>'lao dong tiem nang '!$I$93</c:f>
              <c:strCache>
                <c:ptCount val="1"/>
                <c:pt idx="0">
                  <c:v>Lực lượng lao động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tx>
                <c:rich>
                  <a:bodyPr/>
                  <a:lstStyle/>
                  <a:p>
                    <a:r>
                      <a:rPr lang="en-US"/>
                      <a:t>10,2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A53-4370-85CA-126FC5A1B17B}"/>
                </c:ext>
              </c:extLst>
            </c:dLbl>
            <c:dLbl>
              <c:idx val="1"/>
              <c:layout>
                <c:manualLayout>
                  <c:x val="-1.1014428901861441E-2"/>
                  <c:y val="5.8152538581972682E-2"/>
                </c:manualLayout>
              </c:layout>
              <c:tx>
                <c:rich>
                  <a:bodyPr/>
                  <a:lstStyle/>
                  <a:p>
                    <a:r>
                      <a:rPr lang="en-US"/>
                      <a:t>25,0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A53-4370-85CA-126FC5A1B17B}"/>
                </c:ext>
              </c:extLst>
            </c:dLbl>
            <c:dLbl>
              <c:idx val="2"/>
              <c:layout>
                <c:manualLayout>
                  <c:x val="-8.0771545533864129E-17"/>
                  <c:y val="-3.1312905390293001E-2"/>
                </c:manualLayout>
              </c:layout>
              <c:tx>
                <c:rich>
                  <a:bodyPr/>
                  <a:lstStyle/>
                  <a:p>
                    <a:r>
                      <a:rPr lang="en-US"/>
                      <a:t>26,8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9A53-4370-85CA-126FC5A1B17B}"/>
                </c:ext>
              </c:extLst>
            </c:dLbl>
            <c:dLbl>
              <c:idx val="3"/>
              <c:layout>
                <c:manualLayout>
                  <c:x val="-6.608657341116945E-3"/>
                  <c:y val="-3.5786177588906343E-2"/>
                </c:manualLayout>
              </c:layout>
              <c:tx>
                <c:rich>
                  <a:bodyPr/>
                  <a:lstStyle/>
                  <a:p>
                    <a:r>
                      <a:rPr lang="en-US"/>
                      <a:t>20,9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9A53-4370-85CA-126FC5A1B17B}"/>
                </c:ext>
              </c:extLst>
            </c:dLbl>
            <c:dLbl>
              <c:idx val="4"/>
              <c:tx>
                <c:rich>
                  <a:bodyPr/>
                  <a:lstStyle/>
                  <a:p>
                    <a:r>
                      <a:rPr lang="en-US"/>
                      <a:t>17,1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9A53-4370-85CA-126FC5A1B17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'lao dong tiem nang '!$G$94:$G$98</c:f>
              <c:strCache>
                <c:ptCount val="5"/>
                <c:pt idx="0">
                  <c:v>15-24</c:v>
                </c:pt>
                <c:pt idx="1">
                  <c:v>25-34</c:v>
                </c:pt>
                <c:pt idx="2">
                  <c:v>35-44</c:v>
                </c:pt>
                <c:pt idx="3">
                  <c:v>45-54</c:v>
                </c:pt>
                <c:pt idx="4">
                  <c:v>55+</c:v>
                </c:pt>
              </c:strCache>
            </c:strRef>
          </c:cat>
          <c:val>
            <c:numRef>
              <c:f>'lao dong tiem nang '!$I$94:$I$98</c:f>
              <c:numCache>
                <c:formatCode>0.0</c:formatCode>
                <c:ptCount val="5"/>
                <c:pt idx="0">
                  <c:v>10.217370961710495</c:v>
                </c:pt>
                <c:pt idx="1">
                  <c:v>25.019262216565938</c:v>
                </c:pt>
                <c:pt idx="2">
                  <c:v>26.772793122076759</c:v>
                </c:pt>
                <c:pt idx="3">
                  <c:v>20.864869174557157</c:v>
                </c:pt>
                <c:pt idx="4">
                  <c:v>17.125704525089635</c:v>
                </c:pt>
              </c:numCache>
            </c:numRef>
          </c:val>
          <c:extLst xmlns:c16r2="http://schemas.microsoft.com/office/drawing/2015/06/chart">
            <c:ext xmlns:c16="http://schemas.microsoft.com/office/drawing/2014/chart" uri="{C3380CC4-5D6E-409C-BE32-E72D297353CC}">
              <c16:uniqueId val="{0000000B-9A53-4370-85CA-126FC5A1B17B}"/>
            </c:ext>
          </c:extLst>
        </c:ser>
        <c:dLbls/>
        <c:marker val="1"/>
        <c:axId val="37587200"/>
        <c:axId val="37601280"/>
      </c:lineChart>
      <c:catAx>
        <c:axId val="3758720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01280"/>
        <c:crosses val="autoZero"/>
        <c:auto val="1"/>
        <c:lblAlgn val="ctr"/>
        <c:lblOffset val="100"/>
      </c:catAx>
      <c:valAx>
        <c:axId val="37601280"/>
        <c:scaling>
          <c:orientation val="minMax"/>
        </c:scaling>
        <c:axPos val="l"/>
        <c:numFmt formatCode="0.0" sourceLinked="1"/>
        <c:majorTickMark val="in"/>
        <c:tickLblPos val="nextTo"/>
        <c:spPr>
          <a:noFill/>
          <a:ln>
            <a:solidFill>
              <a:srgbClr val="EEECE1">
                <a:lumMod val="75000"/>
              </a:srgb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58720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Entry>
      <c:legendEntry>
        <c:idx val="1"/>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Entry>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72E98-AA16-4956-B0A8-B10DAA172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3682</Words>
  <Characters>20992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24625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ngthudung</dc:creator>
  <cp:lastModifiedBy>huyenntt</cp:lastModifiedBy>
  <cp:revision>2</cp:revision>
  <cp:lastPrinted>2020-07-09T07:55:00Z</cp:lastPrinted>
  <dcterms:created xsi:type="dcterms:W3CDTF">2021-07-06T02:24:00Z</dcterms:created>
  <dcterms:modified xsi:type="dcterms:W3CDTF">2021-07-06T02:24:00Z</dcterms:modified>
</cp:coreProperties>
</file>