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8A33E" w14:textId="439E1F5B" w:rsidR="00BF4351" w:rsidRDefault="000B4861">
      <w:pPr>
        <w:spacing w:after="0" w:line="240" w:lineRule="auto"/>
        <w:jc w:val="center"/>
        <w:rPr>
          <w:rFonts w:ascii="Times New Roman" w:hAnsi="Times New Roman" w:cs="Times New Roman"/>
          <w:b/>
          <w:bCs/>
          <w:color w:val="000000" w:themeColor="text1"/>
          <w:sz w:val="28"/>
          <w:szCs w:val="28"/>
          <w:lang w:val="pt-BR"/>
        </w:rPr>
      </w:pPr>
      <w:r>
        <w:rPr>
          <w:rFonts w:ascii="Times New Roman" w:hAnsi="Times New Roman" w:cs="Times New Roman"/>
          <w:b/>
          <w:bCs/>
          <w:color w:val="000000" w:themeColor="text1"/>
          <w:sz w:val="28"/>
          <w:szCs w:val="28"/>
          <w:lang w:val="pt-BR"/>
        </w:rPr>
        <w:t>MỘT SỐ NÉT CHÍNH TÌNH HÌNH KINH TẾ - XÃ HỘI</w:t>
      </w:r>
    </w:p>
    <w:p w14:paraId="6F2B4482" w14:textId="77777777" w:rsidR="00BF4351" w:rsidRDefault="000B4861">
      <w:pPr>
        <w:spacing w:after="0" w:line="240" w:lineRule="auto"/>
        <w:jc w:val="center"/>
        <w:rPr>
          <w:rFonts w:ascii="Times New Roman" w:hAnsi="Times New Roman" w:cs="Times New Roman"/>
          <w:b/>
          <w:bCs/>
          <w:color w:val="000000" w:themeColor="text1"/>
          <w:sz w:val="28"/>
          <w:szCs w:val="28"/>
          <w:lang w:val="pt-BR"/>
        </w:rPr>
      </w:pPr>
      <w:r>
        <w:rPr>
          <w:rFonts w:ascii="Times New Roman" w:hAnsi="Times New Roman" w:cs="Times New Roman"/>
          <w:b/>
          <w:bCs/>
          <w:color w:val="000000" w:themeColor="text1"/>
          <w:sz w:val="28"/>
          <w:szCs w:val="28"/>
          <w:lang w:val="pt-BR"/>
        </w:rPr>
        <w:t>QUÝ III VÀ 9 THÁNG NĂM 2026</w:t>
      </w:r>
    </w:p>
    <w:p w14:paraId="69F017E6" w14:textId="77777777" w:rsidR="00BF4351" w:rsidRDefault="00BF4351">
      <w:pPr>
        <w:spacing w:after="0" w:line="240" w:lineRule="auto"/>
        <w:jc w:val="center"/>
        <w:rPr>
          <w:rFonts w:ascii="Times New Roman" w:hAnsi="Times New Roman" w:cs="Times New Roman"/>
          <w:b/>
          <w:bCs/>
          <w:color w:val="000000" w:themeColor="text1"/>
          <w:spacing w:val="-2"/>
          <w:sz w:val="28"/>
          <w:szCs w:val="28"/>
          <w:lang w:val="pt-BR"/>
        </w:rPr>
      </w:pPr>
    </w:p>
    <w:p w14:paraId="3AD1C951" w14:textId="77777777" w:rsidR="00BF4351" w:rsidRDefault="000B4861" w:rsidP="00163DC7">
      <w:pPr>
        <w:spacing w:beforeLines="30" w:before="72" w:after="0" w:line="240" w:lineRule="auto"/>
        <w:ind w:firstLine="567"/>
        <w:jc w:val="both"/>
        <w:rPr>
          <w:rFonts w:ascii="Times New Roman" w:hAnsi="Times New Roman" w:cs="Times New Roman"/>
          <w:color w:val="000000" w:themeColor="text1"/>
          <w:spacing w:val="-2"/>
          <w:sz w:val="28"/>
          <w:szCs w:val="28"/>
          <w:lang w:val="pl-PL"/>
        </w:rPr>
      </w:pPr>
      <w:r>
        <w:rPr>
          <w:rFonts w:ascii="Times New Roman" w:hAnsi="Times New Roman" w:cs="Times New Roman"/>
          <w:color w:val="000000" w:themeColor="text1"/>
          <w:spacing w:val="-2"/>
          <w:sz w:val="28"/>
          <w:szCs w:val="28"/>
          <w:lang w:val="pl-PL"/>
        </w:rPr>
        <w:t xml:space="preserve">Trong chín tháng năm 2026, kinh tế thế giới và trong nước tiếp tục gặp nhiều khó khăn, thách thức. Tuy nhiên, </w:t>
      </w:r>
      <w:r>
        <w:rPr>
          <w:rFonts w:ascii="Times New Roman" w:hAnsi="Times New Roman" w:cs="Times New Roman"/>
          <w:color w:val="000000" w:themeColor="text1"/>
          <w:sz w:val="28"/>
          <w:szCs w:val="28"/>
          <w:lang w:val="pl-PL"/>
        </w:rPr>
        <w:t xml:space="preserve">dưới sự lãnh đạo của Đảng, sự chỉ đạo quyết liệt của Chính phủ, Thủ tướng Chính phủ và nỗ lực của các bộ, ngành, địa phương, cộng đồng doanh nghiệp và người dân, </w:t>
      </w:r>
      <w:r>
        <w:rPr>
          <w:rFonts w:ascii="Times New Roman" w:hAnsi="Times New Roman" w:cs="Times New Roman"/>
          <w:color w:val="000000" w:themeColor="text1"/>
          <w:spacing w:val="-2"/>
          <w:sz w:val="28"/>
          <w:szCs w:val="28"/>
          <w:lang w:val="pl-PL"/>
        </w:rPr>
        <w:t>tình hình k</w:t>
      </w:r>
      <w:r>
        <w:rPr>
          <w:rFonts w:ascii="Times New Roman" w:hAnsi="Times New Roman" w:cs="Times New Roman"/>
          <w:color w:val="000000" w:themeColor="text1"/>
          <w:spacing w:val="-2"/>
          <w:sz w:val="28"/>
          <w:szCs w:val="28"/>
          <w:lang w:val="de-DE"/>
        </w:rPr>
        <w:t xml:space="preserve">inh tế - xã hội tháng Chín và chín tháng năm 2026 của nước ta tiếp tục chuyển biến tích cực. </w:t>
      </w:r>
      <w:r>
        <w:rPr>
          <w:rFonts w:ascii="Times New Roman" w:hAnsi="Times New Roman" w:cs="Times New Roman"/>
          <w:color w:val="000000" w:themeColor="text1"/>
          <w:spacing w:val="-2"/>
          <w:sz w:val="28"/>
          <w:szCs w:val="28"/>
          <w:lang w:val="pl-PL"/>
        </w:rPr>
        <w:t>Kinh tế vĩ mô ổn định, lạm phát trong tầm kiểm soát, các cân đối lớn được đảm bảo,</w:t>
      </w:r>
      <w:r>
        <w:rPr>
          <w:rFonts w:ascii="Times New Roman" w:hAnsi="Times New Roman" w:cs="Times New Roman"/>
          <w:color w:val="000000" w:themeColor="text1"/>
          <w:spacing w:val="-2"/>
          <w:sz w:val="28"/>
          <w:szCs w:val="28"/>
          <w:lang w:val="vi-VN"/>
        </w:rPr>
        <w:t xml:space="preserve"> </w:t>
      </w:r>
      <w:r>
        <w:rPr>
          <w:rFonts w:ascii="Times New Roman" w:hAnsi="Times New Roman" w:cs="Times New Roman"/>
          <w:color w:val="000000" w:themeColor="text1"/>
          <w:spacing w:val="-2"/>
          <w:sz w:val="28"/>
          <w:szCs w:val="28"/>
          <w:lang w:val="pl-PL"/>
        </w:rPr>
        <w:t>các ngành,</w:t>
      </w:r>
      <w:r>
        <w:rPr>
          <w:rFonts w:ascii="Times New Roman" w:hAnsi="Times New Roman" w:cs="Times New Roman"/>
          <w:color w:val="000000" w:themeColor="text1"/>
          <w:spacing w:val="-2"/>
          <w:sz w:val="28"/>
          <w:szCs w:val="28"/>
          <w:lang w:val="vi-VN"/>
        </w:rPr>
        <w:t xml:space="preserve"> lĩnh vực đạt được </w:t>
      </w:r>
      <w:r>
        <w:rPr>
          <w:rFonts w:ascii="Times New Roman" w:hAnsi="Times New Roman" w:cs="Times New Roman"/>
          <w:color w:val="000000" w:themeColor="text1"/>
          <w:spacing w:val="-2"/>
          <w:sz w:val="28"/>
          <w:szCs w:val="28"/>
          <w:lang w:val="pl-PL"/>
        </w:rPr>
        <w:t>nhiều kết quả quan trọng, tháng sau tốt hơn tháng trước, quý sau tốt hơn quý trước, tạo đà tăng trưởng cho những tháng cuối của năm 2026. Một số nét chính về kinh tế - xã hội tháng Chín và chín tháng năm 2026 của nước ta như sau:</w:t>
      </w:r>
    </w:p>
    <w:p w14:paraId="1D24FE72" w14:textId="78496175" w:rsidR="00BF4351" w:rsidRDefault="000B4861" w:rsidP="00163DC7">
      <w:pPr>
        <w:spacing w:beforeLines="30" w:before="72" w:after="0" w:line="240" w:lineRule="auto"/>
        <w:ind w:firstLine="567"/>
        <w:jc w:val="both"/>
        <w:rPr>
          <w:rFonts w:ascii="Times New Roman" w:hAnsi="Times New Roman" w:cs="Times New Roman"/>
          <w:b/>
          <w:bCs/>
          <w:color w:val="000000" w:themeColor="text1"/>
          <w:sz w:val="28"/>
          <w:szCs w:val="28"/>
          <w:lang w:val="pl-PL"/>
        </w:rPr>
      </w:pPr>
      <w:r>
        <w:rPr>
          <w:rFonts w:ascii="Times New Roman" w:hAnsi="Times New Roman" w:cs="Times New Roman"/>
          <w:b/>
          <w:bCs/>
          <w:color w:val="000000" w:themeColor="text1"/>
          <w:sz w:val="28"/>
          <w:szCs w:val="28"/>
          <w:lang w:val="pl-PL"/>
        </w:rPr>
        <w:t>1. Tăng trưởng kinh tế</w:t>
      </w:r>
    </w:p>
    <w:p w14:paraId="78E089A0" w14:textId="0948F70E" w:rsidR="00490445" w:rsidRDefault="00490445" w:rsidP="00163DC7">
      <w:pPr>
        <w:spacing w:beforeLines="30" w:before="72" w:after="0" w:line="240" w:lineRule="auto"/>
        <w:ind w:firstLine="567"/>
        <w:jc w:val="both"/>
        <w:rPr>
          <w:rFonts w:ascii="Times New Roman Italic" w:hAnsi="Times New Roman Italic" w:cs="Times New Roman"/>
          <w:i/>
          <w:iCs/>
          <w:spacing w:val="-2"/>
          <w:sz w:val="28"/>
          <w:szCs w:val="28"/>
          <w:lang w:val="de-DE"/>
        </w:rPr>
      </w:pPr>
      <w:r>
        <w:rPr>
          <w:rFonts w:ascii="Times New Roman Italic" w:hAnsi="Times New Roman Italic" w:cs="Times New Roman"/>
          <w:i/>
          <w:iCs/>
          <w:spacing w:val="-2"/>
          <w:sz w:val="28"/>
          <w:szCs w:val="28"/>
          <w:lang w:val="de-DE"/>
        </w:rPr>
        <w:t>a) Kết quả đạt được</w:t>
      </w:r>
    </w:p>
    <w:p w14:paraId="67D6F515" w14:textId="6B7F747F" w:rsidR="00914505" w:rsidRDefault="00914505" w:rsidP="00163DC7">
      <w:pPr>
        <w:spacing w:beforeLines="30" w:before="72" w:after="0" w:line="240" w:lineRule="auto"/>
        <w:ind w:firstLine="567"/>
        <w:jc w:val="both"/>
        <w:rPr>
          <w:rFonts w:ascii="Times New Roman" w:hAnsi="Times New Roman" w:cs="Times New Roman"/>
          <w:color w:val="000000" w:themeColor="text1"/>
          <w:spacing w:val="-4"/>
          <w:sz w:val="28"/>
          <w:szCs w:val="28"/>
          <w:lang w:val="de-DE"/>
        </w:rPr>
      </w:pPr>
      <w:r w:rsidRPr="00E46CDB">
        <w:rPr>
          <w:rFonts w:ascii="Times New Roman Italic" w:hAnsi="Times New Roman Italic" w:cs="Times New Roman"/>
          <w:i/>
          <w:iCs/>
          <w:spacing w:val="-4"/>
          <w:sz w:val="28"/>
          <w:szCs w:val="28"/>
          <w:lang w:val="de-DE"/>
        </w:rPr>
        <w:t>Trong bối cảnh kinh tế thế giới gặp rất nhiều khó khăn, thách thức, kinh tế chín tháng năm 2026 của nước ta đạt mức tăng trưởng khá, quý sau cao hơn quý trước nhờ</w:t>
      </w:r>
      <w:r w:rsidRPr="00E46CDB">
        <w:rPr>
          <w:rFonts w:ascii="Times New Roman Italic" w:eastAsia="Times New Roman" w:hAnsi="Times New Roman Italic" w:cs="Times New Roman"/>
          <w:i/>
          <w:spacing w:val="-4"/>
          <w:sz w:val="28"/>
          <w:szCs w:val="28"/>
          <w:lang w:val="de-DE"/>
        </w:rPr>
        <w:t xml:space="preserve"> hiệu quả của các chủ trương, chính sách của Đảng, Quốc hội và điều hành, quản lý vĩ mô của Chính phủ, Thủ tướng</w:t>
      </w:r>
      <w:r w:rsidRPr="00E46CDB">
        <w:rPr>
          <w:rFonts w:ascii="Times New Roman" w:eastAsia="Times New Roman" w:hAnsi="Times New Roman" w:cs="Times New Roman"/>
          <w:i/>
          <w:spacing w:val="-4"/>
          <w:sz w:val="28"/>
          <w:szCs w:val="28"/>
          <w:lang w:val="de-DE"/>
        </w:rPr>
        <w:t xml:space="preserve"> Chính phủ, bộ, ngành và địa phương.</w:t>
      </w:r>
      <w:r w:rsidRPr="00E46CDB">
        <w:rPr>
          <w:rFonts w:ascii="Times New Roman" w:eastAsia="Times New Roman" w:hAnsi="Times New Roman" w:cs="Times New Roman"/>
          <w:spacing w:val="-4"/>
          <w:sz w:val="28"/>
          <w:szCs w:val="28"/>
          <w:lang w:val="de-DE"/>
        </w:rPr>
        <w:t xml:space="preserve"> </w:t>
      </w:r>
      <w:r w:rsidRPr="00E46CDB">
        <w:rPr>
          <w:rFonts w:ascii="Times New Roman" w:hAnsi="Times New Roman" w:cs="Times New Roman"/>
          <w:color w:val="000000" w:themeColor="text1"/>
          <w:spacing w:val="-4"/>
          <w:sz w:val="28"/>
          <w:szCs w:val="28"/>
          <w:lang w:val="de-DE"/>
        </w:rPr>
        <w:t>Tốc độ tăng GDP chín tháng năm 2026 ước đạt 9,01% so với cùng kỳ năm trước (tăng trưởng sơ bộ quý I đạt 8,15%; quý II đạt 8,81%; quý III đạt 9,95%) cao hơn tốc độ tăng của cùng kỳ năm 2025 (7,80%).</w:t>
      </w:r>
      <w:r w:rsidRPr="00E46CDB">
        <w:rPr>
          <w:rFonts w:ascii="Times New Roman" w:hAnsi="Times New Roman" w:cs="Times New Roman"/>
          <w:i/>
          <w:color w:val="000000" w:themeColor="text1"/>
          <w:spacing w:val="-4"/>
          <w:sz w:val="28"/>
          <w:szCs w:val="28"/>
          <w:lang w:val="de-DE"/>
        </w:rPr>
        <w:t xml:space="preserve"> </w:t>
      </w:r>
      <w:r w:rsidRPr="00E46CDB">
        <w:rPr>
          <w:rFonts w:ascii="Times New Roman" w:hAnsi="Times New Roman" w:cs="Times New Roman"/>
          <w:iCs/>
          <w:color w:val="000000" w:themeColor="text1"/>
          <w:spacing w:val="-4"/>
          <w:sz w:val="28"/>
          <w:szCs w:val="28"/>
          <w:lang w:val="de-DE"/>
        </w:rPr>
        <w:t>T</w:t>
      </w:r>
      <w:r w:rsidRPr="00E46CDB">
        <w:rPr>
          <w:rFonts w:ascii="Times New Roman" w:hAnsi="Times New Roman" w:cs="Times New Roman"/>
          <w:color w:val="000000" w:themeColor="text1"/>
          <w:spacing w:val="-4"/>
          <w:sz w:val="28"/>
          <w:szCs w:val="28"/>
          <w:lang w:val="de-DE"/>
        </w:rPr>
        <w:t>rong đó, khu vực nông, lâm nghiệp và thủy sản tăng 4,02%, đóng góp 5,</w:t>
      </w:r>
      <w:r w:rsidR="00D237CF" w:rsidRPr="00E46CDB">
        <w:rPr>
          <w:rFonts w:ascii="Times New Roman" w:hAnsi="Times New Roman" w:cs="Times New Roman"/>
          <w:color w:val="000000" w:themeColor="text1"/>
          <w:spacing w:val="-4"/>
          <w:sz w:val="28"/>
          <w:szCs w:val="28"/>
          <w:lang w:val="de-DE"/>
        </w:rPr>
        <w:t>3</w:t>
      </w:r>
      <w:r w:rsidR="00D237CF">
        <w:rPr>
          <w:rFonts w:ascii="Times New Roman" w:hAnsi="Times New Roman" w:cs="Times New Roman"/>
          <w:color w:val="000000" w:themeColor="text1"/>
          <w:spacing w:val="-4"/>
          <w:sz w:val="28"/>
          <w:szCs w:val="28"/>
          <w:lang w:val="de-DE"/>
        </w:rPr>
        <w:t>5</w:t>
      </w:r>
      <w:r w:rsidRPr="00E46CDB">
        <w:rPr>
          <w:rFonts w:ascii="Times New Roman" w:hAnsi="Times New Roman" w:cs="Times New Roman"/>
          <w:color w:val="000000" w:themeColor="text1"/>
          <w:spacing w:val="-4"/>
          <w:sz w:val="28"/>
          <w:szCs w:val="28"/>
          <w:lang w:val="de-DE"/>
        </w:rPr>
        <w:t>% vào mức tăng tổng giá trị tăng thêm của toàn nền kinh tế; khu vực công nghiệp và xây dựng tăn</w:t>
      </w:r>
      <w:bookmarkStart w:id="0" w:name="_GoBack"/>
      <w:bookmarkEnd w:id="0"/>
      <w:r w:rsidRPr="00E46CDB">
        <w:rPr>
          <w:rFonts w:ascii="Times New Roman" w:hAnsi="Times New Roman" w:cs="Times New Roman"/>
          <w:color w:val="000000" w:themeColor="text1"/>
          <w:spacing w:val="-4"/>
          <w:sz w:val="28"/>
          <w:szCs w:val="28"/>
          <w:lang w:val="de-DE"/>
        </w:rPr>
        <w:t>g 11,21%, đóng góp 49,</w:t>
      </w:r>
      <w:r w:rsidR="00D237CF" w:rsidRPr="00E46CDB">
        <w:rPr>
          <w:rFonts w:ascii="Times New Roman" w:hAnsi="Times New Roman" w:cs="Times New Roman"/>
          <w:color w:val="000000" w:themeColor="text1"/>
          <w:spacing w:val="-4"/>
          <w:sz w:val="28"/>
          <w:szCs w:val="28"/>
          <w:lang w:val="de-DE"/>
        </w:rPr>
        <w:t>6</w:t>
      </w:r>
      <w:r w:rsidR="00D237CF">
        <w:rPr>
          <w:rFonts w:ascii="Times New Roman" w:hAnsi="Times New Roman" w:cs="Times New Roman"/>
          <w:color w:val="000000" w:themeColor="text1"/>
          <w:spacing w:val="-4"/>
          <w:sz w:val="28"/>
          <w:szCs w:val="28"/>
          <w:lang w:val="de-DE"/>
        </w:rPr>
        <w:t>2</w:t>
      </w:r>
      <w:r w:rsidRPr="00E46CDB">
        <w:rPr>
          <w:rFonts w:ascii="Times New Roman" w:hAnsi="Times New Roman" w:cs="Times New Roman"/>
          <w:color w:val="000000" w:themeColor="text1"/>
          <w:spacing w:val="-4"/>
          <w:sz w:val="28"/>
          <w:szCs w:val="28"/>
          <w:lang w:val="de-DE"/>
        </w:rPr>
        <w:t xml:space="preserve">%; khu vực dịch vụ tăng 8,69%, đóng góp 45,03%. </w:t>
      </w:r>
    </w:p>
    <w:p w14:paraId="392F0C2E" w14:textId="789CEA23" w:rsidR="00E46CDB" w:rsidRDefault="00E46CDB" w:rsidP="00163DC7">
      <w:pPr>
        <w:widowControl w:val="0"/>
        <w:spacing w:beforeLines="30" w:before="72" w:after="0" w:line="240" w:lineRule="auto"/>
        <w:ind w:firstLine="567"/>
        <w:jc w:val="both"/>
        <w:rPr>
          <w:rFonts w:ascii="Times New Roman" w:hAnsi="Times New Roman" w:cs="Times New Roman"/>
          <w:spacing w:val="-4"/>
          <w:sz w:val="28"/>
          <w:szCs w:val="28"/>
          <w:lang w:val="de-DE"/>
        </w:rPr>
      </w:pPr>
      <w:r>
        <w:rPr>
          <w:rFonts w:ascii="Times New Roman" w:hAnsi="Times New Roman" w:cs="Times New Roman"/>
          <w:spacing w:val="-4"/>
          <w:sz w:val="28"/>
          <w:szCs w:val="28"/>
          <w:lang w:val="de-DE"/>
        </w:rPr>
        <w:t xml:space="preserve">Về tăng trưởng tổng sản phẩm trên địa bàn tỉnh, thành phố trực thuộc Trung ương (GRDP) chín tháng năm 2026, </w:t>
      </w:r>
      <w:r w:rsidRPr="0031300B">
        <w:rPr>
          <w:rFonts w:ascii="Times New Roman" w:hAnsi="Times New Roman" w:cs="Times New Roman"/>
          <w:spacing w:val="-4"/>
          <w:sz w:val="28"/>
          <w:szCs w:val="28"/>
          <w:lang w:val="de-DE"/>
        </w:rPr>
        <w:t xml:space="preserve">có </w:t>
      </w:r>
      <w:r w:rsidR="002C247B" w:rsidRPr="0031300B">
        <w:rPr>
          <w:rFonts w:ascii="Times New Roman" w:hAnsi="Times New Roman" w:cs="Times New Roman"/>
          <w:spacing w:val="-4"/>
          <w:sz w:val="28"/>
          <w:szCs w:val="28"/>
          <w:lang w:val="de-DE"/>
        </w:rPr>
        <w:t>1</w:t>
      </w:r>
      <w:r w:rsidR="002C247B">
        <w:rPr>
          <w:rFonts w:ascii="Times New Roman" w:hAnsi="Times New Roman" w:cs="Times New Roman"/>
          <w:spacing w:val="-4"/>
          <w:sz w:val="28"/>
          <w:szCs w:val="28"/>
          <w:lang w:val="de-DE"/>
        </w:rPr>
        <w:t>2</w:t>
      </w:r>
      <w:r w:rsidRPr="0031300B">
        <w:rPr>
          <w:rFonts w:ascii="Times New Roman" w:hAnsi="Times New Roman" w:cs="Times New Roman"/>
          <w:spacing w:val="-4"/>
          <w:sz w:val="28"/>
          <w:szCs w:val="28"/>
          <w:lang w:val="de-DE"/>
        </w:rPr>
        <w:t>/34 địa phương đạt mức tăng trưởng từ 10% trở lên,</w:t>
      </w:r>
      <w:r w:rsidRPr="00BB6C29">
        <w:rPr>
          <w:rFonts w:ascii="Times New Roman" w:hAnsi="Times New Roman" w:cs="Times New Roman"/>
          <w:spacing w:val="-4"/>
          <w:sz w:val="28"/>
          <w:szCs w:val="28"/>
          <w:lang w:val="de-DE"/>
        </w:rPr>
        <w:t xml:space="preserve"> </w:t>
      </w:r>
      <w:r w:rsidRPr="0031300B">
        <w:rPr>
          <w:rFonts w:ascii="Times New Roman" w:hAnsi="Times New Roman" w:cs="Times New Roman"/>
          <w:spacing w:val="-4"/>
          <w:sz w:val="28"/>
          <w:szCs w:val="28"/>
          <w:lang w:val="de-DE"/>
        </w:rPr>
        <w:t>trong đó Quảng Ninh dẫn đầu với mức tăng 12,54%</w:t>
      </w:r>
      <w:r>
        <w:rPr>
          <w:rFonts w:ascii="Times New Roman" w:hAnsi="Times New Roman" w:cs="Times New Roman"/>
          <w:spacing w:val="-4"/>
          <w:sz w:val="28"/>
          <w:szCs w:val="28"/>
          <w:lang w:val="de-DE"/>
        </w:rPr>
        <w:t>;</w:t>
      </w:r>
      <w:r w:rsidRPr="0031300B">
        <w:rPr>
          <w:rFonts w:ascii="Times New Roman" w:hAnsi="Times New Roman" w:cs="Times New Roman"/>
          <w:spacing w:val="-4"/>
          <w:sz w:val="28"/>
          <w:szCs w:val="28"/>
          <w:lang w:val="de-DE"/>
        </w:rPr>
        <w:t xml:space="preserve"> tiếp theo là Hà Tĩnh 12,36%</w:t>
      </w:r>
      <w:r>
        <w:rPr>
          <w:rFonts w:ascii="Times New Roman" w:hAnsi="Times New Roman" w:cs="Times New Roman"/>
          <w:spacing w:val="-4"/>
          <w:sz w:val="28"/>
          <w:szCs w:val="28"/>
          <w:lang w:val="de-DE"/>
        </w:rPr>
        <w:t>;</w:t>
      </w:r>
      <w:r w:rsidRPr="0031300B">
        <w:rPr>
          <w:rFonts w:ascii="Times New Roman" w:hAnsi="Times New Roman" w:cs="Times New Roman"/>
          <w:spacing w:val="-4"/>
          <w:sz w:val="28"/>
          <w:szCs w:val="28"/>
          <w:lang w:val="de-DE"/>
        </w:rPr>
        <w:t xml:space="preserve"> Hải Phòng 12,08%</w:t>
      </w:r>
      <w:r>
        <w:rPr>
          <w:rFonts w:ascii="Times New Roman" w:hAnsi="Times New Roman" w:cs="Times New Roman"/>
          <w:spacing w:val="-4"/>
          <w:sz w:val="28"/>
          <w:szCs w:val="28"/>
          <w:lang w:val="de-DE"/>
        </w:rPr>
        <w:t>;</w:t>
      </w:r>
      <w:r w:rsidRPr="0031300B">
        <w:rPr>
          <w:rFonts w:ascii="Times New Roman" w:hAnsi="Times New Roman" w:cs="Times New Roman"/>
          <w:spacing w:val="-4"/>
          <w:sz w:val="28"/>
          <w:szCs w:val="28"/>
          <w:lang w:val="de-DE"/>
        </w:rPr>
        <w:t xml:space="preserve"> Bắc Ninh 11,81%</w:t>
      </w:r>
      <w:r>
        <w:rPr>
          <w:rFonts w:ascii="Times New Roman" w:hAnsi="Times New Roman" w:cs="Times New Roman"/>
          <w:spacing w:val="-4"/>
          <w:sz w:val="28"/>
          <w:szCs w:val="28"/>
          <w:lang w:val="de-DE"/>
        </w:rPr>
        <w:t>;</w:t>
      </w:r>
      <w:r w:rsidRPr="0031300B">
        <w:rPr>
          <w:rFonts w:ascii="Times New Roman" w:hAnsi="Times New Roman" w:cs="Times New Roman"/>
          <w:spacing w:val="-4"/>
          <w:sz w:val="28"/>
          <w:szCs w:val="28"/>
          <w:lang w:val="de-DE"/>
        </w:rPr>
        <w:t xml:space="preserve"> Ninh Bình 11,31%</w:t>
      </w:r>
      <w:r w:rsidR="002C247B">
        <w:rPr>
          <w:rFonts w:ascii="Times New Roman" w:hAnsi="Times New Roman" w:cs="Times New Roman"/>
          <w:spacing w:val="-4"/>
          <w:sz w:val="28"/>
          <w:szCs w:val="28"/>
          <w:lang w:val="de-DE"/>
        </w:rPr>
        <w:t>.</w:t>
      </w:r>
      <w:r w:rsidR="00DC2EB3">
        <w:rPr>
          <w:rFonts w:ascii="Times New Roman" w:hAnsi="Times New Roman" w:cs="Times New Roman"/>
          <w:spacing w:val="-4"/>
          <w:sz w:val="28"/>
          <w:szCs w:val="28"/>
          <w:lang w:val="de-DE"/>
        </w:rPr>
        <w:t xml:space="preserve"> </w:t>
      </w:r>
      <w:r w:rsidR="00DC2EB3">
        <w:rPr>
          <w:rFonts w:ascii="Times New Roman" w:hAnsi="Times New Roman" w:cs="Times New Roman"/>
          <w:sz w:val="28"/>
          <w:szCs w:val="28"/>
          <w:lang w:val="de-DE"/>
        </w:rPr>
        <w:t>T</w:t>
      </w:r>
      <w:r w:rsidR="00DC2EB3" w:rsidRPr="00B02E1C">
        <w:rPr>
          <w:rFonts w:ascii="Times New Roman" w:hAnsi="Times New Roman" w:cs="Times New Roman"/>
          <w:sz w:val="28"/>
          <w:szCs w:val="28"/>
          <w:lang w:val="de-DE"/>
        </w:rPr>
        <w:t>ăng trưởng cao tập trung chủ yếu ở các địa phương có nền tảng công nghiệp, quy mô sản xuất chế biến, chế tạo lớn, đồng thời được thúc đẩy bởi đầu tư, xuất khẩu và sự phát triển của khu vực dịch vụ, đóng góp tích cực vào tăng trưởng kinh tế chung của cả nước.</w:t>
      </w:r>
    </w:p>
    <w:p w14:paraId="396E6E28" w14:textId="44A16674" w:rsidR="00490445" w:rsidRDefault="00490445" w:rsidP="00163DC7">
      <w:pPr>
        <w:widowControl w:val="0"/>
        <w:spacing w:beforeLines="30" w:before="72" w:after="0" w:line="240" w:lineRule="auto"/>
        <w:ind w:firstLine="567"/>
        <w:jc w:val="both"/>
        <w:rPr>
          <w:rFonts w:ascii="Times New Roman" w:hAnsi="Times New Roman" w:cs="Times New Roman"/>
          <w:i/>
          <w:iCs/>
          <w:spacing w:val="-4"/>
          <w:sz w:val="28"/>
          <w:szCs w:val="28"/>
          <w:lang w:val="de-DE"/>
        </w:rPr>
      </w:pPr>
      <w:r w:rsidRPr="00490445">
        <w:rPr>
          <w:rFonts w:ascii="Times New Roman" w:hAnsi="Times New Roman" w:cs="Times New Roman"/>
          <w:i/>
          <w:iCs/>
          <w:spacing w:val="-4"/>
          <w:sz w:val="28"/>
          <w:szCs w:val="28"/>
          <w:lang w:val="de-DE"/>
        </w:rPr>
        <w:t xml:space="preserve">b) </w:t>
      </w:r>
      <w:r>
        <w:rPr>
          <w:rFonts w:ascii="Times New Roman" w:hAnsi="Times New Roman" w:cs="Times New Roman"/>
          <w:i/>
          <w:iCs/>
          <w:spacing w:val="-4"/>
          <w:sz w:val="28"/>
          <w:szCs w:val="28"/>
          <w:lang w:val="de-DE"/>
        </w:rPr>
        <w:t>Vấn đề cần lưu ý, nguyên nhân</w:t>
      </w:r>
    </w:p>
    <w:p w14:paraId="3471601D" w14:textId="620DF208" w:rsidR="00490445" w:rsidRPr="00C90EC2" w:rsidRDefault="00C90EC2" w:rsidP="00163DC7">
      <w:pPr>
        <w:widowControl w:val="0"/>
        <w:spacing w:beforeLines="30" w:before="72" w:after="0" w:line="240" w:lineRule="auto"/>
        <w:ind w:firstLine="567"/>
        <w:jc w:val="both"/>
        <w:rPr>
          <w:rFonts w:ascii="Times New Roman" w:hAnsi="Times New Roman" w:cs="Times New Roman"/>
          <w:sz w:val="28"/>
          <w:szCs w:val="28"/>
          <w:lang w:val="de-DE"/>
        </w:rPr>
      </w:pPr>
      <w:r w:rsidRPr="00C90EC2">
        <w:rPr>
          <w:rFonts w:ascii="Times New Roman" w:hAnsi="Times New Roman" w:cs="Times New Roman"/>
          <w:sz w:val="28"/>
          <w:szCs w:val="28"/>
          <w:lang w:val="de-DE"/>
        </w:rPr>
        <w:t xml:space="preserve">Trong số 22 địa phương </w:t>
      </w:r>
      <w:r>
        <w:rPr>
          <w:rFonts w:ascii="Times New Roman" w:hAnsi="Times New Roman" w:cs="Times New Roman"/>
          <w:sz w:val="28"/>
          <w:szCs w:val="28"/>
          <w:lang w:val="de-DE"/>
        </w:rPr>
        <w:t xml:space="preserve">trên cả nước </w:t>
      </w:r>
      <w:r w:rsidRPr="00C90EC2">
        <w:rPr>
          <w:rFonts w:ascii="Times New Roman" w:hAnsi="Times New Roman" w:cs="Times New Roman"/>
          <w:sz w:val="28"/>
          <w:szCs w:val="28"/>
          <w:lang w:val="de-DE"/>
        </w:rPr>
        <w:t xml:space="preserve">chưa đạt tăng trưởng GRDP chín tháng năm 2026 từ 10% trở lên, có một số địa phương đạt mức tăng dưới 8%. </w:t>
      </w:r>
      <w:r w:rsidR="00DC2EB3" w:rsidRPr="00B02E1C">
        <w:rPr>
          <w:rFonts w:ascii="Times New Roman" w:hAnsi="Times New Roman" w:cs="Times New Roman"/>
          <w:sz w:val="28"/>
          <w:szCs w:val="28"/>
          <w:lang w:val="de-DE"/>
        </w:rPr>
        <w:t>Một số địa phương có tốc độ tăng GRDP thấp: Sơn La 5,59%</w:t>
      </w:r>
      <w:r w:rsidR="00DC2EB3">
        <w:rPr>
          <w:rFonts w:ascii="Times New Roman" w:hAnsi="Times New Roman" w:cs="Times New Roman"/>
          <w:sz w:val="28"/>
          <w:szCs w:val="28"/>
          <w:lang w:val="de-DE"/>
        </w:rPr>
        <w:t>;</w:t>
      </w:r>
      <w:r w:rsidR="00DC2EB3" w:rsidRPr="00B02E1C">
        <w:rPr>
          <w:rFonts w:ascii="Times New Roman" w:hAnsi="Times New Roman" w:cs="Times New Roman"/>
          <w:sz w:val="28"/>
          <w:szCs w:val="28"/>
          <w:lang w:val="de-DE"/>
        </w:rPr>
        <w:t xml:space="preserve"> Vĩnh Long 7,32%; Cà Mau 7,37%</w:t>
      </w:r>
      <w:r w:rsidR="00DC2EB3">
        <w:rPr>
          <w:rFonts w:ascii="Times New Roman" w:hAnsi="Times New Roman" w:cs="Times New Roman"/>
          <w:sz w:val="28"/>
          <w:szCs w:val="28"/>
          <w:lang w:val="de-DE"/>
        </w:rPr>
        <w:t>;</w:t>
      </w:r>
      <w:r w:rsidR="00DC2EB3" w:rsidRPr="00B02E1C">
        <w:rPr>
          <w:rFonts w:ascii="Times New Roman" w:hAnsi="Times New Roman" w:cs="Times New Roman"/>
          <w:sz w:val="28"/>
          <w:szCs w:val="28"/>
          <w:lang w:val="de-DE"/>
        </w:rPr>
        <w:t xml:space="preserve"> Đồng Tháp 7,44% do sự sụt giảm của sản xuất điện và ngành nông nghiệp chiếm tỷ trọng khá cao trong cơ cấu kinh tế tại các địa phương này. </w:t>
      </w:r>
      <w:r w:rsidRPr="00C90EC2">
        <w:rPr>
          <w:rFonts w:ascii="Times New Roman" w:hAnsi="Times New Roman" w:cs="Times New Roman"/>
          <w:sz w:val="28"/>
          <w:szCs w:val="28"/>
          <w:lang w:val="de-DE"/>
        </w:rPr>
        <w:t xml:space="preserve">Đáng lưu ý, hai </w:t>
      </w:r>
      <w:r>
        <w:rPr>
          <w:rFonts w:ascii="Times New Roman" w:hAnsi="Times New Roman" w:cs="Times New Roman"/>
          <w:sz w:val="28"/>
          <w:szCs w:val="28"/>
          <w:lang w:val="de-DE"/>
        </w:rPr>
        <w:t>cực tăng trưởng</w:t>
      </w:r>
      <w:r w:rsidRPr="00C90EC2">
        <w:rPr>
          <w:rFonts w:ascii="Times New Roman" w:hAnsi="Times New Roman" w:cs="Times New Roman"/>
          <w:sz w:val="28"/>
          <w:szCs w:val="28"/>
          <w:lang w:val="de-DE"/>
        </w:rPr>
        <w:t xml:space="preserve"> kinh tế lớn </w:t>
      </w:r>
      <w:r>
        <w:rPr>
          <w:rFonts w:ascii="Times New Roman" w:hAnsi="Times New Roman" w:cs="Times New Roman"/>
          <w:sz w:val="28"/>
          <w:szCs w:val="28"/>
          <w:lang w:val="de-DE"/>
        </w:rPr>
        <w:t>của cả nước</w:t>
      </w:r>
      <w:r w:rsidR="00F92C3E">
        <w:rPr>
          <w:rFonts w:ascii="Times New Roman" w:hAnsi="Times New Roman" w:cs="Times New Roman"/>
          <w:sz w:val="28"/>
          <w:szCs w:val="28"/>
          <w:lang w:val="de-DE"/>
        </w:rPr>
        <w:t xml:space="preserve"> là Hà Nội và Thành phố Hồ Chí Minh</w:t>
      </w:r>
      <w:r w:rsidRPr="00C90EC2">
        <w:rPr>
          <w:rFonts w:ascii="Times New Roman" w:hAnsi="Times New Roman" w:cs="Times New Roman"/>
          <w:sz w:val="28"/>
          <w:szCs w:val="28"/>
          <w:lang w:val="de-DE"/>
        </w:rPr>
        <w:t xml:space="preserve"> lần lượt </w:t>
      </w:r>
      <w:r w:rsidR="008F206E">
        <w:rPr>
          <w:rFonts w:ascii="Times New Roman" w:hAnsi="Times New Roman" w:cs="Times New Roman"/>
          <w:sz w:val="28"/>
          <w:szCs w:val="28"/>
          <w:lang w:val="de-DE"/>
        </w:rPr>
        <w:t xml:space="preserve">đạt mức </w:t>
      </w:r>
      <w:r w:rsidRPr="00C90EC2">
        <w:rPr>
          <w:rFonts w:ascii="Times New Roman" w:hAnsi="Times New Roman" w:cs="Times New Roman"/>
          <w:sz w:val="28"/>
          <w:szCs w:val="28"/>
          <w:lang w:val="de-DE"/>
        </w:rPr>
        <w:t xml:space="preserve">tăng 8,85% và 9,06%, qua đó tạo áp lực nhất định đối với mục tiêu tăng trưởng </w:t>
      </w:r>
      <w:r w:rsidR="00F92C3E">
        <w:rPr>
          <w:rFonts w:ascii="Times New Roman" w:hAnsi="Times New Roman" w:cs="Times New Roman"/>
          <w:sz w:val="28"/>
          <w:szCs w:val="28"/>
          <w:lang w:val="de-DE"/>
        </w:rPr>
        <w:t>trên 10% năm 202</w:t>
      </w:r>
      <w:r w:rsidR="00260C4F">
        <w:rPr>
          <w:rFonts w:ascii="Times New Roman" w:hAnsi="Times New Roman" w:cs="Times New Roman"/>
          <w:sz w:val="28"/>
          <w:szCs w:val="28"/>
          <w:lang w:val="de-DE"/>
        </w:rPr>
        <w:t>6</w:t>
      </w:r>
      <w:r w:rsidRPr="00C90EC2">
        <w:rPr>
          <w:rFonts w:ascii="Times New Roman" w:hAnsi="Times New Roman" w:cs="Times New Roman"/>
          <w:sz w:val="28"/>
          <w:szCs w:val="28"/>
          <w:lang w:val="de-DE"/>
        </w:rPr>
        <w:t xml:space="preserve"> của cả nước</w:t>
      </w:r>
      <w:r w:rsidR="00F92C3E">
        <w:rPr>
          <w:rFonts w:ascii="Times New Roman" w:hAnsi="Times New Roman" w:cs="Times New Roman"/>
          <w:sz w:val="28"/>
          <w:szCs w:val="28"/>
          <w:lang w:val="de-DE"/>
        </w:rPr>
        <w:t>.</w:t>
      </w:r>
    </w:p>
    <w:p w14:paraId="2F4222F9" w14:textId="2058B4D2" w:rsidR="00BF4351" w:rsidRDefault="000B4861" w:rsidP="00163DC7">
      <w:pPr>
        <w:widowControl w:val="0"/>
        <w:spacing w:beforeLines="30" w:before="72" w:after="0" w:line="240" w:lineRule="auto"/>
        <w:ind w:firstLine="567"/>
        <w:jc w:val="both"/>
        <w:rPr>
          <w:rFonts w:ascii="Times New Roman" w:hAnsi="Times New Roman" w:cs="Times New Roman"/>
          <w:b/>
          <w:color w:val="000000" w:themeColor="text1"/>
          <w:spacing w:val="-4"/>
          <w:w w:val="98"/>
          <w:sz w:val="28"/>
          <w:szCs w:val="28"/>
          <w:lang w:val="de-DE"/>
        </w:rPr>
      </w:pPr>
      <w:r>
        <w:rPr>
          <w:rFonts w:ascii="Times New Roman" w:hAnsi="Times New Roman" w:cs="Times New Roman"/>
          <w:b/>
          <w:color w:val="000000" w:themeColor="text1"/>
          <w:spacing w:val="-4"/>
          <w:w w:val="98"/>
          <w:sz w:val="28"/>
          <w:szCs w:val="28"/>
          <w:lang w:val="de-DE"/>
        </w:rPr>
        <w:t>2. Nông, lâm nghiệp và thủy sản</w:t>
      </w:r>
    </w:p>
    <w:p w14:paraId="17446FD8" w14:textId="633676EE" w:rsidR="00BF4351" w:rsidRPr="00285768" w:rsidRDefault="000B4861" w:rsidP="00163DC7">
      <w:pPr>
        <w:widowControl w:val="0"/>
        <w:tabs>
          <w:tab w:val="left" w:pos="567"/>
        </w:tabs>
        <w:spacing w:beforeLines="30" w:before="72" w:after="0" w:line="240" w:lineRule="auto"/>
        <w:jc w:val="both"/>
        <w:rPr>
          <w:rFonts w:ascii="Times New Roman Italic" w:hAnsi="Times New Roman Italic" w:cs="Times New Roman"/>
          <w:i/>
          <w:color w:val="000000" w:themeColor="text1"/>
          <w:w w:val="98"/>
          <w:sz w:val="28"/>
          <w:szCs w:val="28"/>
          <w:lang w:val="de-DE"/>
        </w:rPr>
      </w:pPr>
      <w:r>
        <w:rPr>
          <w:rFonts w:ascii="Times New Roman" w:hAnsi="Times New Roman" w:cs="Times New Roman"/>
          <w:i/>
          <w:color w:val="000000" w:themeColor="text1"/>
          <w:sz w:val="28"/>
          <w:szCs w:val="28"/>
          <w:lang w:val="de-DE"/>
        </w:rPr>
        <w:tab/>
      </w:r>
      <w:r w:rsidRPr="00285768">
        <w:rPr>
          <w:rFonts w:ascii="Times New Roman Italic" w:hAnsi="Times New Roman Italic" w:cs="Times New Roman"/>
          <w:i/>
          <w:color w:val="000000" w:themeColor="text1"/>
          <w:sz w:val="28"/>
          <w:szCs w:val="28"/>
          <w:lang w:val="de-DE"/>
        </w:rPr>
        <w:t>Sản xuất nông, lâm nghiệp và thủy sản chín tháng năm 2026 đạt nhiều kết quả tích cực. Năng suất và sản lượng lúa tăng, đáp ứng nhu cầu tiêu dùng</w:t>
      </w:r>
      <w:r w:rsidRPr="00285768">
        <w:rPr>
          <w:rFonts w:ascii="Times New Roman Italic" w:hAnsi="Times New Roman Italic" w:cs="Times New Roman" w:hint="eastAsia"/>
          <w:i/>
          <w:color w:val="000000" w:themeColor="text1"/>
          <w:sz w:val="28"/>
          <w:szCs w:val="28"/>
          <w:lang w:val="de-DE"/>
        </w:rPr>
        <w:t xml:space="preserve"> </w:t>
      </w:r>
      <w:r w:rsidRPr="00285768">
        <w:rPr>
          <w:rFonts w:ascii="Times New Roman Italic" w:hAnsi="Times New Roman Italic" w:cs="Times New Roman"/>
          <w:i/>
          <w:color w:val="000000" w:themeColor="text1"/>
          <w:sz w:val="28"/>
          <w:szCs w:val="28"/>
          <w:lang w:val="de-DE"/>
        </w:rPr>
        <w:t>trong nước và xuất khẩu; sản lượng cây lâu năm tăng khá; chăn nuôi lợn và gia cầm tăng trưởng ổn định. Sản lượng gỗ khai thác tăng nhờ nhu cầu chế biến và xuất khẩu được duy trì; nuôi trồng thủy sản duy trì tăng trưởng nhờ</w:t>
      </w:r>
      <w:r w:rsidR="001E0DCF" w:rsidRPr="00285768">
        <w:rPr>
          <w:rFonts w:ascii="Times New Roman Italic" w:hAnsi="Times New Roman Italic" w:cs="Times New Roman"/>
          <w:i/>
          <w:color w:val="000000" w:themeColor="text1"/>
          <w:sz w:val="28"/>
          <w:szCs w:val="28"/>
          <w:lang w:val="de-DE"/>
        </w:rPr>
        <w:t xml:space="preserve"> đẩy</w:t>
      </w:r>
      <w:r w:rsidRPr="00285768">
        <w:rPr>
          <w:rFonts w:ascii="Times New Roman Italic" w:hAnsi="Times New Roman Italic" w:cs="Times New Roman" w:hint="eastAsia"/>
          <w:i/>
          <w:color w:val="000000" w:themeColor="text1"/>
          <w:sz w:val="28"/>
          <w:szCs w:val="28"/>
          <w:lang w:val="de-DE"/>
        </w:rPr>
        <w:t xml:space="preserve"> m</w:t>
      </w:r>
      <w:r w:rsidRPr="00285768">
        <w:rPr>
          <w:rFonts w:ascii="Times New Roman Italic" w:hAnsi="Times New Roman Italic" w:cs="Times New Roman"/>
          <w:i/>
          <w:color w:val="000000" w:themeColor="text1"/>
          <w:sz w:val="28"/>
          <w:szCs w:val="28"/>
          <w:lang w:val="de-DE"/>
        </w:rPr>
        <w:t>ạ</w:t>
      </w:r>
      <w:r w:rsidRPr="00285768">
        <w:rPr>
          <w:rFonts w:ascii="Times New Roman Italic" w:hAnsi="Times New Roman Italic" w:cs="Times New Roman" w:hint="eastAsia"/>
          <w:i/>
          <w:color w:val="000000" w:themeColor="text1"/>
          <w:sz w:val="28"/>
          <w:szCs w:val="28"/>
          <w:lang w:val="de-DE"/>
        </w:rPr>
        <w:t xml:space="preserve">nh </w:t>
      </w:r>
      <w:r w:rsidRPr="00285768">
        <w:rPr>
          <w:rFonts w:ascii="Times New Roman Italic" w:hAnsi="Times New Roman Italic" w:cs="Times New Roman"/>
          <w:i/>
          <w:color w:val="000000" w:themeColor="text1"/>
          <w:sz w:val="28"/>
          <w:szCs w:val="28"/>
          <w:lang w:val="de-DE"/>
        </w:rPr>
        <w:t>ứng dụng công nghệ cao.</w:t>
      </w:r>
    </w:p>
    <w:p w14:paraId="37836C97" w14:textId="77777777" w:rsidR="00BF4351" w:rsidRDefault="000B4861" w:rsidP="00E46CDB">
      <w:pPr>
        <w:pStyle w:val="ListParagraph"/>
        <w:widowControl w:val="0"/>
        <w:numPr>
          <w:ilvl w:val="0"/>
          <w:numId w:val="1"/>
        </w:numPr>
        <w:tabs>
          <w:tab w:val="left" w:pos="851"/>
        </w:tabs>
        <w:spacing w:beforeLines="40" w:before="96" w:after="0" w:line="240" w:lineRule="auto"/>
        <w:ind w:left="0" w:firstLine="567"/>
        <w:contextualSpacing w:val="0"/>
        <w:jc w:val="both"/>
        <w:rPr>
          <w:rFonts w:ascii="Times New Roman" w:hAnsi="Times New Roman" w:cs="Times New Roman"/>
          <w:i/>
          <w:color w:val="000000" w:themeColor="text1"/>
          <w:spacing w:val="-4"/>
          <w:w w:val="98"/>
          <w:sz w:val="28"/>
          <w:szCs w:val="28"/>
          <w:lang w:val="de-DE"/>
        </w:rPr>
      </w:pPr>
      <w:r>
        <w:rPr>
          <w:rFonts w:ascii="Times New Roman" w:hAnsi="Times New Roman" w:cs="Times New Roman"/>
          <w:i/>
          <w:color w:val="000000" w:themeColor="text1"/>
          <w:spacing w:val="-4"/>
          <w:w w:val="98"/>
          <w:sz w:val="28"/>
          <w:szCs w:val="28"/>
          <w:lang w:val="de-DE"/>
        </w:rPr>
        <w:lastRenderedPageBreak/>
        <w:t>Kết quả đạt được</w:t>
      </w:r>
    </w:p>
    <w:p w14:paraId="47E99C65" w14:textId="2B52DA29" w:rsidR="00BF4351" w:rsidRDefault="000B4861" w:rsidP="00E46CDB">
      <w:pPr>
        <w:spacing w:beforeLines="40" w:before="96" w:after="0" w:line="240" w:lineRule="auto"/>
        <w:ind w:firstLine="567"/>
        <w:jc w:val="both"/>
        <w:rPr>
          <w:rFonts w:ascii="Times New Roman" w:eastAsiaTheme="minorHAnsi" w:hAnsi="Times New Roman"/>
          <w:color w:val="000000" w:themeColor="text1"/>
          <w:kern w:val="2"/>
          <w:sz w:val="28"/>
          <w:szCs w:val="28"/>
          <w:lang w:val="de-DE"/>
          <w14:ligatures w14:val="standardContextual"/>
        </w:rPr>
      </w:pPr>
      <w:r>
        <w:rPr>
          <w:rFonts w:ascii="Times New Roman" w:eastAsiaTheme="minorHAnsi" w:hAnsi="Times New Roman"/>
          <w:color w:val="000000" w:themeColor="text1"/>
          <w:kern w:val="2"/>
          <w:sz w:val="28"/>
          <w:szCs w:val="28"/>
          <w:lang w:val="it-IT"/>
          <w14:ligatures w14:val="standardContextual"/>
        </w:rPr>
        <w:t>Năng suất lúa hè thu năm 2026 ước đạt 58,9 tạ/ha, tăng 1,5 tạ/ha so với vụ hè thu năm trước; sản lượng đạt gần 11</w:t>
      </w:r>
      <w:r w:rsidR="00E73675">
        <w:rPr>
          <w:rFonts w:ascii="Times New Roman" w:eastAsiaTheme="minorHAnsi" w:hAnsi="Times New Roman"/>
          <w:color w:val="000000" w:themeColor="text1"/>
          <w:kern w:val="2"/>
          <w:sz w:val="28"/>
          <w:szCs w:val="28"/>
          <w:lang w:val="it-IT"/>
          <w14:ligatures w14:val="standardContextual"/>
        </w:rPr>
        <w:t>,0</w:t>
      </w:r>
      <w:r>
        <w:rPr>
          <w:rFonts w:ascii="Times New Roman" w:eastAsiaTheme="minorHAnsi" w:hAnsi="Times New Roman"/>
          <w:color w:val="000000" w:themeColor="text1"/>
          <w:kern w:val="2"/>
          <w:sz w:val="28"/>
          <w:szCs w:val="28"/>
          <w:lang w:val="it-IT"/>
          <w14:ligatures w14:val="standardContextual"/>
        </w:rPr>
        <w:t xml:space="preserve"> triệu tấn, tăng 71,2 nghìn tấn. Sản lượng thu hoạch cây lâu năm chín tháng năm 2026 tăng trưởng khá so với cùng kỳ năm trước nhờ cơ cấu lại cây trồng phù hợp với điều kiện sản xuất, đẩy mạnh ứng dụng tiến bộ kỹ thuật</w:t>
      </w:r>
      <w:r>
        <w:rPr>
          <w:rStyle w:val="FootnoteReference"/>
          <w:rFonts w:ascii="Times New Roman" w:eastAsiaTheme="minorHAnsi" w:hAnsi="Times New Roman"/>
          <w:color w:val="000000" w:themeColor="text1"/>
          <w:kern w:val="2"/>
          <w:sz w:val="28"/>
          <w:szCs w:val="28"/>
          <w:lang w:val="de-DE"/>
          <w14:ligatures w14:val="standardContextual"/>
        </w:rPr>
        <w:footnoteReference w:id="1"/>
      </w:r>
      <w:r>
        <w:rPr>
          <w:rFonts w:ascii="Times New Roman" w:eastAsiaTheme="minorHAnsi" w:hAnsi="Times New Roman"/>
          <w:color w:val="000000" w:themeColor="text1"/>
          <w:kern w:val="2"/>
          <w:sz w:val="28"/>
          <w:szCs w:val="28"/>
          <w:lang w:val="de-DE"/>
          <w14:ligatures w14:val="standardContextual"/>
        </w:rPr>
        <w:t xml:space="preserve">. </w:t>
      </w:r>
    </w:p>
    <w:p w14:paraId="6821A9BA" w14:textId="4A9A7313" w:rsidR="00BF4351" w:rsidRDefault="000B4861" w:rsidP="00626ECB">
      <w:pPr>
        <w:spacing w:beforeLines="40" w:before="96" w:after="0" w:line="247" w:lineRule="auto"/>
        <w:ind w:firstLine="567"/>
        <w:jc w:val="both"/>
        <w:rPr>
          <w:rFonts w:ascii="Times New Roman" w:hAnsi="Times New Roman"/>
          <w:color w:val="000000" w:themeColor="text1"/>
          <w:sz w:val="28"/>
          <w:szCs w:val="28"/>
          <w:lang w:val="it-IT"/>
        </w:rPr>
      </w:pPr>
      <w:r>
        <w:rPr>
          <w:rFonts w:ascii="Times New Roman" w:eastAsiaTheme="minorHAnsi" w:hAnsi="Times New Roman"/>
          <w:color w:val="000000" w:themeColor="text1"/>
          <w:kern w:val="2"/>
          <w:sz w:val="28"/>
          <w:szCs w:val="28"/>
          <w:lang w:val="de-DE"/>
          <w14:ligatures w14:val="standardContextual"/>
        </w:rPr>
        <w:t>Giá lợn hơi có xu hướng tăng</w:t>
      </w:r>
      <w:r>
        <w:rPr>
          <w:rStyle w:val="FootnoteReference"/>
          <w:rFonts w:ascii="Times New Roman" w:eastAsiaTheme="minorHAnsi" w:hAnsi="Times New Roman"/>
          <w:color w:val="000000" w:themeColor="text1"/>
          <w:kern w:val="2"/>
          <w:sz w:val="28"/>
          <w:szCs w:val="28"/>
          <w:lang w:val="de-DE"/>
          <w14:ligatures w14:val="standardContextual"/>
        </w:rPr>
        <w:footnoteReference w:id="2"/>
      </w:r>
      <w:r w:rsidRPr="001E0DCF">
        <w:rPr>
          <w:rFonts w:ascii="Times New Roman" w:eastAsiaTheme="minorHAnsi" w:hAnsi="Times New Roman"/>
          <w:color w:val="000000" w:themeColor="text1"/>
          <w:kern w:val="2"/>
          <w:sz w:val="28"/>
          <w:szCs w:val="28"/>
          <w:lang w:val="de-DE"/>
          <w14:ligatures w14:val="standardContextual"/>
        </w:rPr>
        <w:t>,</w:t>
      </w:r>
      <w:r>
        <w:rPr>
          <w:rFonts w:ascii="Times New Roman" w:eastAsiaTheme="minorHAnsi" w:hAnsi="Times New Roman"/>
          <w:color w:val="000000" w:themeColor="text1"/>
          <w:kern w:val="2"/>
          <w:sz w:val="28"/>
          <w:szCs w:val="28"/>
          <w:lang w:val="de-DE"/>
          <w14:ligatures w14:val="standardContextual"/>
        </w:rPr>
        <w:t xml:space="preserve"> khuyến khích người nuôi tái đàn</w:t>
      </w:r>
      <w:r w:rsidRPr="001E0DCF">
        <w:rPr>
          <w:rFonts w:ascii="Times New Roman" w:eastAsiaTheme="minorHAnsi" w:hAnsi="Times New Roman"/>
          <w:color w:val="000000" w:themeColor="text1"/>
          <w:kern w:val="2"/>
          <w:sz w:val="28"/>
          <w:szCs w:val="28"/>
          <w:lang w:val="de-DE"/>
          <w14:ligatures w14:val="standardContextual"/>
        </w:rPr>
        <w:t>.</w:t>
      </w:r>
      <w:r>
        <w:rPr>
          <w:rFonts w:ascii="Times New Roman" w:eastAsiaTheme="minorHAnsi" w:hAnsi="Times New Roman"/>
          <w:color w:val="000000" w:themeColor="text1"/>
          <w:kern w:val="2"/>
          <w:sz w:val="28"/>
          <w:szCs w:val="28"/>
          <w:lang w:val="de-DE"/>
          <w14:ligatures w14:val="standardContextual"/>
        </w:rPr>
        <w:t xml:space="preserve"> </w:t>
      </w:r>
      <w:r w:rsidRPr="001E0DCF">
        <w:rPr>
          <w:rFonts w:ascii="Times New Roman" w:eastAsiaTheme="minorHAnsi" w:hAnsi="Times New Roman"/>
          <w:color w:val="000000" w:themeColor="text1"/>
          <w:kern w:val="2"/>
          <w:sz w:val="28"/>
          <w:szCs w:val="28"/>
          <w:lang w:val="de-DE"/>
          <w14:ligatures w14:val="standardContextual"/>
        </w:rPr>
        <w:t>T</w:t>
      </w:r>
      <w:r>
        <w:rPr>
          <w:rFonts w:ascii="Times New Roman" w:eastAsiaTheme="minorHAnsi" w:hAnsi="Times New Roman"/>
          <w:color w:val="000000" w:themeColor="text1"/>
          <w:kern w:val="2"/>
          <w:sz w:val="28"/>
          <w:szCs w:val="28"/>
          <w:lang w:val="de-DE"/>
          <w14:ligatures w14:val="standardContextual"/>
        </w:rPr>
        <w:t xml:space="preserve">ổng đàn lợn tại thời điểm cuối tháng Chín ước tăng 5,4% so với cùng thời điểm năm trước; đàn gia cầm tăng 3,1%, </w:t>
      </w:r>
      <w:r w:rsidRPr="001E0DCF">
        <w:rPr>
          <w:rFonts w:ascii="Times New Roman" w:eastAsiaTheme="minorHAnsi" w:hAnsi="Times New Roman"/>
          <w:color w:val="000000" w:themeColor="text1"/>
          <w:kern w:val="2"/>
          <w:sz w:val="28"/>
          <w:szCs w:val="28"/>
          <w:lang w:val="de-DE"/>
          <w14:ligatures w14:val="standardContextual"/>
        </w:rPr>
        <w:t>trong đó</w:t>
      </w:r>
      <w:r>
        <w:rPr>
          <w:rFonts w:ascii="Times New Roman" w:eastAsiaTheme="minorHAnsi" w:hAnsi="Times New Roman"/>
          <w:color w:val="000000" w:themeColor="text1"/>
          <w:kern w:val="2"/>
          <w:sz w:val="28"/>
          <w:szCs w:val="28"/>
          <w:lang w:val="de-DE"/>
          <w14:ligatures w14:val="standardContextual"/>
        </w:rPr>
        <w:t xml:space="preserve"> đàn gà tăng 3,5%. Tính chung chín tháng năm 2026, sản lượng thịt lợn </w:t>
      </w:r>
      <w:r w:rsidR="00092627">
        <w:rPr>
          <w:rFonts w:ascii="Times New Roman" w:eastAsiaTheme="minorHAnsi" w:hAnsi="Times New Roman"/>
          <w:color w:val="000000" w:themeColor="text1"/>
          <w:kern w:val="2"/>
          <w:sz w:val="28"/>
          <w:szCs w:val="28"/>
          <w:lang w:val="de-DE"/>
          <w14:ligatures w14:val="standardContextual"/>
        </w:rPr>
        <w:t xml:space="preserve">hơi xuất chuồng </w:t>
      </w:r>
      <w:r>
        <w:rPr>
          <w:rFonts w:ascii="Times New Roman" w:eastAsiaTheme="minorHAnsi" w:hAnsi="Times New Roman"/>
          <w:color w:val="000000" w:themeColor="text1"/>
          <w:kern w:val="2"/>
          <w:sz w:val="28"/>
          <w:szCs w:val="28"/>
          <w:lang w:val="de-DE"/>
          <w14:ligatures w14:val="standardContextual"/>
        </w:rPr>
        <w:t>ước đạt 4,28 triệu tấn, tăng 4,4% so với cùng kỳ năm trước; sản lượng thịt gia cầm hơi đạt 2,02 triệu tấn, tăng 5,3%.</w:t>
      </w:r>
    </w:p>
    <w:p w14:paraId="6E793902" w14:textId="77777777" w:rsidR="00BF4351" w:rsidRDefault="000B4861" w:rsidP="00626ECB">
      <w:pPr>
        <w:spacing w:beforeLines="40" w:before="96" w:after="0" w:line="247" w:lineRule="auto"/>
        <w:ind w:firstLine="567"/>
        <w:jc w:val="both"/>
        <w:rPr>
          <w:rFonts w:ascii="Times New Roman" w:hAnsi="Times New Roman"/>
          <w:color w:val="000000" w:themeColor="text1"/>
          <w:spacing w:val="-8"/>
          <w:kern w:val="2"/>
          <w:sz w:val="28"/>
          <w:szCs w:val="28"/>
          <w:lang w:val="it-IT"/>
          <w14:ligatures w14:val="standardContextual"/>
        </w:rPr>
      </w:pPr>
      <w:r>
        <w:rPr>
          <w:rFonts w:ascii="Times New Roman" w:hAnsi="Times New Roman"/>
          <w:color w:val="000000" w:themeColor="text1"/>
          <w:spacing w:val="-8"/>
          <w:kern w:val="2"/>
          <w:sz w:val="28"/>
          <w:szCs w:val="28"/>
          <w:lang w:val="it-IT"/>
          <w14:ligatures w14:val="standardContextual"/>
        </w:rPr>
        <w:t>Số cây lâm nghiệp trồng phân tán chín tháng năm 2026 ước đạt 71,3 triệu cây, tăng 1,6% so với cùng kỳ năm trước; sản lượng gỗ khai thác đạt 18,9 triệu m</w:t>
      </w:r>
      <w:r>
        <w:rPr>
          <w:rFonts w:ascii="Times New Roman" w:hAnsi="Times New Roman"/>
          <w:color w:val="000000" w:themeColor="text1"/>
          <w:spacing w:val="-8"/>
          <w:kern w:val="2"/>
          <w:sz w:val="28"/>
          <w:szCs w:val="28"/>
          <w:vertAlign w:val="superscript"/>
          <w:lang w:val="it-IT"/>
          <w14:ligatures w14:val="standardContextual"/>
        </w:rPr>
        <w:t>3</w:t>
      </w:r>
      <w:r>
        <w:rPr>
          <w:rFonts w:ascii="Times New Roman" w:hAnsi="Times New Roman"/>
          <w:color w:val="000000" w:themeColor="text1"/>
          <w:spacing w:val="-8"/>
          <w:kern w:val="2"/>
          <w:sz w:val="28"/>
          <w:szCs w:val="28"/>
          <w:lang w:val="it-IT"/>
          <w14:ligatures w14:val="standardContextual"/>
        </w:rPr>
        <w:t xml:space="preserve">, tăng 5,3%. </w:t>
      </w:r>
    </w:p>
    <w:p w14:paraId="3B8CE5E8" w14:textId="77777777" w:rsidR="00BF4351" w:rsidRPr="00285768" w:rsidRDefault="000B4861" w:rsidP="00626ECB">
      <w:pPr>
        <w:spacing w:beforeLines="40" w:before="96" w:after="0" w:line="247" w:lineRule="auto"/>
        <w:ind w:firstLine="567"/>
        <w:jc w:val="both"/>
        <w:rPr>
          <w:rFonts w:ascii="Times New Roman" w:hAnsi="Times New Roman"/>
          <w:color w:val="000000" w:themeColor="text1"/>
          <w:spacing w:val="-2"/>
          <w:sz w:val="28"/>
          <w:szCs w:val="28"/>
          <w:lang w:val="it-IT"/>
        </w:rPr>
      </w:pPr>
      <w:r w:rsidRPr="00285768">
        <w:rPr>
          <w:rFonts w:ascii="Times New Roman" w:hAnsi="Times New Roman"/>
          <w:color w:val="000000" w:themeColor="text1"/>
          <w:spacing w:val="-2"/>
          <w:sz w:val="28"/>
          <w:szCs w:val="28"/>
          <w:lang w:val="it-IT"/>
        </w:rPr>
        <w:t>Sản lượng thủy sản chín tháng năm 2026 ước đạt 7.890,9 nghìn tấn, tăng 3,9% so với cùng kỳ năm trước. Sản lượng nuôi trồng đạt 4.860,6 nghìn tấn, tăng 5,9%, trong đó cá tra đạt 1.431,6 nghìn tấn, tăng 4,4%; tôm thẻ chân trắng đạt 940,8 nghìn tấn, tăng 8,3%. Sản lượng thủy sản khai thác đạt 3.030,3 nghìn tấn, tăng 0,9%.</w:t>
      </w:r>
    </w:p>
    <w:p w14:paraId="275CC994" w14:textId="77777777" w:rsidR="00BF4351" w:rsidRDefault="000B4861" w:rsidP="00626ECB">
      <w:pPr>
        <w:spacing w:beforeLines="40" w:before="96" w:after="0" w:line="247" w:lineRule="auto"/>
        <w:ind w:firstLine="567"/>
        <w:jc w:val="both"/>
        <w:rPr>
          <w:rFonts w:ascii="Times New Roman" w:hAnsi="Times New Roman"/>
          <w:i/>
          <w:iCs/>
          <w:color w:val="000000" w:themeColor="text1"/>
          <w:sz w:val="28"/>
          <w:szCs w:val="28"/>
          <w:lang w:val="it-IT"/>
        </w:rPr>
      </w:pPr>
      <w:r>
        <w:rPr>
          <w:rFonts w:ascii="Times New Roman" w:hAnsi="Times New Roman"/>
          <w:i/>
          <w:iCs/>
          <w:color w:val="000000" w:themeColor="text1"/>
          <w:sz w:val="28"/>
          <w:szCs w:val="28"/>
          <w:lang w:val="it-IT"/>
        </w:rPr>
        <w:t>b) Vấn đề cần lưu ý, nguyên nhân</w:t>
      </w:r>
    </w:p>
    <w:p w14:paraId="2DADF381" w14:textId="77777777" w:rsidR="00BF4351" w:rsidRDefault="000B4861" w:rsidP="00626ECB">
      <w:pPr>
        <w:spacing w:beforeLines="40" w:before="96" w:after="0" w:line="247" w:lineRule="auto"/>
        <w:ind w:firstLine="567"/>
        <w:jc w:val="both"/>
        <w:rPr>
          <w:rFonts w:ascii="Times New Roman" w:hAnsi="Times New Roman"/>
          <w:color w:val="000000" w:themeColor="text1"/>
          <w:sz w:val="28"/>
          <w:szCs w:val="28"/>
          <w:lang w:val="it-IT"/>
        </w:rPr>
      </w:pPr>
      <w:bookmarkStart w:id="1" w:name="_Hlk239011906"/>
      <w:r>
        <w:rPr>
          <w:rFonts w:ascii="Times New Roman" w:hAnsi="Times New Roman"/>
          <w:color w:val="000000" w:themeColor="text1"/>
          <w:sz w:val="28"/>
          <w:szCs w:val="28"/>
          <w:lang w:val="it-IT"/>
        </w:rPr>
        <w:t xml:space="preserve">Tính đến ngày 20/9/2026, diện tích gieo cấy lúa hè thu giảm 36,8 nghìn ha so với vụ hè thu năm trước; diện tích gieo cấy lúa mùa giảm 45,0 nghìn ha do </w:t>
      </w:r>
      <w:r>
        <w:rPr>
          <w:rFonts w:ascii="Times New Roman" w:hAnsi="Times New Roman"/>
          <w:sz w:val="28"/>
          <w:szCs w:val="28"/>
          <w:lang w:val="de-DE"/>
        </w:rPr>
        <w:t xml:space="preserve">chuyển đổi một phần diện tích sang cây trồng khác và nuôi trồng thủy sản có giá trị kinh tế cao hơn hoặc thu hồi đất phục vụ công trình công cộng; </w:t>
      </w:r>
      <w:r>
        <w:rPr>
          <w:rFonts w:ascii="Times New Roman" w:hAnsi="Times New Roman"/>
          <w:color w:val="000000" w:themeColor="text1"/>
          <w:sz w:val="28"/>
          <w:szCs w:val="28"/>
          <w:lang w:val="it-IT"/>
        </w:rPr>
        <w:t>diện tích gieo cấy lúa thu đông giảm 130,7 nghìn ha do xuống giống muộn để tránh mưa bão và ảnh hưởng của triều cường. Ngoài ra, diện tích gieo trồng một số cây hằng năm giảm do điều kiện thời tiết không thuận lợi và hiệu quả kinh tế thấp so với các cây trồng khác</w:t>
      </w:r>
      <w:r>
        <w:rPr>
          <w:rStyle w:val="FootnoteReference"/>
          <w:rFonts w:ascii="Times New Roman" w:hAnsi="Times New Roman"/>
          <w:color w:val="000000" w:themeColor="text1"/>
          <w:sz w:val="28"/>
          <w:szCs w:val="28"/>
          <w:lang w:val="it-IT"/>
        </w:rPr>
        <w:footnoteReference w:id="3"/>
      </w:r>
      <w:r>
        <w:rPr>
          <w:rFonts w:ascii="Times New Roman" w:hAnsi="Times New Roman"/>
          <w:color w:val="000000" w:themeColor="text1"/>
          <w:sz w:val="28"/>
          <w:szCs w:val="28"/>
          <w:lang w:val="it-IT"/>
        </w:rPr>
        <w:t>. Chăn nuôi trâu, bò tiếp tục giảm do cơ giới hóa nông nghiệp, diện tích chăn thả thu hẹp, chi phí đầu tư lớn và chu kỳ nuôi dài</w:t>
      </w:r>
      <w:r>
        <w:rPr>
          <w:rStyle w:val="FootnoteReference"/>
          <w:rFonts w:ascii="Times New Roman" w:hAnsi="Times New Roman"/>
          <w:color w:val="000000" w:themeColor="text1"/>
          <w:sz w:val="28"/>
          <w:szCs w:val="28"/>
          <w:lang w:val="it-IT"/>
        </w:rPr>
        <w:footnoteReference w:id="4"/>
      </w:r>
      <w:r>
        <w:rPr>
          <w:rFonts w:ascii="Times New Roman" w:hAnsi="Times New Roman"/>
          <w:color w:val="000000" w:themeColor="text1"/>
          <w:sz w:val="28"/>
          <w:szCs w:val="28"/>
          <w:lang w:val="it-IT"/>
        </w:rPr>
        <w:t>.</w:t>
      </w:r>
    </w:p>
    <w:bookmarkEnd w:id="1"/>
    <w:p w14:paraId="0563734F" w14:textId="77777777" w:rsidR="00BF4351" w:rsidRDefault="000B4861" w:rsidP="00626ECB">
      <w:pPr>
        <w:widowControl w:val="0"/>
        <w:spacing w:beforeLines="40" w:before="96" w:after="0" w:line="247" w:lineRule="auto"/>
        <w:ind w:firstLine="567"/>
        <w:jc w:val="both"/>
        <w:rPr>
          <w:rFonts w:ascii="Times New Roman" w:hAnsi="Times New Roman" w:cs="Times New Roman"/>
          <w:b/>
          <w:bCs/>
          <w:color w:val="000000" w:themeColor="text1"/>
          <w:spacing w:val="-4"/>
          <w:sz w:val="28"/>
          <w:szCs w:val="28"/>
          <w:lang w:val="it-IT"/>
        </w:rPr>
      </w:pPr>
      <w:r>
        <w:rPr>
          <w:rFonts w:ascii="Times New Roman" w:hAnsi="Times New Roman" w:cs="Times New Roman"/>
          <w:b/>
          <w:bCs/>
          <w:color w:val="000000" w:themeColor="text1"/>
          <w:spacing w:val="-4"/>
          <w:sz w:val="28"/>
          <w:szCs w:val="28"/>
          <w:lang w:val="it-IT"/>
        </w:rPr>
        <w:t>2. Sản xuất công nghiệp</w:t>
      </w:r>
    </w:p>
    <w:p w14:paraId="534B5033" w14:textId="6DC68452" w:rsidR="00BF4351" w:rsidRPr="00E46417" w:rsidRDefault="000B4861" w:rsidP="00626ECB">
      <w:pPr>
        <w:widowControl w:val="0"/>
        <w:spacing w:beforeLines="40" w:before="96" w:after="0" w:line="247" w:lineRule="auto"/>
        <w:ind w:firstLine="567"/>
        <w:jc w:val="both"/>
        <w:rPr>
          <w:rFonts w:ascii="Times New Roman Italic" w:hAnsi="Times New Roman Italic" w:cs="Times New Roman"/>
          <w:i/>
          <w:iCs/>
          <w:color w:val="000000" w:themeColor="text1"/>
          <w:spacing w:val="-6"/>
          <w:sz w:val="28"/>
          <w:szCs w:val="28"/>
          <w:lang w:val="it-IT"/>
        </w:rPr>
      </w:pPr>
      <w:r w:rsidRPr="00E46417">
        <w:rPr>
          <w:rFonts w:ascii="Times New Roman Italic" w:hAnsi="Times New Roman Italic" w:cs="Times New Roman"/>
          <w:i/>
          <w:iCs/>
          <w:color w:val="000000" w:themeColor="text1"/>
          <w:spacing w:val="-6"/>
          <w:sz w:val="28"/>
          <w:szCs w:val="28"/>
          <w:lang w:val="it-IT"/>
        </w:rPr>
        <w:t xml:space="preserve">Sản xuất công nghiệp duy trì xu hướng tăng trưởng ở mức hai con số. Chỉ số sản xuất công nghiệp chín tháng năm 2026 ước tăng </w:t>
      </w:r>
      <w:r w:rsidR="0039006E" w:rsidRPr="00E46417">
        <w:rPr>
          <w:rFonts w:ascii="Times New Roman Italic" w:hAnsi="Times New Roman Italic" w:cs="Times New Roman"/>
          <w:i/>
          <w:iCs/>
          <w:color w:val="000000" w:themeColor="text1"/>
          <w:spacing w:val="-6"/>
          <w:sz w:val="28"/>
          <w:szCs w:val="28"/>
          <w:lang w:val="it-IT"/>
        </w:rPr>
        <w:t>12,3</w:t>
      </w:r>
      <w:r w:rsidRPr="00E46417">
        <w:rPr>
          <w:rFonts w:ascii="Times New Roman Italic" w:hAnsi="Times New Roman Italic" w:cs="Times New Roman"/>
          <w:i/>
          <w:iCs/>
          <w:color w:val="000000" w:themeColor="text1"/>
          <w:spacing w:val="-6"/>
          <w:sz w:val="28"/>
          <w:szCs w:val="28"/>
          <w:lang w:val="it-IT"/>
        </w:rPr>
        <w:t>% so với cùng kỳ năm trước</w:t>
      </w:r>
      <w:r w:rsidR="00E45217" w:rsidRPr="00E46417">
        <w:rPr>
          <w:rFonts w:ascii="Times New Roman Italic" w:hAnsi="Times New Roman Italic" w:cs="Times New Roman"/>
          <w:i/>
          <w:iCs/>
          <w:color w:val="000000" w:themeColor="text1"/>
          <w:spacing w:val="-6"/>
          <w:sz w:val="28"/>
          <w:szCs w:val="28"/>
          <w:lang w:val="it-IT"/>
        </w:rPr>
        <w:t>, là mức tăng cao nhất của chín tháng so với cùng kỳ năm trước trong nhiều năm qua</w:t>
      </w:r>
      <w:r w:rsidR="00FE2874" w:rsidRPr="00E46417">
        <w:rPr>
          <w:rStyle w:val="FootnoteReference"/>
          <w:rFonts w:ascii="Times New Roman Italic" w:hAnsi="Times New Roman Italic"/>
          <w:i/>
          <w:iCs/>
          <w:color w:val="000000" w:themeColor="text1"/>
          <w:spacing w:val="-6"/>
          <w:sz w:val="28"/>
          <w:szCs w:val="28"/>
          <w:lang w:val="it-IT"/>
        </w:rPr>
        <w:footnoteReference w:id="5"/>
      </w:r>
      <w:r w:rsidRPr="00E46417">
        <w:rPr>
          <w:rFonts w:ascii="Times New Roman Italic" w:hAnsi="Times New Roman Italic" w:cs="Times New Roman"/>
          <w:i/>
          <w:iCs/>
          <w:color w:val="000000" w:themeColor="text1"/>
          <w:spacing w:val="-6"/>
          <w:sz w:val="28"/>
          <w:szCs w:val="28"/>
          <w:lang w:val="it-IT"/>
        </w:rPr>
        <w:t xml:space="preserve">. </w:t>
      </w:r>
    </w:p>
    <w:p w14:paraId="0B509EB4" w14:textId="77777777" w:rsidR="00BF4351" w:rsidRDefault="000B4861" w:rsidP="00626ECB">
      <w:pPr>
        <w:widowControl w:val="0"/>
        <w:spacing w:beforeLines="40" w:before="96" w:after="0" w:line="240" w:lineRule="auto"/>
        <w:ind w:firstLine="567"/>
        <w:jc w:val="both"/>
        <w:rPr>
          <w:rFonts w:ascii="Times New Roman" w:hAnsi="Times New Roman" w:cs="Times New Roman"/>
          <w:i/>
          <w:color w:val="000000" w:themeColor="text1"/>
          <w:spacing w:val="-4"/>
          <w:w w:val="98"/>
          <w:sz w:val="28"/>
          <w:szCs w:val="28"/>
          <w:lang w:val="de-DE"/>
        </w:rPr>
      </w:pPr>
      <w:r>
        <w:rPr>
          <w:rFonts w:ascii="Times New Roman" w:hAnsi="Times New Roman" w:cs="Times New Roman"/>
          <w:i/>
          <w:color w:val="000000" w:themeColor="text1"/>
          <w:spacing w:val="-4"/>
          <w:w w:val="98"/>
          <w:sz w:val="28"/>
          <w:szCs w:val="28"/>
          <w:lang w:val="de-DE"/>
        </w:rPr>
        <w:t>a) Kết quả đạt được</w:t>
      </w:r>
    </w:p>
    <w:p w14:paraId="2EE521A1" w14:textId="2475DCA9" w:rsidR="00BF4351" w:rsidRDefault="000B4861" w:rsidP="009F0C99">
      <w:pPr>
        <w:pStyle w:val="ListParagraph"/>
        <w:widowControl w:val="0"/>
        <w:tabs>
          <w:tab w:val="left" w:pos="851"/>
        </w:tabs>
        <w:spacing w:beforeLines="30" w:before="72" w:after="0" w:line="240" w:lineRule="auto"/>
        <w:ind w:left="0" w:firstLine="567"/>
        <w:contextualSpacing w:val="0"/>
        <w:jc w:val="both"/>
        <w:rPr>
          <w:rFonts w:ascii="Times New Roman" w:hAnsi="Times New Roman" w:cs="Times New Roman"/>
          <w:iCs/>
          <w:color w:val="000000" w:themeColor="text1"/>
          <w:sz w:val="28"/>
          <w:szCs w:val="28"/>
          <w:lang w:val="sv-SE"/>
        </w:rPr>
      </w:pPr>
      <w:r>
        <w:rPr>
          <w:rFonts w:ascii="Times New Roman" w:hAnsi="Times New Roman" w:cs="Times New Roman"/>
          <w:iCs/>
          <w:color w:val="000000" w:themeColor="text1"/>
          <w:spacing w:val="-2"/>
          <w:sz w:val="28"/>
          <w:szCs w:val="28"/>
          <w:lang w:val="sv-SE"/>
        </w:rPr>
        <w:t xml:space="preserve">Chỉ số sản xuất công nghiệp (IIP) </w:t>
      </w:r>
      <w:r w:rsidR="008602B0">
        <w:rPr>
          <w:rFonts w:ascii="Times New Roman" w:hAnsi="Times New Roman" w:cs="Times New Roman"/>
          <w:iCs/>
          <w:color w:val="000000" w:themeColor="text1"/>
          <w:spacing w:val="-2"/>
          <w:sz w:val="28"/>
          <w:szCs w:val="28"/>
          <w:lang w:val="sv-SE"/>
        </w:rPr>
        <w:t xml:space="preserve">quý III </w:t>
      </w:r>
      <w:r w:rsidR="00684102">
        <w:rPr>
          <w:rFonts w:ascii="Times New Roman" w:hAnsi="Times New Roman" w:cs="Times New Roman"/>
          <w:iCs/>
          <w:color w:val="000000" w:themeColor="text1"/>
          <w:spacing w:val="-2"/>
          <w:sz w:val="28"/>
          <w:szCs w:val="28"/>
          <w:lang w:val="sv-SE"/>
        </w:rPr>
        <w:t xml:space="preserve">ước </w:t>
      </w:r>
      <w:r w:rsidR="008602B0">
        <w:rPr>
          <w:rFonts w:ascii="Times New Roman" w:hAnsi="Times New Roman" w:cs="Times New Roman"/>
          <w:iCs/>
          <w:color w:val="000000" w:themeColor="text1"/>
          <w:spacing w:val="-2"/>
          <w:sz w:val="28"/>
          <w:szCs w:val="28"/>
          <w:lang w:val="sv-SE"/>
        </w:rPr>
        <w:t>tăng 14,8%</w:t>
      </w:r>
      <w:r w:rsidR="009625A6">
        <w:rPr>
          <w:rFonts w:ascii="Times New Roman" w:hAnsi="Times New Roman" w:cs="Times New Roman"/>
          <w:iCs/>
          <w:color w:val="000000" w:themeColor="text1"/>
          <w:spacing w:val="-2"/>
          <w:sz w:val="28"/>
          <w:szCs w:val="28"/>
          <w:lang w:val="sv-SE"/>
        </w:rPr>
        <w:t xml:space="preserve"> so với cùng kỳ năm trước,</w:t>
      </w:r>
      <w:r w:rsidR="00FE2874">
        <w:rPr>
          <w:rFonts w:ascii="Times New Roman" w:hAnsi="Times New Roman" w:cs="Times New Roman"/>
          <w:iCs/>
          <w:color w:val="000000" w:themeColor="text1"/>
          <w:spacing w:val="-2"/>
          <w:sz w:val="28"/>
          <w:szCs w:val="28"/>
          <w:lang w:val="sv-SE"/>
        </w:rPr>
        <w:t xml:space="preserve"> </w:t>
      </w:r>
      <w:r>
        <w:rPr>
          <w:rFonts w:ascii="Times New Roman" w:hAnsi="Times New Roman" w:cs="Times New Roman"/>
          <w:iCs/>
          <w:color w:val="000000" w:themeColor="text1"/>
          <w:spacing w:val="-2"/>
          <w:sz w:val="28"/>
          <w:szCs w:val="28"/>
          <w:lang w:val="sv-SE"/>
        </w:rPr>
        <w:t xml:space="preserve">tính chung chín tháng năm 2026 tăng </w:t>
      </w:r>
      <w:r w:rsidR="00E45217">
        <w:rPr>
          <w:rFonts w:ascii="Times New Roman" w:hAnsi="Times New Roman" w:cs="Times New Roman"/>
          <w:iCs/>
          <w:color w:val="000000" w:themeColor="text1"/>
          <w:spacing w:val="-2"/>
          <w:sz w:val="28"/>
          <w:szCs w:val="28"/>
          <w:lang w:val="sv-SE"/>
        </w:rPr>
        <w:t>12,3</w:t>
      </w:r>
      <w:r>
        <w:rPr>
          <w:rFonts w:ascii="Times New Roman" w:hAnsi="Times New Roman" w:cs="Times New Roman"/>
          <w:iCs/>
          <w:color w:val="000000" w:themeColor="text1"/>
          <w:spacing w:val="-2"/>
          <w:sz w:val="28"/>
          <w:szCs w:val="28"/>
          <w:lang w:val="sv-SE"/>
        </w:rPr>
        <w:t xml:space="preserve">%; trong đó ngành công nghiệp chế biến, chế </w:t>
      </w:r>
      <w:r>
        <w:rPr>
          <w:rFonts w:ascii="Times New Roman" w:hAnsi="Times New Roman" w:cs="Times New Roman"/>
          <w:iCs/>
          <w:color w:val="000000" w:themeColor="text1"/>
          <w:spacing w:val="-2"/>
          <w:sz w:val="28"/>
          <w:szCs w:val="28"/>
          <w:lang w:val="sv-SE"/>
        </w:rPr>
        <w:lastRenderedPageBreak/>
        <w:t xml:space="preserve">tạo tăng </w:t>
      </w:r>
      <w:r w:rsidR="00E45217">
        <w:rPr>
          <w:rFonts w:ascii="Times New Roman" w:hAnsi="Times New Roman" w:cs="Times New Roman"/>
          <w:iCs/>
          <w:color w:val="000000" w:themeColor="text1"/>
          <w:spacing w:val="-2"/>
          <w:sz w:val="28"/>
          <w:szCs w:val="28"/>
          <w:lang w:val="sv-SE"/>
        </w:rPr>
        <w:t>12,9</w:t>
      </w:r>
      <w:r w:rsidR="00E46417">
        <w:rPr>
          <w:rFonts w:ascii="Times New Roman" w:hAnsi="Times New Roman" w:cs="Times New Roman"/>
          <w:iCs/>
          <w:color w:val="000000" w:themeColor="text1"/>
          <w:spacing w:val="-2"/>
          <w:sz w:val="28"/>
          <w:szCs w:val="28"/>
          <w:lang w:val="sv-SE"/>
        </w:rPr>
        <w:t>%</w:t>
      </w:r>
      <w:r>
        <w:rPr>
          <w:rFonts w:ascii="Times New Roman" w:hAnsi="Times New Roman" w:cs="Times New Roman"/>
          <w:iCs/>
          <w:color w:val="000000" w:themeColor="text1"/>
          <w:spacing w:val="-2"/>
          <w:sz w:val="28"/>
          <w:szCs w:val="28"/>
          <w:lang w:val="sv-SE"/>
        </w:rPr>
        <w:t>. Chỉ số IIP chín tháng năm nay tăng ở 34 địa phương trên cả nước, trong đó 15 địa phương tăng trên 13,0%. M</w:t>
      </w:r>
      <w:r>
        <w:rPr>
          <w:rFonts w:ascii="Times New Roman" w:hAnsi="Times New Roman" w:cs="Times New Roman"/>
          <w:iCs/>
          <w:color w:val="000000" w:themeColor="text1"/>
          <w:sz w:val="28"/>
          <w:szCs w:val="28"/>
          <w:lang w:val="sv-SE"/>
        </w:rPr>
        <w:t xml:space="preserve">ột số địa phương có IIP chín tháng tăng cao: Hà Tĩnh 40,2%; Ninh Bình tăng 25,0%; Thái Nguyên tăng 23,2%; Phú Thọ và Nghệ An cùng tăng 21,5%; Bắc Ninh tăng 20,2%; Quảng Ninh tăng 18,6% ... </w:t>
      </w:r>
      <w:r>
        <w:rPr>
          <w:rFonts w:ascii="Times New Roman" w:hAnsi="Times New Roman" w:cs="Times New Roman"/>
          <w:iCs/>
          <w:color w:val="000000" w:themeColor="text1"/>
          <w:spacing w:val="-2"/>
          <w:sz w:val="28"/>
          <w:szCs w:val="28"/>
          <w:lang w:val="sv-SE"/>
        </w:rPr>
        <w:t xml:space="preserve">Với kết quả này, ngành Công nghiệp cần phải nỗ lực hơn nữa </w:t>
      </w:r>
      <w:r>
        <w:rPr>
          <w:rFonts w:ascii="Times New Roman" w:hAnsi="Times New Roman" w:cs="Times New Roman"/>
          <w:iCs/>
          <w:color w:val="000000" w:themeColor="text1"/>
          <w:sz w:val="28"/>
          <w:szCs w:val="28"/>
          <w:lang w:val="sv-SE"/>
        </w:rPr>
        <w:t>để</w:t>
      </w:r>
      <w:r>
        <w:rPr>
          <w:rFonts w:ascii="Times New Roman" w:hAnsi="Times New Roman" w:cs="Times New Roman"/>
          <w:iCs/>
          <w:color w:val="000000" w:themeColor="text1"/>
          <w:spacing w:val="-2"/>
          <w:sz w:val="28"/>
          <w:szCs w:val="28"/>
          <w:lang w:val="sv-SE"/>
        </w:rPr>
        <w:t xml:space="preserve"> chỉ số IIP có thể đạt mục tiêu tăng từ 12-14% đặt ra trong Nghị quyết số 01/2026/NQ-CP.</w:t>
      </w:r>
    </w:p>
    <w:p w14:paraId="2747E6D8" w14:textId="77777777" w:rsidR="00BF4351" w:rsidRDefault="000B4861" w:rsidP="009F0C99">
      <w:pPr>
        <w:pStyle w:val="ListParagraph"/>
        <w:widowControl w:val="0"/>
        <w:tabs>
          <w:tab w:val="left" w:pos="851"/>
        </w:tabs>
        <w:spacing w:beforeLines="30" w:before="72" w:after="0" w:line="240" w:lineRule="auto"/>
        <w:ind w:left="0" w:firstLine="567"/>
        <w:contextualSpacing w:val="0"/>
        <w:jc w:val="both"/>
        <w:rPr>
          <w:rFonts w:ascii="Times New Roman" w:hAnsi="Times New Roman" w:cs="Times New Roman"/>
          <w:i/>
          <w:color w:val="000000" w:themeColor="text1"/>
          <w:sz w:val="28"/>
          <w:szCs w:val="28"/>
          <w:lang w:val="sv-SE"/>
        </w:rPr>
      </w:pPr>
      <w:r>
        <w:rPr>
          <w:rFonts w:ascii="Times New Roman" w:hAnsi="Times New Roman" w:cs="Times New Roman"/>
          <w:i/>
          <w:color w:val="000000" w:themeColor="text1"/>
          <w:sz w:val="28"/>
          <w:szCs w:val="28"/>
          <w:lang w:val="sv-SE"/>
        </w:rPr>
        <w:t>b) Vấn đề cần lưu ý, nguyên nhân</w:t>
      </w:r>
    </w:p>
    <w:p w14:paraId="0C6FBFA5" w14:textId="1FEE519E" w:rsidR="00BF4351" w:rsidRPr="00FD27E5" w:rsidRDefault="000B4861" w:rsidP="009F0C99">
      <w:pPr>
        <w:pStyle w:val="ListParagraph"/>
        <w:widowControl w:val="0"/>
        <w:tabs>
          <w:tab w:val="left" w:pos="851"/>
        </w:tabs>
        <w:spacing w:beforeLines="30" w:before="72" w:after="0" w:line="240" w:lineRule="auto"/>
        <w:ind w:left="0" w:firstLine="567"/>
        <w:contextualSpacing w:val="0"/>
        <w:jc w:val="both"/>
        <w:rPr>
          <w:rFonts w:ascii="Times New Roman" w:hAnsi="Times New Roman" w:cs="Times New Roman"/>
          <w:iCs/>
          <w:color w:val="000000" w:themeColor="text1"/>
          <w:spacing w:val="-2"/>
          <w:sz w:val="28"/>
          <w:szCs w:val="28"/>
          <w:lang w:val="sv-SE"/>
        </w:rPr>
      </w:pPr>
      <w:r w:rsidRPr="00FD27E5">
        <w:rPr>
          <w:rFonts w:ascii="Times New Roman" w:hAnsi="Times New Roman" w:cs="Times New Roman"/>
          <w:iCs/>
          <w:color w:val="000000" w:themeColor="text1"/>
          <w:spacing w:val="-2"/>
          <w:sz w:val="28"/>
          <w:szCs w:val="28"/>
          <w:lang w:val="sv-SE"/>
        </w:rPr>
        <w:t xml:space="preserve">Chỉ số sản xuất công nghiệp (IIP) chín tháng năm 2026 tăng </w:t>
      </w:r>
      <w:r w:rsidR="00E45217">
        <w:rPr>
          <w:rFonts w:ascii="Times New Roman" w:hAnsi="Times New Roman" w:cs="Times New Roman"/>
          <w:iCs/>
          <w:color w:val="000000" w:themeColor="text1"/>
          <w:spacing w:val="-2"/>
          <w:sz w:val="28"/>
          <w:szCs w:val="28"/>
          <w:lang w:val="sv-SE"/>
        </w:rPr>
        <w:t>12,3</w:t>
      </w:r>
      <w:r w:rsidRPr="00FD27E5">
        <w:rPr>
          <w:rFonts w:ascii="Times New Roman" w:hAnsi="Times New Roman" w:cs="Times New Roman"/>
          <w:iCs/>
          <w:color w:val="000000" w:themeColor="text1"/>
          <w:spacing w:val="-2"/>
          <w:sz w:val="28"/>
          <w:szCs w:val="28"/>
          <w:lang w:val="sv-SE"/>
        </w:rPr>
        <w:t>% so với cùng kỳ năm trước, chỉ cao hơn</w:t>
      </w:r>
      <w:r w:rsidR="00A5617B" w:rsidRPr="00FD27E5">
        <w:rPr>
          <w:rFonts w:ascii="Times New Roman" w:hAnsi="Times New Roman" w:cs="Times New Roman"/>
          <w:iCs/>
          <w:color w:val="000000" w:themeColor="text1"/>
          <w:spacing w:val="-2"/>
          <w:sz w:val="28"/>
          <w:szCs w:val="28"/>
          <w:lang w:val="sv-SE"/>
        </w:rPr>
        <w:t xml:space="preserve"> </w:t>
      </w:r>
      <w:r w:rsidRPr="00FD27E5">
        <w:rPr>
          <w:rFonts w:ascii="Times New Roman" w:hAnsi="Times New Roman" w:cs="Times New Roman"/>
          <w:iCs/>
          <w:color w:val="000000" w:themeColor="text1"/>
          <w:spacing w:val="-2"/>
          <w:sz w:val="28"/>
          <w:szCs w:val="28"/>
          <w:lang w:val="sv-SE"/>
        </w:rPr>
        <w:t>0,</w:t>
      </w:r>
      <w:r w:rsidR="00745F73">
        <w:rPr>
          <w:rFonts w:ascii="Times New Roman" w:hAnsi="Times New Roman" w:cs="Times New Roman"/>
          <w:iCs/>
          <w:color w:val="000000" w:themeColor="text1"/>
          <w:spacing w:val="-2"/>
          <w:sz w:val="28"/>
          <w:szCs w:val="28"/>
          <w:lang w:val="sv-SE"/>
        </w:rPr>
        <w:t>3</w:t>
      </w:r>
      <w:r w:rsidRPr="00FD27E5">
        <w:rPr>
          <w:rFonts w:ascii="Times New Roman" w:hAnsi="Times New Roman" w:cs="Times New Roman"/>
          <w:iCs/>
          <w:color w:val="000000" w:themeColor="text1"/>
          <w:spacing w:val="-2"/>
          <w:sz w:val="28"/>
          <w:szCs w:val="28"/>
          <w:lang w:val="sv-SE"/>
        </w:rPr>
        <w:t xml:space="preserve"> điểm phần trăm so với mức tối thiểu của mục tiêu cần đạt (12-14%). Đáng lưu ý, 18 địa phương có IIP tăng dưới 13,0%, trong đó một số trung tâm công nghiệp lớn có mức tăng thấp hơn mục tiêu chung như Thành phố Hồ Chí Minh (tăng 10,9%) và Hà Nội (tăng 9,0%).</w:t>
      </w:r>
    </w:p>
    <w:p w14:paraId="3617C1E2" w14:textId="77777777" w:rsidR="00BF4351" w:rsidRDefault="000B4861" w:rsidP="009F0C99">
      <w:pPr>
        <w:widowControl w:val="0"/>
        <w:tabs>
          <w:tab w:val="left" w:pos="851"/>
        </w:tabs>
        <w:spacing w:beforeLines="30" w:before="72" w:after="0" w:line="240" w:lineRule="auto"/>
        <w:ind w:firstLine="567"/>
        <w:jc w:val="both"/>
        <w:rPr>
          <w:rFonts w:ascii="Times New Roman" w:hAnsi="Times New Roman" w:cs="Times New Roman"/>
          <w:b/>
          <w:bCs/>
          <w:color w:val="000000" w:themeColor="text1"/>
          <w:spacing w:val="-4"/>
          <w:sz w:val="28"/>
          <w:szCs w:val="28"/>
          <w:lang w:val="it-IT"/>
        </w:rPr>
      </w:pPr>
      <w:r>
        <w:rPr>
          <w:rFonts w:ascii="Times New Roman" w:hAnsi="Times New Roman" w:cs="Times New Roman"/>
          <w:b/>
          <w:bCs/>
          <w:color w:val="000000" w:themeColor="text1"/>
          <w:spacing w:val="-4"/>
          <w:sz w:val="28"/>
          <w:szCs w:val="28"/>
          <w:lang w:val="it-IT"/>
        </w:rPr>
        <w:t>3. Thương mại, dịch vụ</w:t>
      </w:r>
    </w:p>
    <w:p w14:paraId="4875C3A2" w14:textId="088188E1" w:rsidR="00BF4351" w:rsidRDefault="000B4861" w:rsidP="009F0C99">
      <w:pPr>
        <w:widowControl w:val="0"/>
        <w:tabs>
          <w:tab w:val="left" w:pos="851"/>
        </w:tabs>
        <w:spacing w:beforeLines="30" w:before="72" w:after="0" w:line="240" w:lineRule="auto"/>
        <w:ind w:firstLine="567"/>
        <w:jc w:val="both"/>
        <w:rPr>
          <w:rFonts w:ascii="Times New Roman" w:hAnsi="Times New Roman" w:cs="Times New Roman"/>
          <w:i/>
          <w:iCs/>
          <w:color w:val="000000" w:themeColor="text1"/>
          <w:spacing w:val="-4"/>
          <w:sz w:val="28"/>
          <w:szCs w:val="28"/>
          <w:lang w:val="it-IT"/>
        </w:rPr>
      </w:pPr>
      <w:r>
        <w:rPr>
          <w:rFonts w:ascii="Times New Roman" w:hAnsi="Times New Roman" w:cs="Times New Roman"/>
          <w:i/>
          <w:iCs/>
          <w:color w:val="000000" w:themeColor="text1"/>
          <w:spacing w:val="-4"/>
          <w:sz w:val="28"/>
          <w:szCs w:val="28"/>
          <w:lang w:val="it-IT"/>
        </w:rPr>
        <w:t xml:space="preserve">Hoạt động thương mại, dịch vụ duy trì xu hướng tăng trưởng khá nhờ sức mua trong nước được cải thiện; </w:t>
      </w:r>
      <w:r w:rsidR="00CA125B" w:rsidRPr="001E1677">
        <w:rPr>
          <w:rFonts w:ascii="Times New Roman Italic" w:hAnsi="Times New Roman Italic" w:cs="Times New Roman"/>
          <w:i/>
          <w:iCs/>
          <w:color w:val="000000" w:themeColor="text1"/>
          <w:spacing w:val="-6"/>
          <w:sz w:val="28"/>
          <w:szCs w:val="28"/>
          <w:lang w:val="sv-SE"/>
        </w:rPr>
        <w:t>vận tải đáp ứng nhu cầu vận chuyển hàng hóa và đi lại của người dân</w:t>
      </w:r>
      <w:r w:rsidR="00CA125B">
        <w:rPr>
          <w:rFonts w:ascii="Times New Roman Italic" w:hAnsi="Times New Roman Italic" w:cs="Times New Roman"/>
          <w:i/>
          <w:iCs/>
          <w:color w:val="000000" w:themeColor="text1"/>
          <w:spacing w:val="-6"/>
          <w:sz w:val="28"/>
          <w:szCs w:val="28"/>
          <w:lang w:val="sv-SE"/>
        </w:rPr>
        <w:t>;</w:t>
      </w:r>
      <w:r w:rsidR="00CA125B">
        <w:rPr>
          <w:rFonts w:ascii="Times New Roman" w:hAnsi="Times New Roman" w:cs="Times New Roman"/>
          <w:i/>
          <w:iCs/>
          <w:color w:val="000000" w:themeColor="text1"/>
          <w:spacing w:val="-4"/>
          <w:sz w:val="28"/>
          <w:szCs w:val="28"/>
          <w:lang w:val="it-IT"/>
        </w:rPr>
        <w:t xml:space="preserve"> </w:t>
      </w:r>
      <w:r>
        <w:rPr>
          <w:rFonts w:ascii="Times New Roman" w:hAnsi="Times New Roman" w:cs="Times New Roman"/>
          <w:i/>
          <w:iCs/>
          <w:color w:val="000000" w:themeColor="text1"/>
          <w:spacing w:val="-4"/>
          <w:sz w:val="28"/>
          <w:szCs w:val="28"/>
          <w:lang w:val="it-IT"/>
        </w:rPr>
        <w:t>các chương trình kích cầu du lịch, sự kiện, lễ hội được đẩy mạnh, góp phần thúc đẩy tiêu dùng, thu hút khách du lịch.</w:t>
      </w:r>
    </w:p>
    <w:p w14:paraId="68DEF118" w14:textId="77777777" w:rsidR="00BF4351" w:rsidRDefault="000B4861" w:rsidP="009F0C99">
      <w:pPr>
        <w:pStyle w:val="ListParagraph"/>
        <w:widowControl w:val="0"/>
        <w:numPr>
          <w:ilvl w:val="0"/>
          <w:numId w:val="2"/>
        </w:numPr>
        <w:tabs>
          <w:tab w:val="left" w:pos="851"/>
        </w:tabs>
        <w:spacing w:beforeLines="30" w:before="72" w:after="0" w:line="240" w:lineRule="auto"/>
        <w:ind w:left="0" w:firstLine="567"/>
        <w:contextualSpacing w:val="0"/>
        <w:jc w:val="both"/>
        <w:rPr>
          <w:rFonts w:ascii="Times New Roman" w:hAnsi="Times New Roman" w:cs="Times New Roman"/>
          <w:i/>
          <w:color w:val="000000" w:themeColor="text1"/>
          <w:spacing w:val="-4"/>
          <w:w w:val="98"/>
          <w:sz w:val="28"/>
          <w:szCs w:val="28"/>
          <w:lang w:val="de-DE"/>
        </w:rPr>
      </w:pPr>
      <w:r>
        <w:rPr>
          <w:rFonts w:ascii="Times New Roman" w:hAnsi="Times New Roman" w:cs="Times New Roman"/>
          <w:i/>
          <w:color w:val="000000" w:themeColor="text1"/>
          <w:spacing w:val="-4"/>
          <w:w w:val="98"/>
          <w:sz w:val="28"/>
          <w:szCs w:val="28"/>
          <w:lang w:val="de-DE"/>
        </w:rPr>
        <w:t>Kết quả đạt được</w:t>
      </w:r>
    </w:p>
    <w:p w14:paraId="3FDFE90E" w14:textId="28442BAE" w:rsidR="00CA125B" w:rsidRPr="00E46CDB" w:rsidRDefault="000B4861" w:rsidP="009F0C99">
      <w:pPr>
        <w:shd w:val="clear" w:color="auto" w:fill="FFFFFF"/>
        <w:spacing w:beforeLines="30" w:before="72" w:after="80" w:line="240" w:lineRule="auto"/>
        <w:ind w:firstLine="567"/>
        <w:jc w:val="both"/>
        <w:rPr>
          <w:rFonts w:ascii="Times New Roman" w:hAnsi="Times New Roman" w:cs="Times New Roman"/>
          <w:color w:val="000000" w:themeColor="text1"/>
          <w:sz w:val="28"/>
          <w:szCs w:val="28"/>
          <w:lang w:val="it-IT"/>
        </w:rPr>
      </w:pPr>
      <w:r w:rsidRPr="00E46CDB">
        <w:rPr>
          <w:rFonts w:ascii="Times New Roman" w:hAnsi="Times New Roman" w:cs="Times New Roman"/>
          <w:sz w:val="28"/>
          <w:szCs w:val="28"/>
          <w:lang w:val="it-IT"/>
        </w:rPr>
        <w:t xml:space="preserve">Tổng mức bán lẻ hàng hóa và doanh thu dịch vụ tiêu dùng quý III/2026 ước đạt </w:t>
      </w:r>
      <w:r w:rsidR="00E45217" w:rsidRPr="00E46CDB">
        <w:rPr>
          <w:rFonts w:ascii="Times New Roman" w:hAnsi="Times New Roman" w:cs="Times New Roman"/>
          <w:sz w:val="28"/>
          <w:szCs w:val="28"/>
          <w:lang w:val="it-IT"/>
        </w:rPr>
        <w:t>2.039</w:t>
      </w:r>
      <w:r w:rsidR="00FE2874" w:rsidRPr="00E46CDB">
        <w:rPr>
          <w:rFonts w:ascii="Times New Roman" w:hAnsi="Times New Roman" w:cs="Times New Roman"/>
          <w:sz w:val="28"/>
          <w:szCs w:val="28"/>
          <w:lang w:val="it-IT"/>
        </w:rPr>
        <w:t>,0</w:t>
      </w:r>
      <w:r w:rsidRPr="00E46CDB">
        <w:rPr>
          <w:rFonts w:ascii="Times New Roman" w:hAnsi="Times New Roman" w:cs="Times New Roman"/>
          <w:sz w:val="28"/>
          <w:szCs w:val="28"/>
          <w:lang w:val="it-IT"/>
        </w:rPr>
        <w:t xml:space="preserve"> nghìn tỷ đồng, tăng </w:t>
      </w:r>
      <w:r w:rsidR="00E45217" w:rsidRPr="00E46CDB">
        <w:rPr>
          <w:rFonts w:ascii="Times New Roman" w:hAnsi="Times New Roman" w:cs="Times New Roman"/>
          <w:sz w:val="28"/>
          <w:szCs w:val="28"/>
          <w:lang w:val="it-IT"/>
        </w:rPr>
        <w:t>14,5</w:t>
      </w:r>
      <w:r w:rsidRPr="00E46CDB">
        <w:rPr>
          <w:rFonts w:ascii="Times New Roman" w:hAnsi="Times New Roman" w:cs="Times New Roman"/>
          <w:sz w:val="28"/>
          <w:szCs w:val="28"/>
          <w:lang w:val="it-IT"/>
        </w:rPr>
        <w:t>%</w:t>
      </w:r>
      <w:r w:rsidR="009625A6" w:rsidRPr="00E46CDB">
        <w:rPr>
          <w:rFonts w:ascii="Times New Roman" w:hAnsi="Times New Roman" w:cs="Times New Roman"/>
          <w:sz w:val="28"/>
          <w:szCs w:val="28"/>
          <w:lang w:val="it-IT"/>
        </w:rPr>
        <w:t xml:space="preserve"> so với cùng kỳ năm trước</w:t>
      </w:r>
      <w:r w:rsidR="00CA125B" w:rsidRPr="00E46CDB">
        <w:rPr>
          <w:rFonts w:ascii="Times New Roman" w:hAnsi="Times New Roman" w:cs="Times New Roman"/>
          <w:sz w:val="28"/>
          <w:szCs w:val="28"/>
          <w:lang w:val="it-IT"/>
        </w:rPr>
        <w:t>;</w:t>
      </w:r>
      <w:r w:rsidR="00CA125B" w:rsidRPr="00E46CDB">
        <w:rPr>
          <w:rFonts w:ascii="Times New Roman" w:hAnsi="Times New Roman" w:cs="Times New Roman"/>
          <w:color w:val="000000" w:themeColor="text1"/>
          <w:sz w:val="28"/>
          <w:szCs w:val="28"/>
          <w:lang w:val="it-IT"/>
        </w:rPr>
        <w:t xml:space="preserve"> vận chuyển hành khách tăng 15,9% và luân chuyển hành khách tăng 11,5%; vận chuyển hàng hóa tăng 18,1% và luân chuyển hàng hóa tăng 15,1%</w:t>
      </w:r>
      <w:r w:rsidRPr="00E46CDB">
        <w:rPr>
          <w:rFonts w:ascii="Times New Roman" w:hAnsi="Times New Roman" w:cs="Times New Roman"/>
          <w:sz w:val="28"/>
          <w:szCs w:val="28"/>
          <w:lang w:val="it-IT"/>
        </w:rPr>
        <w:t xml:space="preserve">. Tính chung chín tháng năm 2026, tổng mức bán lẻ hàng hóa và doanh thu dịch vụ tiêu dùng </w:t>
      </w:r>
      <w:r w:rsidR="00CA125B" w:rsidRPr="00E46CDB">
        <w:rPr>
          <w:rFonts w:ascii="Times New Roman" w:hAnsi="Times New Roman" w:cs="Times New Roman"/>
          <w:sz w:val="28"/>
          <w:szCs w:val="28"/>
          <w:lang w:val="it-IT"/>
        </w:rPr>
        <w:t>ước đạt 5.925,7</w:t>
      </w:r>
      <w:r w:rsidRPr="00E46CDB">
        <w:rPr>
          <w:rFonts w:ascii="Times New Roman" w:hAnsi="Times New Roman" w:cs="Times New Roman"/>
          <w:sz w:val="28"/>
          <w:szCs w:val="28"/>
          <w:lang w:val="it-IT"/>
        </w:rPr>
        <w:t xml:space="preserve"> nghìn tỷ đồng, tăng </w:t>
      </w:r>
      <w:r w:rsidR="00CA125B" w:rsidRPr="00E46CDB">
        <w:rPr>
          <w:rFonts w:ascii="Times New Roman" w:hAnsi="Times New Roman" w:cs="Times New Roman"/>
          <w:sz w:val="28"/>
          <w:szCs w:val="28"/>
          <w:lang w:val="it-IT"/>
        </w:rPr>
        <w:t>13,4</w:t>
      </w:r>
      <w:r w:rsidRPr="00E46CDB">
        <w:rPr>
          <w:rFonts w:ascii="Times New Roman" w:hAnsi="Times New Roman" w:cs="Times New Roman"/>
          <w:sz w:val="28"/>
          <w:szCs w:val="28"/>
          <w:lang w:val="it-IT"/>
        </w:rPr>
        <w:t xml:space="preserve">% so với cùng kỳ năm trước; nếu loại trừ yếu tố giá tăng </w:t>
      </w:r>
      <w:r w:rsidR="00CA125B" w:rsidRPr="00E46CDB">
        <w:rPr>
          <w:rFonts w:ascii="Times New Roman" w:hAnsi="Times New Roman" w:cs="Times New Roman"/>
          <w:sz w:val="28"/>
          <w:szCs w:val="28"/>
          <w:lang w:val="it-IT"/>
        </w:rPr>
        <w:t>7,8</w:t>
      </w:r>
      <w:r w:rsidRPr="00E46CDB">
        <w:rPr>
          <w:rFonts w:ascii="Times New Roman" w:hAnsi="Times New Roman" w:cs="Times New Roman"/>
          <w:sz w:val="28"/>
          <w:szCs w:val="28"/>
          <w:lang w:val="it-IT"/>
        </w:rPr>
        <w:t>% (cùng kỳ năm trước tăng 7,2%)</w:t>
      </w:r>
      <w:r w:rsidR="00CA125B" w:rsidRPr="00E46CDB">
        <w:rPr>
          <w:rFonts w:ascii="Times New Roman" w:hAnsi="Times New Roman" w:cs="Times New Roman"/>
          <w:sz w:val="28"/>
          <w:szCs w:val="28"/>
          <w:lang w:val="it-IT"/>
        </w:rPr>
        <w:t xml:space="preserve">; </w:t>
      </w:r>
      <w:r w:rsidR="00CA125B" w:rsidRPr="00E46CDB">
        <w:rPr>
          <w:rFonts w:ascii="Times New Roman" w:hAnsi="Times New Roman" w:cs="Times New Roman"/>
          <w:color w:val="000000" w:themeColor="text1"/>
          <w:sz w:val="28"/>
          <w:szCs w:val="28"/>
          <w:lang w:val="it-IT"/>
        </w:rPr>
        <w:t>vận chuyển hành khách tăng 17,4% và luân chuyển tăng 11,9%; vận chuyển hàng hóa tăng 15,8% và luân chuyển tăng 12,8%.</w:t>
      </w:r>
    </w:p>
    <w:p w14:paraId="4CACB640" w14:textId="4896681D" w:rsidR="00DF087C" w:rsidRPr="00DF087C" w:rsidRDefault="00DF087C" w:rsidP="009F0C99">
      <w:pPr>
        <w:shd w:val="clear" w:color="auto" w:fill="FFFFFF"/>
        <w:spacing w:beforeLines="30" w:before="72" w:after="0" w:line="240" w:lineRule="auto"/>
        <w:ind w:firstLine="567"/>
        <w:jc w:val="both"/>
        <w:rPr>
          <w:rFonts w:ascii="Times New Roman" w:hAnsi="Times New Roman" w:cs="Times New Roman"/>
          <w:iCs/>
          <w:color w:val="000000" w:themeColor="text1"/>
          <w:sz w:val="28"/>
          <w:szCs w:val="28"/>
          <w:lang w:val="sv-SE"/>
        </w:rPr>
      </w:pPr>
      <w:r w:rsidRPr="00DF087C">
        <w:rPr>
          <w:rFonts w:ascii="Times New Roman" w:hAnsi="Times New Roman" w:cs="Times New Roman"/>
          <w:iCs/>
          <w:color w:val="000000" w:themeColor="text1"/>
          <w:sz w:val="28"/>
          <w:szCs w:val="28"/>
          <w:lang w:val="sv-SE"/>
        </w:rPr>
        <w:t xml:space="preserve">Tổng kim ngạch xuất, nhập khẩu hàng hóa </w:t>
      </w:r>
      <w:r>
        <w:rPr>
          <w:rFonts w:ascii="Times New Roman" w:hAnsi="Times New Roman" w:cs="Times New Roman"/>
          <w:iCs/>
          <w:color w:val="000000" w:themeColor="text1"/>
          <w:sz w:val="28"/>
          <w:szCs w:val="28"/>
          <w:lang w:val="sv-SE"/>
        </w:rPr>
        <w:t>chín</w:t>
      </w:r>
      <w:r w:rsidRPr="00DF087C">
        <w:rPr>
          <w:rFonts w:ascii="Times New Roman" w:hAnsi="Times New Roman" w:cs="Times New Roman"/>
          <w:iCs/>
          <w:color w:val="000000" w:themeColor="text1"/>
          <w:sz w:val="28"/>
          <w:szCs w:val="28"/>
          <w:lang w:val="sv-SE"/>
        </w:rPr>
        <w:t xml:space="preserve"> tháng năm 2026 </w:t>
      </w:r>
      <w:r w:rsidR="00F87CF7">
        <w:rPr>
          <w:rFonts w:ascii="Times New Roman" w:hAnsi="Times New Roman" w:cs="Times New Roman"/>
          <w:iCs/>
          <w:color w:val="000000" w:themeColor="text1"/>
          <w:sz w:val="28"/>
          <w:szCs w:val="28"/>
          <w:lang w:val="sv-SE"/>
        </w:rPr>
        <w:t xml:space="preserve">sơ bộ </w:t>
      </w:r>
      <w:r w:rsidRPr="00DF087C">
        <w:rPr>
          <w:rFonts w:ascii="Times New Roman" w:hAnsi="Times New Roman" w:cs="Times New Roman"/>
          <w:iCs/>
          <w:color w:val="000000" w:themeColor="text1"/>
          <w:sz w:val="28"/>
          <w:szCs w:val="28"/>
          <w:lang w:val="sv-SE"/>
        </w:rPr>
        <w:t xml:space="preserve">đạt </w:t>
      </w:r>
      <w:r w:rsidR="00454694">
        <w:rPr>
          <w:rFonts w:ascii="Times New Roman" w:hAnsi="Times New Roman" w:cs="Times New Roman"/>
          <w:iCs/>
          <w:color w:val="000000" w:themeColor="text1"/>
          <w:sz w:val="28"/>
          <w:szCs w:val="28"/>
          <w:lang w:val="sv-SE"/>
        </w:rPr>
        <w:t>888,02</w:t>
      </w:r>
      <w:r w:rsidRPr="00DF087C">
        <w:rPr>
          <w:rFonts w:ascii="Times New Roman" w:hAnsi="Times New Roman" w:cs="Times New Roman"/>
          <w:iCs/>
          <w:color w:val="000000" w:themeColor="text1"/>
          <w:sz w:val="28"/>
          <w:szCs w:val="28"/>
          <w:lang w:val="sv-SE"/>
        </w:rPr>
        <w:t xml:space="preserve"> tỷ USD, tăng </w:t>
      </w:r>
      <w:r>
        <w:rPr>
          <w:rFonts w:ascii="Times New Roman" w:hAnsi="Times New Roman" w:cs="Times New Roman"/>
          <w:iCs/>
          <w:color w:val="000000" w:themeColor="text1"/>
          <w:sz w:val="28"/>
          <w:szCs w:val="28"/>
          <w:lang w:val="sv-SE"/>
        </w:rPr>
        <w:t>30,</w:t>
      </w:r>
      <w:r w:rsidR="00454694">
        <w:rPr>
          <w:rFonts w:ascii="Times New Roman" w:hAnsi="Times New Roman" w:cs="Times New Roman"/>
          <w:iCs/>
          <w:color w:val="000000" w:themeColor="text1"/>
          <w:sz w:val="28"/>
          <w:szCs w:val="28"/>
          <w:lang w:val="sv-SE"/>
        </w:rPr>
        <w:t>4</w:t>
      </w:r>
      <w:r w:rsidRPr="00DF087C">
        <w:rPr>
          <w:rFonts w:ascii="Times New Roman" w:hAnsi="Times New Roman" w:cs="Times New Roman"/>
          <w:iCs/>
          <w:color w:val="000000" w:themeColor="text1"/>
          <w:sz w:val="28"/>
          <w:szCs w:val="28"/>
          <w:lang w:val="sv-SE"/>
        </w:rPr>
        <w:t xml:space="preserve">% so với cùng kỳ năm trước, trong đó xuất khẩu tăng </w:t>
      </w:r>
      <w:r>
        <w:rPr>
          <w:rFonts w:ascii="Times New Roman" w:hAnsi="Times New Roman" w:cs="Times New Roman"/>
          <w:iCs/>
          <w:color w:val="000000" w:themeColor="text1"/>
          <w:sz w:val="28"/>
          <w:szCs w:val="28"/>
          <w:lang w:val="sv-SE"/>
        </w:rPr>
        <w:t>24,</w:t>
      </w:r>
      <w:r w:rsidR="00454694">
        <w:rPr>
          <w:rFonts w:ascii="Times New Roman" w:hAnsi="Times New Roman" w:cs="Times New Roman"/>
          <w:iCs/>
          <w:color w:val="000000" w:themeColor="text1"/>
          <w:sz w:val="28"/>
          <w:szCs w:val="28"/>
          <w:lang w:val="sv-SE"/>
        </w:rPr>
        <w:t>5</w:t>
      </w:r>
      <w:r w:rsidRPr="00DF087C">
        <w:rPr>
          <w:rFonts w:ascii="Times New Roman" w:hAnsi="Times New Roman" w:cs="Times New Roman"/>
          <w:iCs/>
          <w:color w:val="000000" w:themeColor="text1"/>
          <w:sz w:val="28"/>
          <w:szCs w:val="28"/>
          <w:lang w:val="sv-SE"/>
        </w:rPr>
        <w:t xml:space="preserve">%; nhập khẩu tăng </w:t>
      </w:r>
      <w:r>
        <w:rPr>
          <w:rFonts w:ascii="Times New Roman" w:hAnsi="Times New Roman" w:cs="Times New Roman"/>
          <w:iCs/>
          <w:color w:val="000000" w:themeColor="text1"/>
          <w:sz w:val="28"/>
          <w:szCs w:val="28"/>
          <w:lang w:val="sv-SE"/>
        </w:rPr>
        <w:t>36,</w:t>
      </w:r>
      <w:r w:rsidR="00454694">
        <w:rPr>
          <w:rFonts w:ascii="Times New Roman" w:hAnsi="Times New Roman" w:cs="Times New Roman"/>
          <w:iCs/>
          <w:color w:val="000000" w:themeColor="text1"/>
          <w:sz w:val="28"/>
          <w:szCs w:val="28"/>
          <w:lang w:val="sv-SE"/>
        </w:rPr>
        <w:t>7</w:t>
      </w:r>
      <w:r w:rsidRPr="00DF087C">
        <w:rPr>
          <w:rFonts w:ascii="Times New Roman" w:hAnsi="Times New Roman" w:cs="Times New Roman"/>
          <w:iCs/>
          <w:color w:val="000000" w:themeColor="text1"/>
          <w:sz w:val="28"/>
          <w:szCs w:val="28"/>
          <w:lang w:val="sv-SE"/>
        </w:rPr>
        <w:t xml:space="preserve">%. </w:t>
      </w:r>
      <w:r w:rsidR="00ED39B1" w:rsidRPr="00ED39B1">
        <w:rPr>
          <w:rFonts w:ascii="Times New Roman" w:hAnsi="Times New Roman" w:cs="Times New Roman"/>
          <w:iCs/>
          <w:color w:val="000000" w:themeColor="text1"/>
          <w:sz w:val="28"/>
          <w:szCs w:val="28"/>
          <w:lang w:val="sv-SE"/>
        </w:rPr>
        <w:t>Đặc biệt, cán cân thương mại tháng Chín đã xuất siêu trở lại sau chín tháng liên tiếp nhập siêu, với mức xuất siêu 1,27 tỷ USD.</w:t>
      </w:r>
      <w:r w:rsidR="00ED39B1" w:rsidRPr="00ED39B1">
        <w:rPr>
          <w:rFonts w:ascii="Times New Roman" w:hAnsi="Times New Roman" w:cs="Times New Roman"/>
          <w:i/>
          <w:iCs/>
          <w:color w:val="000000" w:themeColor="text1"/>
          <w:sz w:val="28"/>
          <w:szCs w:val="28"/>
          <w:lang w:val="sv-SE"/>
        </w:rPr>
        <w:t xml:space="preserve"> </w:t>
      </w:r>
      <w:r w:rsidRPr="00DF087C">
        <w:rPr>
          <w:rFonts w:ascii="Times New Roman" w:hAnsi="Times New Roman" w:cs="Times New Roman"/>
          <w:iCs/>
          <w:color w:val="000000" w:themeColor="text1"/>
          <w:sz w:val="28"/>
          <w:szCs w:val="28"/>
          <w:lang w:val="sv-SE"/>
        </w:rPr>
        <w:t xml:space="preserve">Với kết quả đạt được trong </w:t>
      </w:r>
      <w:r>
        <w:rPr>
          <w:rFonts w:ascii="Times New Roman" w:hAnsi="Times New Roman" w:cs="Times New Roman"/>
          <w:iCs/>
          <w:color w:val="000000" w:themeColor="text1"/>
          <w:sz w:val="28"/>
          <w:szCs w:val="28"/>
          <w:lang w:val="sv-SE"/>
        </w:rPr>
        <w:t>chín</w:t>
      </w:r>
      <w:r w:rsidRPr="00DF087C">
        <w:rPr>
          <w:rFonts w:ascii="Times New Roman" w:hAnsi="Times New Roman" w:cs="Times New Roman"/>
          <w:iCs/>
          <w:color w:val="000000" w:themeColor="text1"/>
          <w:sz w:val="28"/>
          <w:szCs w:val="28"/>
          <w:lang w:val="sv-SE"/>
        </w:rPr>
        <w:t xml:space="preserve"> tháng qua, tốc độ tăng kim ngạch xuất khẩu hàng hóa năm 2026 có khả năng vượt mục tiêu đặt ra trong N</w:t>
      </w:r>
      <w:r>
        <w:rPr>
          <w:rFonts w:ascii="Times New Roman" w:hAnsi="Times New Roman" w:cs="Times New Roman"/>
          <w:iCs/>
          <w:color w:val="000000" w:themeColor="text1"/>
          <w:sz w:val="28"/>
          <w:szCs w:val="28"/>
          <w:lang w:val="sv-SE"/>
        </w:rPr>
        <w:t>ghị quyết</w:t>
      </w:r>
      <w:r w:rsidRPr="00DF087C">
        <w:rPr>
          <w:rFonts w:ascii="Times New Roman" w:hAnsi="Times New Roman" w:cs="Times New Roman"/>
          <w:iCs/>
          <w:color w:val="000000" w:themeColor="text1"/>
          <w:sz w:val="28"/>
          <w:szCs w:val="28"/>
          <w:lang w:val="sv-SE"/>
        </w:rPr>
        <w:t xml:space="preserve"> số 01 (15-16%).</w:t>
      </w:r>
    </w:p>
    <w:p w14:paraId="239D4D78" w14:textId="05B41AFC" w:rsidR="00BF4351" w:rsidRDefault="000B4861" w:rsidP="009F0C99">
      <w:pPr>
        <w:shd w:val="clear" w:color="auto" w:fill="FFFFFF"/>
        <w:spacing w:beforeLines="30" w:before="72" w:after="0" w:line="240" w:lineRule="auto"/>
        <w:ind w:firstLine="567"/>
        <w:jc w:val="both"/>
        <w:rPr>
          <w:rFonts w:ascii="Times New Roman" w:hAnsi="Times New Roman" w:cs="Times New Roman"/>
          <w:spacing w:val="-6"/>
          <w:sz w:val="28"/>
          <w:szCs w:val="28"/>
          <w:lang w:val="it-IT"/>
        </w:rPr>
      </w:pPr>
      <w:r>
        <w:rPr>
          <w:rFonts w:ascii="Times New Roman" w:hAnsi="Times New Roman" w:cs="Times New Roman"/>
          <w:spacing w:val="-6"/>
          <w:sz w:val="28"/>
          <w:szCs w:val="28"/>
          <w:lang w:val="it-IT"/>
        </w:rPr>
        <w:t>Khách quốc tế đến Việt Nam trong chín tháng năm 2026 đạ</w:t>
      </w:r>
      <w:r w:rsidR="00F271C3">
        <w:rPr>
          <w:rFonts w:ascii="Times New Roman" w:hAnsi="Times New Roman" w:cs="Times New Roman"/>
          <w:spacing w:val="-6"/>
          <w:sz w:val="28"/>
          <w:szCs w:val="28"/>
          <w:lang w:val="it-IT"/>
        </w:rPr>
        <w:t>t</w:t>
      </w:r>
      <w:r>
        <w:rPr>
          <w:rFonts w:ascii="Times New Roman" w:hAnsi="Times New Roman" w:cs="Times New Roman"/>
          <w:spacing w:val="-6"/>
          <w:sz w:val="28"/>
          <w:szCs w:val="28"/>
          <w:lang w:val="it-IT"/>
        </w:rPr>
        <w:t xml:space="preserve"> 17,7 triệu lượt người, tăng 14,5% so với cùng kỳ năm trước và là số lượt khách đến nước ta đạt mức cao nhất của chín tháng trong nhiều năm qua.</w:t>
      </w:r>
    </w:p>
    <w:p w14:paraId="64B1C836" w14:textId="77777777" w:rsidR="00BF4351" w:rsidRDefault="000B4861" w:rsidP="009F0C99">
      <w:pPr>
        <w:shd w:val="clear" w:color="auto" w:fill="FFFFFF"/>
        <w:spacing w:beforeLines="30" w:before="72" w:after="0" w:line="240" w:lineRule="auto"/>
        <w:ind w:firstLine="567"/>
        <w:jc w:val="both"/>
        <w:rPr>
          <w:rFonts w:ascii="Times New Roman" w:hAnsi="Times New Roman" w:cs="Times New Roman"/>
          <w:i/>
          <w:iCs/>
          <w:spacing w:val="-6"/>
          <w:sz w:val="28"/>
          <w:szCs w:val="28"/>
          <w:lang w:val="it-IT"/>
        </w:rPr>
      </w:pPr>
      <w:r>
        <w:rPr>
          <w:rFonts w:ascii="Times New Roman" w:hAnsi="Times New Roman" w:cs="Times New Roman"/>
          <w:i/>
          <w:iCs/>
          <w:spacing w:val="-6"/>
          <w:sz w:val="28"/>
          <w:szCs w:val="28"/>
          <w:lang w:val="it-IT"/>
        </w:rPr>
        <w:t>b) Vấn đề cần lưu ý, nguyên nhân</w:t>
      </w:r>
    </w:p>
    <w:p w14:paraId="135AB4BC" w14:textId="67D7D6D1" w:rsidR="00BF4351" w:rsidRDefault="000B4861" w:rsidP="009F0C99">
      <w:pPr>
        <w:shd w:val="clear" w:color="auto" w:fill="FFFFFF"/>
        <w:spacing w:beforeLines="30" w:before="72" w:after="0" w:line="240" w:lineRule="auto"/>
        <w:ind w:firstLine="567"/>
        <w:jc w:val="both"/>
        <w:rPr>
          <w:rFonts w:ascii="Times New Roman" w:hAnsi="Times New Roman" w:cs="Times New Roman"/>
          <w:iCs/>
          <w:color w:val="000000" w:themeColor="text1"/>
          <w:spacing w:val="-2"/>
          <w:sz w:val="28"/>
          <w:szCs w:val="28"/>
          <w:lang w:val="sv-SE"/>
        </w:rPr>
      </w:pPr>
      <w:r w:rsidRPr="00BB6C29">
        <w:rPr>
          <w:rFonts w:ascii="Times New Roman" w:hAnsi="Times New Roman" w:cs="Times New Roman"/>
          <w:iCs/>
          <w:color w:val="000000" w:themeColor="text1"/>
          <w:spacing w:val="-2"/>
          <w:sz w:val="28"/>
          <w:szCs w:val="28"/>
          <w:lang w:val="de-DE"/>
        </w:rPr>
        <w:t xml:space="preserve">Tổng mức bán lẻ hàng hóa và doanh thu dịch vụ tiêu dùng chín tháng năm 2026 duy trì tăng trưởng 2 con số nhưng chỉ cao hơn mục tiêu tối thiểu đặt ra trong Nghị quyết số 01/NQ-CP. Trong đó, bán lẻ hàng hóa tăng </w:t>
      </w:r>
      <w:r w:rsidR="00F77D6E" w:rsidRPr="00BB6C29">
        <w:rPr>
          <w:rFonts w:ascii="Times New Roman" w:hAnsi="Times New Roman" w:cs="Times New Roman"/>
          <w:iCs/>
          <w:color w:val="000000" w:themeColor="text1"/>
          <w:spacing w:val="-2"/>
          <w:sz w:val="28"/>
          <w:szCs w:val="28"/>
          <w:lang w:val="de-DE"/>
        </w:rPr>
        <w:t>12,8</w:t>
      </w:r>
      <w:r w:rsidRPr="00BB6C29">
        <w:rPr>
          <w:rFonts w:ascii="Times New Roman" w:hAnsi="Times New Roman" w:cs="Times New Roman"/>
          <w:iCs/>
          <w:color w:val="000000" w:themeColor="text1"/>
          <w:spacing w:val="-2"/>
          <w:sz w:val="28"/>
          <w:szCs w:val="28"/>
          <w:lang w:val="de-DE"/>
        </w:rPr>
        <w:t xml:space="preserve">% so với cùng kỳ năm trước, thấp hơn mức tăng của dịch vụ lưu trú và ăn uống 16,7%. Bên cạnh đó, </w:t>
      </w:r>
      <w:r w:rsidR="00A5617B" w:rsidRPr="00BB6C29">
        <w:rPr>
          <w:rFonts w:ascii="Times New Roman" w:hAnsi="Times New Roman" w:cs="Times New Roman"/>
          <w:iCs/>
          <w:color w:val="000000" w:themeColor="text1"/>
          <w:spacing w:val="-2"/>
          <w:sz w:val="28"/>
          <w:szCs w:val="28"/>
          <w:lang w:val="de-DE"/>
        </w:rPr>
        <w:t>chi phí</w:t>
      </w:r>
      <w:r w:rsidRPr="00BB6C29">
        <w:rPr>
          <w:rFonts w:ascii="Times New Roman" w:hAnsi="Times New Roman" w:cs="Times New Roman"/>
          <w:iCs/>
          <w:color w:val="000000" w:themeColor="text1"/>
          <w:spacing w:val="-2"/>
          <w:sz w:val="28"/>
          <w:szCs w:val="28"/>
          <w:lang w:val="de-DE"/>
        </w:rPr>
        <w:t xml:space="preserve"> đầu vào tăng cao đã ảnh hưởng đến mức tăng thực của chỉ tiêu này, do đó</w:t>
      </w:r>
      <w:r w:rsidRPr="00BB6C29">
        <w:rPr>
          <w:rFonts w:ascii="Times New Roman" w:hAnsi="Times New Roman" w:cs="Times New Roman"/>
          <w:iCs/>
          <w:color w:val="000000" w:themeColor="text1"/>
          <w:spacing w:val="-2"/>
          <w:sz w:val="28"/>
          <w:szCs w:val="28"/>
          <w:lang w:val="sv-SE"/>
        </w:rPr>
        <w:t xml:space="preserve">, ngành Dịch vụ cần tiếp tục nỗ lực hơn nữa để tốc độ tăng tổng mức bán lẻ hàng hóa và doanh thu dịch vụ năm 2026 có thể đạt mục tiêu tăng 13-15% đặt ra trong Nghị quyết số 01/2026/NQ-CP. </w:t>
      </w:r>
    </w:p>
    <w:p w14:paraId="5E58F587" w14:textId="77777777" w:rsidR="00D75194" w:rsidRPr="00BB6C29" w:rsidRDefault="00D75194" w:rsidP="009F0C99">
      <w:pPr>
        <w:shd w:val="clear" w:color="auto" w:fill="FFFFFF"/>
        <w:spacing w:beforeLines="30" w:before="72" w:after="0" w:line="240" w:lineRule="auto"/>
        <w:ind w:firstLine="567"/>
        <w:jc w:val="both"/>
        <w:rPr>
          <w:rFonts w:ascii="Times New Roman" w:hAnsi="Times New Roman" w:cs="Times New Roman"/>
          <w:iCs/>
          <w:color w:val="000000" w:themeColor="text1"/>
          <w:spacing w:val="-2"/>
          <w:sz w:val="28"/>
          <w:szCs w:val="28"/>
          <w:lang w:val="sv-SE"/>
        </w:rPr>
      </w:pPr>
    </w:p>
    <w:p w14:paraId="0F15039B" w14:textId="6FBE2829" w:rsidR="00DF087C" w:rsidRPr="00DF087C" w:rsidRDefault="00DF087C" w:rsidP="009F0C99">
      <w:pPr>
        <w:pStyle w:val="ListParagraph"/>
        <w:widowControl w:val="0"/>
        <w:tabs>
          <w:tab w:val="left" w:pos="851"/>
        </w:tabs>
        <w:spacing w:beforeLines="30" w:before="72" w:after="0" w:line="240" w:lineRule="auto"/>
        <w:ind w:left="0" w:firstLine="567"/>
        <w:contextualSpacing w:val="0"/>
        <w:jc w:val="both"/>
        <w:rPr>
          <w:rFonts w:ascii="Times New Roman" w:hAnsi="Times New Roman" w:cs="Times New Roman"/>
          <w:iCs/>
          <w:color w:val="000000" w:themeColor="text1"/>
          <w:spacing w:val="-4"/>
          <w:sz w:val="28"/>
          <w:szCs w:val="28"/>
          <w:lang w:val="de-DE"/>
        </w:rPr>
      </w:pPr>
      <w:r w:rsidRPr="001E1677">
        <w:rPr>
          <w:rFonts w:ascii="Times New Roman" w:hAnsi="Times New Roman" w:cs="Times New Roman"/>
          <w:iCs/>
          <w:color w:val="000000" w:themeColor="text1"/>
          <w:sz w:val="28"/>
          <w:szCs w:val="28"/>
          <w:lang w:val="de-DE"/>
        </w:rPr>
        <w:lastRenderedPageBreak/>
        <w:t xml:space="preserve">Cán cân thương mại hàng hóa </w:t>
      </w:r>
      <w:r>
        <w:rPr>
          <w:rFonts w:ascii="Times New Roman" w:hAnsi="Times New Roman" w:cs="Times New Roman"/>
          <w:iCs/>
          <w:color w:val="000000" w:themeColor="text1"/>
          <w:sz w:val="28"/>
          <w:szCs w:val="28"/>
          <w:lang w:val="de-DE"/>
        </w:rPr>
        <w:t>chín</w:t>
      </w:r>
      <w:r w:rsidRPr="001E1677">
        <w:rPr>
          <w:rFonts w:ascii="Times New Roman" w:hAnsi="Times New Roman" w:cs="Times New Roman"/>
          <w:iCs/>
          <w:color w:val="000000" w:themeColor="text1"/>
          <w:sz w:val="28"/>
          <w:szCs w:val="28"/>
          <w:lang w:val="de-DE"/>
        </w:rPr>
        <w:t xml:space="preserve"> tháng năm 2026 </w:t>
      </w:r>
      <w:r w:rsidR="00F87CF7">
        <w:rPr>
          <w:rFonts w:ascii="Times New Roman" w:hAnsi="Times New Roman" w:cs="Times New Roman"/>
          <w:iCs/>
          <w:color w:val="000000" w:themeColor="text1"/>
          <w:sz w:val="28"/>
          <w:szCs w:val="28"/>
          <w:lang w:val="de-DE"/>
        </w:rPr>
        <w:t xml:space="preserve">sơ bộ </w:t>
      </w:r>
      <w:r w:rsidRPr="001E1677">
        <w:rPr>
          <w:rFonts w:ascii="Times New Roman" w:hAnsi="Times New Roman" w:cs="Times New Roman"/>
          <w:iCs/>
          <w:color w:val="000000" w:themeColor="text1"/>
          <w:sz w:val="28"/>
          <w:szCs w:val="28"/>
          <w:lang w:val="de-DE"/>
        </w:rPr>
        <w:t xml:space="preserve">nhập siêu </w:t>
      </w:r>
      <w:r w:rsidR="00B05344">
        <w:rPr>
          <w:rFonts w:ascii="Times New Roman" w:hAnsi="Times New Roman" w:cs="Times New Roman"/>
          <w:iCs/>
          <w:color w:val="000000" w:themeColor="text1"/>
          <w:sz w:val="28"/>
          <w:szCs w:val="28"/>
          <w:lang w:val="de-DE"/>
        </w:rPr>
        <w:t>19,42</w:t>
      </w:r>
      <w:r w:rsidRPr="001E1677">
        <w:rPr>
          <w:rFonts w:ascii="Times New Roman" w:hAnsi="Times New Roman" w:cs="Times New Roman"/>
          <w:iCs/>
          <w:color w:val="000000" w:themeColor="text1"/>
          <w:sz w:val="28"/>
          <w:szCs w:val="28"/>
          <w:lang w:val="de-DE"/>
        </w:rPr>
        <w:t xml:space="preserve"> tỷ USD (cùng kỳ năm trước xuất siêu </w:t>
      </w:r>
      <w:r w:rsidR="00A828C6">
        <w:rPr>
          <w:rFonts w:ascii="Times New Roman" w:hAnsi="Times New Roman" w:cs="Times New Roman"/>
          <w:iCs/>
          <w:color w:val="000000" w:themeColor="text1"/>
          <w:sz w:val="28"/>
          <w:szCs w:val="28"/>
          <w:lang w:val="de-DE"/>
        </w:rPr>
        <w:t>16,87</w:t>
      </w:r>
      <w:r w:rsidRPr="001E1677">
        <w:rPr>
          <w:rFonts w:ascii="Times New Roman" w:hAnsi="Times New Roman" w:cs="Times New Roman"/>
          <w:iCs/>
          <w:color w:val="000000" w:themeColor="text1"/>
          <w:sz w:val="28"/>
          <w:szCs w:val="28"/>
          <w:lang w:val="de-DE"/>
        </w:rPr>
        <w:t xml:space="preserve"> tỷ USD); </w:t>
      </w:r>
      <w:r w:rsidR="00A828C6" w:rsidRPr="00A828C6">
        <w:rPr>
          <w:rFonts w:ascii="Times New Roman" w:hAnsi="Times New Roman" w:cs="Times New Roman"/>
          <w:iCs/>
          <w:color w:val="000000" w:themeColor="text1"/>
          <w:sz w:val="28"/>
          <w:szCs w:val="28"/>
          <w:lang w:val="de-DE"/>
        </w:rPr>
        <w:t xml:space="preserve">trong đó </w:t>
      </w:r>
      <w:r w:rsidR="00A828C6" w:rsidRPr="00A828C6">
        <w:rPr>
          <w:rFonts w:ascii="Times New Roman" w:hAnsi="Times New Roman" w:cs="Times New Roman"/>
          <w:iCs/>
          <w:spacing w:val="8"/>
          <w:sz w:val="28"/>
          <w:szCs w:val="28"/>
          <w:lang w:val="de-DE"/>
        </w:rPr>
        <w:t>khu vực kinh tế trong nước nhập siêu 34,</w:t>
      </w:r>
      <w:r w:rsidR="00B05344">
        <w:rPr>
          <w:rFonts w:ascii="Times New Roman" w:hAnsi="Times New Roman" w:cs="Times New Roman"/>
          <w:iCs/>
          <w:spacing w:val="8"/>
          <w:sz w:val="28"/>
          <w:szCs w:val="28"/>
          <w:lang w:val="de-DE"/>
        </w:rPr>
        <w:t>28</w:t>
      </w:r>
      <w:r w:rsidR="00A828C6" w:rsidRPr="00A828C6">
        <w:rPr>
          <w:rFonts w:ascii="Times New Roman" w:hAnsi="Times New Roman" w:cs="Times New Roman"/>
          <w:iCs/>
          <w:spacing w:val="8"/>
          <w:sz w:val="28"/>
          <w:szCs w:val="28"/>
          <w:lang w:val="de-DE"/>
        </w:rPr>
        <w:t xml:space="preserve"> tỷ USD; khu vực có vốn đầu tư nước ngoài (kể cả dầu thô) xuất siêu </w:t>
      </w:r>
      <w:r w:rsidR="00B05344">
        <w:rPr>
          <w:rFonts w:ascii="Times New Roman" w:hAnsi="Times New Roman" w:cs="Times New Roman"/>
          <w:iCs/>
          <w:spacing w:val="8"/>
          <w:sz w:val="28"/>
          <w:szCs w:val="28"/>
          <w:lang w:val="de-DE"/>
        </w:rPr>
        <w:t>14,86</w:t>
      </w:r>
      <w:r w:rsidR="00A828C6" w:rsidRPr="00A828C6">
        <w:rPr>
          <w:rFonts w:ascii="Times New Roman" w:hAnsi="Times New Roman" w:cs="Times New Roman"/>
          <w:iCs/>
          <w:spacing w:val="8"/>
          <w:sz w:val="28"/>
          <w:szCs w:val="28"/>
          <w:lang w:val="de-DE"/>
        </w:rPr>
        <w:t xml:space="preserve"> tỷ USD</w:t>
      </w:r>
      <w:r w:rsidRPr="00A828C6">
        <w:rPr>
          <w:rFonts w:ascii="Times New Roman" w:hAnsi="Times New Roman" w:cs="Times New Roman"/>
          <w:iCs/>
          <w:color w:val="000000" w:themeColor="text1"/>
          <w:sz w:val="28"/>
          <w:szCs w:val="28"/>
          <w:lang w:val="de-DE"/>
        </w:rPr>
        <w:t>,</w:t>
      </w:r>
      <w:r w:rsidRPr="001E1677">
        <w:rPr>
          <w:rFonts w:ascii="Times New Roman" w:hAnsi="Times New Roman" w:cs="Times New Roman"/>
          <w:iCs/>
          <w:color w:val="000000" w:themeColor="text1"/>
          <w:sz w:val="28"/>
          <w:szCs w:val="28"/>
          <w:lang w:val="de-DE"/>
        </w:rPr>
        <w:t xml:space="preserve"> nguy cơ cán cân thương mại hàng hóa năm 2026 nhập siêu ngày càng rõ nét và tạo áp lực lớn lên thị trường ngoại hối, tỷ giá.</w:t>
      </w:r>
    </w:p>
    <w:p w14:paraId="19D4401B" w14:textId="66F629BB" w:rsidR="00BF4351" w:rsidRDefault="000B4861" w:rsidP="00626ECB">
      <w:pPr>
        <w:spacing w:beforeLines="40" w:before="96" w:after="0" w:line="240" w:lineRule="auto"/>
        <w:ind w:firstLine="567"/>
        <w:jc w:val="both"/>
        <w:rPr>
          <w:rFonts w:ascii="Times New Roman" w:hAnsi="Times New Roman" w:cs="Times New Roman"/>
          <w:iCs/>
          <w:color w:val="000000" w:themeColor="text1"/>
          <w:spacing w:val="-2"/>
          <w:sz w:val="28"/>
          <w:szCs w:val="28"/>
          <w:lang w:val="sv-SE"/>
        </w:rPr>
      </w:pPr>
      <w:r>
        <w:rPr>
          <w:rFonts w:ascii="Times New Roman" w:hAnsi="Times New Roman" w:cs="Times New Roman"/>
          <w:iCs/>
          <w:color w:val="000000" w:themeColor="text1"/>
          <w:spacing w:val="-2"/>
          <w:sz w:val="28"/>
          <w:szCs w:val="28"/>
          <w:lang w:val="de-DE"/>
        </w:rPr>
        <w:t xml:space="preserve">Khách quốc tế đến Việt Nam </w:t>
      </w:r>
      <w:r>
        <w:rPr>
          <w:rFonts w:ascii="Times New Roman" w:hAnsi="Times New Roman" w:cs="Times New Roman"/>
          <w:iCs/>
          <w:color w:val="000000" w:themeColor="text1"/>
          <w:spacing w:val="-2"/>
          <w:sz w:val="28"/>
          <w:szCs w:val="28"/>
          <w:lang w:val="sv-SE"/>
        </w:rPr>
        <w:t>chín tháng năm 2026 đạt khoảng 71% mục tiêu (đón 25 triệu lượt khách quốc tế trong năm 2026 theo Nghị quyết số 01/NQ-CP). Để đạt mục tiêu đón 25 triệu lượt khách trong năm 2026, bình quân mỗi tháng trong 3 tháng cuối năm, khách quốc tế đến nước ta phải đạt ít nhất 2,4 triệu lượt người. Áp lực trong các tháng còn lại là rất lớn, đòi hỏi ngành Du lịch cần có các giải pháp bứt phá, đồng bộ để bảo đảm hoàn thành mục tiêu đề ra.</w:t>
      </w:r>
    </w:p>
    <w:p w14:paraId="0CABDFC0" w14:textId="7BF9D9D1" w:rsidR="003252B1" w:rsidRDefault="003252B1" w:rsidP="00626ECB">
      <w:pPr>
        <w:spacing w:beforeLines="40" w:before="96" w:after="0" w:line="240" w:lineRule="auto"/>
        <w:ind w:firstLine="567"/>
        <w:jc w:val="both"/>
        <w:rPr>
          <w:rFonts w:ascii="Times New Roman" w:hAnsi="Times New Roman" w:cs="Times New Roman"/>
          <w:b/>
          <w:bCs/>
          <w:iCs/>
          <w:color w:val="000000" w:themeColor="text1"/>
          <w:spacing w:val="-2"/>
          <w:sz w:val="28"/>
          <w:szCs w:val="28"/>
          <w:lang w:val="sv-SE" w:eastAsia="en-GB"/>
        </w:rPr>
      </w:pPr>
      <w:r w:rsidRPr="003252B1">
        <w:rPr>
          <w:rFonts w:ascii="Times New Roman" w:hAnsi="Times New Roman" w:cs="Times New Roman"/>
          <w:b/>
          <w:bCs/>
          <w:iCs/>
          <w:color w:val="000000" w:themeColor="text1"/>
          <w:spacing w:val="-2"/>
          <w:sz w:val="28"/>
          <w:szCs w:val="28"/>
          <w:lang w:val="sv-SE" w:eastAsia="en-GB"/>
        </w:rPr>
        <w:t>4. Vốn đầu tư</w:t>
      </w:r>
    </w:p>
    <w:p w14:paraId="56F3544C" w14:textId="537A2170" w:rsidR="003252B1" w:rsidRPr="00142BBE" w:rsidRDefault="003252B1" w:rsidP="00626ECB">
      <w:pPr>
        <w:widowControl w:val="0"/>
        <w:spacing w:beforeLines="40" w:before="96" w:after="0" w:line="240" w:lineRule="auto"/>
        <w:ind w:firstLine="567"/>
        <w:jc w:val="both"/>
        <w:rPr>
          <w:rFonts w:ascii="Times New Roman" w:hAnsi="Times New Roman" w:cs="Times New Roman"/>
          <w:i/>
          <w:iCs/>
          <w:color w:val="000000" w:themeColor="text1"/>
          <w:spacing w:val="-4"/>
          <w:sz w:val="28"/>
          <w:szCs w:val="28"/>
          <w:lang w:val="it-IT"/>
        </w:rPr>
      </w:pPr>
      <w:r>
        <w:rPr>
          <w:rFonts w:ascii="Times New Roman" w:hAnsi="Times New Roman" w:cs="Times New Roman"/>
          <w:i/>
          <w:iCs/>
          <w:color w:val="000000" w:themeColor="text1"/>
          <w:spacing w:val="-4"/>
          <w:sz w:val="28"/>
          <w:szCs w:val="28"/>
          <w:lang w:val="it-IT"/>
        </w:rPr>
        <w:t>Thu hút đầu tư chín tháng năm 2026 tiếp tục khởi sắc, cho thấy khả năng hấp thụ vốn của nền kinh tế được cải thiện và niềm tin của nhà đầu tư đối với triển vọng phát triển kinh tế của Việt Nam tiếp tục được củng cố.</w:t>
      </w:r>
    </w:p>
    <w:p w14:paraId="4FF5D155" w14:textId="77777777" w:rsidR="003252B1" w:rsidRDefault="003252B1" w:rsidP="00626ECB">
      <w:pPr>
        <w:widowControl w:val="0"/>
        <w:spacing w:beforeLines="40" w:before="96" w:after="0" w:line="240" w:lineRule="auto"/>
        <w:ind w:firstLine="567"/>
        <w:jc w:val="both"/>
        <w:rPr>
          <w:rFonts w:ascii="Times New Roman" w:hAnsi="Times New Roman" w:cs="Times New Roman"/>
          <w:i/>
          <w:iCs/>
          <w:color w:val="000000" w:themeColor="text1"/>
          <w:spacing w:val="-4"/>
          <w:sz w:val="28"/>
          <w:szCs w:val="28"/>
          <w:lang w:val="it-IT"/>
        </w:rPr>
      </w:pPr>
      <w:r w:rsidRPr="00142BBE">
        <w:rPr>
          <w:rFonts w:ascii="Times New Roman" w:hAnsi="Times New Roman" w:cs="Times New Roman"/>
          <w:i/>
          <w:iCs/>
          <w:color w:val="000000" w:themeColor="text1"/>
          <w:spacing w:val="-4"/>
          <w:sz w:val="28"/>
          <w:szCs w:val="28"/>
          <w:lang w:val="it-IT"/>
        </w:rPr>
        <w:t>a) Kết quả đạt được</w:t>
      </w:r>
    </w:p>
    <w:p w14:paraId="246C8F09" w14:textId="273DEF2B" w:rsidR="003252B1" w:rsidRPr="00532192" w:rsidRDefault="003252B1" w:rsidP="00626ECB">
      <w:pPr>
        <w:widowControl w:val="0"/>
        <w:spacing w:beforeLines="40" w:before="96" w:after="0" w:line="240" w:lineRule="auto"/>
        <w:ind w:firstLine="567"/>
        <w:jc w:val="both"/>
        <w:rPr>
          <w:rFonts w:ascii="Times New Roman" w:hAnsi="Times New Roman" w:cs="Times New Roman"/>
          <w:color w:val="000000" w:themeColor="text1"/>
          <w:spacing w:val="-4"/>
          <w:sz w:val="28"/>
          <w:szCs w:val="28"/>
          <w:lang w:val="sv-SE"/>
        </w:rPr>
      </w:pPr>
      <w:r>
        <w:rPr>
          <w:rFonts w:ascii="Times New Roman" w:hAnsi="Times New Roman" w:cs="Times New Roman"/>
          <w:color w:val="000000" w:themeColor="text1"/>
          <w:spacing w:val="-4"/>
          <w:sz w:val="28"/>
          <w:szCs w:val="28"/>
          <w:lang w:val="sv-SE"/>
        </w:rPr>
        <w:t xml:space="preserve">Vốn đầu tư thực hiện toàn xã hội chín tháng năm 2026 theo giá hiện hành ước đạt </w:t>
      </w:r>
      <w:r w:rsidR="001B1919">
        <w:rPr>
          <w:rFonts w:ascii="Times New Roman" w:hAnsi="Times New Roman" w:cs="Times New Roman"/>
          <w:color w:val="000000" w:themeColor="text1"/>
          <w:spacing w:val="-4"/>
          <w:sz w:val="28"/>
          <w:szCs w:val="28"/>
          <w:lang w:val="sv-SE"/>
        </w:rPr>
        <w:t>3.109,</w:t>
      </w:r>
      <w:r w:rsidR="00F271C3">
        <w:rPr>
          <w:rFonts w:ascii="Times New Roman" w:hAnsi="Times New Roman" w:cs="Times New Roman"/>
          <w:color w:val="000000" w:themeColor="text1"/>
          <w:spacing w:val="-4"/>
          <w:sz w:val="28"/>
          <w:szCs w:val="28"/>
          <w:lang w:val="sv-SE"/>
        </w:rPr>
        <w:t>6</w:t>
      </w:r>
      <w:r>
        <w:rPr>
          <w:rFonts w:ascii="Times New Roman" w:hAnsi="Times New Roman" w:cs="Times New Roman"/>
          <w:color w:val="000000" w:themeColor="text1"/>
          <w:spacing w:val="-4"/>
          <w:sz w:val="28"/>
          <w:szCs w:val="28"/>
          <w:lang w:val="sv-SE"/>
        </w:rPr>
        <w:t xml:space="preserve"> nghìn tỷ đồng, tăng </w:t>
      </w:r>
      <w:r w:rsidR="001B1919">
        <w:rPr>
          <w:rFonts w:ascii="Times New Roman" w:hAnsi="Times New Roman" w:cs="Times New Roman"/>
          <w:color w:val="000000" w:themeColor="text1"/>
          <w:spacing w:val="-4"/>
          <w:sz w:val="28"/>
          <w:szCs w:val="28"/>
          <w:lang w:val="sv-SE"/>
        </w:rPr>
        <w:t>15,1</w:t>
      </w:r>
      <w:r>
        <w:rPr>
          <w:rFonts w:ascii="Times New Roman" w:hAnsi="Times New Roman" w:cs="Times New Roman"/>
          <w:color w:val="000000" w:themeColor="text1"/>
          <w:spacing w:val="-4"/>
          <w:sz w:val="28"/>
          <w:szCs w:val="28"/>
          <w:lang w:val="sv-SE"/>
        </w:rPr>
        <w:t>% so với cùng kỳ năm trước; trong đó quý I đạt 748,</w:t>
      </w:r>
      <w:r w:rsidR="001B1919">
        <w:rPr>
          <w:rFonts w:ascii="Times New Roman" w:hAnsi="Times New Roman" w:cs="Times New Roman"/>
          <w:color w:val="000000" w:themeColor="text1"/>
          <w:spacing w:val="-4"/>
          <w:sz w:val="28"/>
          <w:szCs w:val="28"/>
          <w:lang w:val="sv-SE"/>
        </w:rPr>
        <w:t>9</w:t>
      </w:r>
      <w:r>
        <w:rPr>
          <w:rFonts w:ascii="Times New Roman" w:hAnsi="Times New Roman" w:cs="Times New Roman"/>
          <w:color w:val="000000" w:themeColor="text1"/>
          <w:spacing w:val="-4"/>
          <w:sz w:val="28"/>
          <w:szCs w:val="28"/>
          <w:lang w:val="sv-SE"/>
        </w:rPr>
        <w:t xml:space="preserve"> nghìn tỷ đồng, tăng 11,</w:t>
      </w:r>
      <w:r w:rsidR="001B1919">
        <w:rPr>
          <w:rFonts w:ascii="Times New Roman" w:hAnsi="Times New Roman" w:cs="Times New Roman"/>
          <w:color w:val="000000" w:themeColor="text1"/>
          <w:spacing w:val="-4"/>
          <w:sz w:val="28"/>
          <w:szCs w:val="28"/>
          <w:lang w:val="sv-SE"/>
        </w:rPr>
        <w:t>6</w:t>
      </w:r>
      <w:r>
        <w:rPr>
          <w:rFonts w:ascii="Times New Roman" w:hAnsi="Times New Roman" w:cs="Times New Roman"/>
          <w:color w:val="000000" w:themeColor="text1"/>
          <w:spacing w:val="-4"/>
          <w:sz w:val="28"/>
          <w:szCs w:val="28"/>
          <w:lang w:val="sv-SE"/>
        </w:rPr>
        <w:t>%; quý II đạt 1.0</w:t>
      </w:r>
      <w:r w:rsidR="001B1919">
        <w:rPr>
          <w:rFonts w:ascii="Times New Roman" w:hAnsi="Times New Roman" w:cs="Times New Roman"/>
          <w:color w:val="000000" w:themeColor="text1"/>
          <w:spacing w:val="-4"/>
          <w:sz w:val="28"/>
          <w:szCs w:val="28"/>
          <w:lang w:val="sv-SE"/>
        </w:rPr>
        <w:t>6</w:t>
      </w:r>
      <w:r>
        <w:rPr>
          <w:rFonts w:ascii="Times New Roman" w:hAnsi="Times New Roman" w:cs="Times New Roman"/>
          <w:color w:val="000000" w:themeColor="text1"/>
          <w:spacing w:val="-4"/>
          <w:sz w:val="28"/>
          <w:szCs w:val="28"/>
          <w:lang w:val="sv-SE"/>
        </w:rPr>
        <w:t xml:space="preserve">9,5 nghìn tỷ đồng, tăng </w:t>
      </w:r>
      <w:r w:rsidR="001B1919">
        <w:rPr>
          <w:rFonts w:ascii="Times New Roman" w:hAnsi="Times New Roman" w:cs="Times New Roman"/>
          <w:color w:val="000000" w:themeColor="text1"/>
          <w:spacing w:val="-4"/>
          <w:sz w:val="28"/>
          <w:szCs w:val="28"/>
          <w:lang w:val="sv-SE"/>
        </w:rPr>
        <w:t>15,6</w:t>
      </w:r>
      <w:r>
        <w:rPr>
          <w:rFonts w:ascii="Times New Roman" w:hAnsi="Times New Roman" w:cs="Times New Roman"/>
          <w:color w:val="000000" w:themeColor="text1"/>
          <w:spacing w:val="-4"/>
          <w:sz w:val="28"/>
          <w:szCs w:val="28"/>
          <w:lang w:val="sv-SE"/>
        </w:rPr>
        <w:t>%</w:t>
      </w:r>
      <w:r w:rsidR="001B1919">
        <w:rPr>
          <w:rFonts w:ascii="Times New Roman" w:hAnsi="Times New Roman" w:cs="Times New Roman"/>
          <w:color w:val="000000" w:themeColor="text1"/>
          <w:spacing w:val="-4"/>
          <w:sz w:val="28"/>
          <w:szCs w:val="28"/>
          <w:lang w:val="sv-SE"/>
        </w:rPr>
        <w:t>; quý III đạt 1.291,</w:t>
      </w:r>
      <w:r w:rsidR="00202D5C">
        <w:rPr>
          <w:rFonts w:ascii="Times New Roman" w:hAnsi="Times New Roman" w:cs="Times New Roman"/>
          <w:color w:val="000000" w:themeColor="text1"/>
          <w:spacing w:val="-4"/>
          <w:sz w:val="28"/>
          <w:szCs w:val="28"/>
          <w:lang w:val="sv-SE"/>
        </w:rPr>
        <w:t>2</w:t>
      </w:r>
      <w:r w:rsidR="001B1919">
        <w:rPr>
          <w:rFonts w:ascii="Times New Roman" w:hAnsi="Times New Roman" w:cs="Times New Roman"/>
          <w:color w:val="000000" w:themeColor="text1"/>
          <w:spacing w:val="-4"/>
          <w:sz w:val="28"/>
          <w:szCs w:val="28"/>
          <w:lang w:val="sv-SE"/>
        </w:rPr>
        <w:t xml:space="preserve"> nghìn tỷ đồng, tăng 16,7%</w:t>
      </w:r>
      <w:r>
        <w:rPr>
          <w:rFonts w:ascii="Times New Roman" w:hAnsi="Times New Roman" w:cs="Times New Roman"/>
          <w:color w:val="000000" w:themeColor="text1"/>
          <w:spacing w:val="-4"/>
          <w:sz w:val="28"/>
          <w:szCs w:val="28"/>
          <w:lang w:val="sv-SE"/>
        </w:rPr>
        <w:t xml:space="preserve">. </w:t>
      </w:r>
      <w:r w:rsidRPr="00DD1165">
        <w:rPr>
          <w:rFonts w:ascii="Times New Roman" w:hAnsi="Times New Roman" w:cs="Times New Roman"/>
          <w:color w:val="000000" w:themeColor="text1"/>
          <w:spacing w:val="-4"/>
          <w:sz w:val="28"/>
          <w:szCs w:val="28"/>
          <w:lang w:val="sv-SE"/>
        </w:rPr>
        <w:t>Tính đến ngày 30/</w:t>
      </w:r>
      <w:r w:rsidR="001B1919" w:rsidRPr="00DD1165">
        <w:rPr>
          <w:rFonts w:ascii="Times New Roman" w:hAnsi="Times New Roman" w:cs="Times New Roman"/>
          <w:color w:val="000000" w:themeColor="text1"/>
          <w:spacing w:val="-4"/>
          <w:sz w:val="28"/>
          <w:szCs w:val="28"/>
          <w:lang w:val="sv-SE"/>
        </w:rPr>
        <w:t>9</w:t>
      </w:r>
      <w:r w:rsidRPr="00DD1165">
        <w:rPr>
          <w:rFonts w:ascii="Times New Roman" w:hAnsi="Times New Roman" w:cs="Times New Roman"/>
          <w:color w:val="000000" w:themeColor="text1"/>
          <w:spacing w:val="-4"/>
          <w:sz w:val="28"/>
          <w:szCs w:val="28"/>
          <w:lang w:val="sv-SE"/>
        </w:rPr>
        <w:t xml:space="preserve">/2026, tổng vốn đầu tư nước ngoài đăng ký vào Việt Nam đạt </w:t>
      </w:r>
      <w:r w:rsidR="00DD1165" w:rsidRPr="00DD1165">
        <w:rPr>
          <w:rFonts w:ascii="Times New Roman" w:hAnsi="Times New Roman" w:cs="Times New Roman"/>
          <w:color w:val="000000" w:themeColor="text1"/>
          <w:spacing w:val="-4"/>
          <w:sz w:val="28"/>
          <w:szCs w:val="28"/>
          <w:lang w:val="sv-SE"/>
        </w:rPr>
        <w:t>50,36</w:t>
      </w:r>
      <w:r w:rsidRPr="00DD1165">
        <w:rPr>
          <w:rFonts w:ascii="Times New Roman" w:hAnsi="Times New Roman" w:cs="Times New Roman"/>
          <w:color w:val="000000" w:themeColor="text1"/>
          <w:spacing w:val="-4"/>
          <w:sz w:val="28"/>
          <w:szCs w:val="28"/>
          <w:lang w:val="sv-SE"/>
        </w:rPr>
        <w:t xml:space="preserve"> tỷ USD, tăng </w:t>
      </w:r>
      <w:r w:rsidR="00DD1165" w:rsidRPr="00DD1165">
        <w:rPr>
          <w:rFonts w:ascii="Times New Roman" w:hAnsi="Times New Roman" w:cs="Times New Roman"/>
          <w:color w:val="000000" w:themeColor="text1"/>
          <w:spacing w:val="-4"/>
          <w:sz w:val="28"/>
          <w:szCs w:val="28"/>
          <w:lang w:val="sv-SE"/>
        </w:rPr>
        <w:t xml:space="preserve">76,4 </w:t>
      </w:r>
      <w:r w:rsidRPr="00DD1165">
        <w:rPr>
          <w:rFonts w:ascii="Times New Roman" w:hAnsi="Times New Roman" w:cs="Times New Roman"/>
          <w:color w:val="000000" w:themeColor="text1"/>
          <w:spacing w:val="-4"/>
          <w:sz w:val="28"/>
          <w:szCs w:val="28"/>
          <w:lang w:val="sv-SE"/>
        </w:rPr>
        <w:t xml:space="preserve">% so với cùng kỳ năm trước; </w:t>
      </w:r>
      <w:r w:rsidR="00DD1165" w:rsidRPr="00DD1165">
        <w:rPr>
          <w:rFonts w:ascii="Times New Roman" w:hAnsi="Times New Roman" w:cs="Times New Roman"/>
          <w:color w:val="000000" w:themeColor="text1"/>
          <w:spacing w:val="-4"/>
          <w:sz w:val="28"/>
          <w:szCs w:val="28"/>
          <w:lang w:val="sv-SE"/>
        </w:rPr>
        <w:t>trong đó vốn đăng ký mới đạt 29,24</w:t>
      </w:r>
      <w:r w:rsidR="00DD1165">
        <w:rPr>
          <w:rFonts w:ascii="Times New Roman" w:hAnsi="Times New Roman" w:cs="Times New Roman"/>
          <w:color w:val="000000" w:themeColor="text1"/>
          <w:spacing w:val="-4"/>
          <w:sz w:val="28"/>
          <w:szCs w:val="28"/>
          <w:lang w:val="sv-SE"/>
        </w:rPr>
        <w:t xml:space="preserve"> tỷ USD, gấp 2,4 lần. </w:t>
      </w:r>
    </w:p>
    <w:p w14:paraId="73B807FC" w14:textId="77777777" w:rsidR="003252B1" w:rsidRPr="00BB6C29" w:rsidRDefault="003252B1" w:rsidP="00626ECB">
      <w:pPr>
        <w:widowControl w:val="0"/>
        <w:spacing w:beforeLines="40" w:before="96" w:after="0" w:line="240" w:lineRule="auto"/>
        <w:ind w:firstLine="567"/>
        <w:jc w:val="both"/>
        <w:rPr>
          <w:rFonts w:ascii="Times New Roman" w:hAnsi="Times New Roman"/>
          <w:i/>
          <w:iCs/>
          <w:color w:val="000000" w:themeColor="text1"/>
          <w:sz w:val="28"/>
          <w:szCs w:val="28"/>
          <w:lang w:val="nl-NL"/>
        </w:rPr>
      </w:pPr>
      <w:r w:rsidRPr="00BB6C29">
        <w:rPr>
          <w:rFonts w:ascii="Times New Roman" w:hAnsi="Times New Roman"/>
          <w:i/>
          <w:iCs/>
          <w:color w:val="000000" w:themeColor="text1"/>
          <w:sz w:val="28"/>
          <w:szCs w:val="28"/>
          <w:lang w:val="nl-NL"/>
        </w:rPr>
        <w:t>b) Vấn đề cần lưu ý, nguyên nhân</w:t>
      </w:r>
    </w:p>
    <w:p w14:paraId="3544DB39" w14:textId="01A578A3" w:rsidR="00413632" w:rsidRDefault="00413632" w:rsidP="00626ECB">
      <w:pPr>
        <w:widowControl w:val="0"/>
        <w:spacing w:beforeLines="40" w:before="96" w:after="0" w:line="240" w:lineRule="auto"/>
        <w:ind w:firstLine="567"/>
        <w:jc w:val="both"/>
        <w:rPr>
          <w:rFonts w:ascii="Times New Roman" w:hAnsi="Times New Roman"/>
          <w:color w:val="000000" w:themeColor="text1"/>
          <w:sz w:val="28"/>
          <w:szCs w:val="28"/>
          <w:lang w:val="nl-NL"/>
        </w:rPr>
      </w:pPr>
      <w:bookmarkStart w:id="2" w:name="_Hlk239012483"/>
      <w:r w:rsidRPr="009A67E8">
        <w:rPr>
          <w:rFonts w:ascii="Times New Roman" w:hAnsi="Times New Roman"/>
          <w:color w:val="000000" w:themeColor="text1"/>
          <w:sz w:val="28"/>
          <w:szCs w:val="28"/>
          <w:lang w:val="nl-NL"/>
        </w:rPr>
        <w:t xml:space="preserve">Vốn đầu tư </w:t>
      </w:r>
      <w:r>
        <w:rPr>
          <w:rFonts w:ascii="Times New Roman" w:hAnsi="Times New Roman"/>
          <w:color w:val="000000" w:themeColor="text1"/>
          <w:sz w:val="28"/>
          <w:szCs w:val="28"/>
          <w:lang w:val="nl-NL"/>
        </w:rPr>
        <w:t xml:space="preserve">thực hiện </w:t>
      </w:r>
      <w:r w:rsidRPr="009A67E8">
        <w:rPr>
          <w:rFonts w:ascii="Times New Roman" w:hAnsi="Times New Roman"/>
          <w:color w:val="000000" w:themeColor="text1"/>
          <w:sz w:val="28"/>
          <w:szCs w:val="28"/>
          <w:lang w:val="nl-NL"/>
        </w:rPr>
        <w:t xml:space="preserve">từ ngân sách Nhà nước </w:t>
      </w:r>
      <w:r>
        <w:rPr>
          <w:rFonts w:ascii="Times New Roman" w:hAnsi="Times New Roman"/>
          <w:color w:val="000000" w:themeColor="text1"/>
          <w:sz w:val="28"/>
          <w:szCs w:val="28"/>
          <w:lang w:val="nl-NL"/>
        </w:rPr>
        <w:t>chín tháng</w:t>
      </w:r>
      <w:r w:rsidRPr="009A67E8">
        <w:rPr>
          <w:rFonts w:ascii="Times New Roman" w:hAnsi="Times New Roman"/>
          <w:color w:val="000000" w:themeColor="text1"/>
          <w:sz w:val="28"/>
          <w:szCs w:val="28"/>
          <w:lang w:val="nl-NL"/>
        </w:rPr>
        <w:t xml:space="preserve"> năm 2026 tăng </w:t>
      </w:r>
      <w:r>
        <w:rPr>
          <w:rFonts w:ascii="Times New Roman" w:hAnsi="Times New Roman"/>
          <w:color w:val="000000" w:themeColor="text1"/>
          <w:sz w:val="28"/>
          <w:szCs w:val="28"/>
          <w:lang w:val="nl-NL"/>
        </w:rPr>
        <w:t>19,0</w:t>
      </w:r>
      <w:r w:rsidRPr="009A67E8">
        <w:rPr>
          <w:rFonts w:ascii="Times New Roman" w:hAnsi="Times New Roman"/>
          <w:color w:val="000000" w:themeColor="text1"/>
          <w:sz w:val="28"/>
          <w:szCs w:val="28"/>
          <w:lang w:val="nl-NL"/>
        </w:rPr>
        <w:t xml:space="preserve">% so với cùng kỳ năm trước, thấp hơn mức tăng </w:t>
      </w:r>
      <w:r>
        <w:rPr>
          <w:rFonts w:ascii="Times New Roman" w:hAnsi="Times New Roman"/>
          <w:color w:val="000000" w:themeColor="text1"/>
          <w:sz w:val="28"/>
          <w:szCs w:val="28"/>
          <w:lang w:val="nl-NL"/>
        </w:rPr>
        <w:t>29,2</w:t>
      </w:r>
      <w:r w:rsidRPr="009A67E8">
        <w:rPr>
          <w:rFonts w:ascii="Times New Roman" w:hAnsi="Times New Roman"/>
          <w:color w:val="000000" w:themeColor="text1"/>
          <w:sz w:val="28"/>
          <w:szCs w:val="28"/>
          <w:lang w:val="nl-NL"/>
        </w:rPr>
        <w:t xml:space="preserve">% của </w:t>
      </w:r>
      <w:r>
        <w:rPr>
          <w:rFonts w:ascii="Times New Roman" w:hAnsi="Times New Roman"/>
          <w:color w:val="000000" w:themeColor="text1"/>
          <w:sz w:val="28"/>
          <w:szCs w:val="28"/>
          <w:lang w:val="nl-NL"/>
        </w:rPr>
        <w:t xml:space="preserve">cùng kỳ năm </w:t>
      </w:r>
      <w:r w:rsidR="0014794F">
        <w:rPr>
          <w:rFonts w:ascii="Times New Roman" w:hAnsi="Times New Roman"/>
          <w:color w:val="000000" w:themeColor="text1"/>
          <w:sz w:val="28"/>
          <w:szCs w:val="28"/>
          <w:lang w:val="nl-NL"/>
        </w:rPr>
        <w:t>2025</w:t>
      </w:r>
      <w:r w:rsidRPr="009A67E8">
        <w:rPr>
          <w:rFonts w:ascii="Times New Roman" w:hAnsi="Times New Roman"/>
          <w:color w:val="000000" w:themeColor="text1"/>
          <w:sz w:val="28"/>
          <w:szCs w:val="28"/>
          <w:lang w:val="nl-NL"/>
        </w:rPr>
        <w:t xml:space="preserve">. </w:t>
      </w:r>
      <w:r w:rsidRPr="008122FB">
        <w:rPr>
          <w:rFonts w:ascii="Times New Roman" w:hAnsi="Times New Roman"/>
          <w:color w:val="000000" w:themeColor="text1"/>
          <w:sz w:val="28"/>
          <w:szCs w:val="28"/>
          <w:lang w:val="nl-NL"/>
        </w:rPr>
        <w:t xml:space="preserve">Tỷ lệ vốn thực hiện mới đạt </w:t>
      </w:r>
      <w:r>
        <w:rPr>
          <w:rFonts w:ascii="Times New Roman" w:hAnsi="Times New Roman"/>
          <w:color w:val="000000" w:themeColor="text1"/>
          <w:sz w:val="28"/>
          <w:szCs w:val="28"/>
          <w:lang w:val="nl-NL"/>
        </w:rPr>
        <w:t>gần 60</w:t>
      </w:r>
      <w:r w:rsidRPr="008122FB">
        <w:rPr>
          <w:rFonts w:ascii="Times New Roman" w:hAnsi="Times New Roman"/>
          <w:color w:val="000000" w:themeColor="text1"/>
          <w:sz w:val="28"/>
          <w:szCs w:val="28"/>
          <w:lang w:val="nl-NL"/>
        </w:rPr>
        <w:t xml:space="preserve">% kế hoạch năm, cho thấy </w:t>
      </w:r>
      <w:r>
        <w:rPr>
          <w:rFonts w:ascii="Times New Roman" w:hAnsi="Times New Roman"/>
          <w:color w:val="000000" w:themeColor="text1"/>
          <w:sz w:val="28"/>
          <w:szCs w:val="28"/>
          <w:lang w:val="nl-NL"/>
        </w:rPr>
        <w:t>á</w:t>
      </w:r>
      <w:r w:rsidRPr="009A67E8">
        <w:rPr>
          <w:rFonts w:ascii="Times New Roman" w:hAnsi="Times New Roman"/>
          <w:color w:val="000000" w:themeColor="text1"/>
          <w:sz w:val="28"/>
          <w:szCs w:val="28"/>
          <w:lang w:val="nl-NL"/>
        </w:rPr>
        <w:t xml:space="preserve">p lực </w:t>
      </w:r>
      <w:r>
        <w:rPr>
          <w:rFonts w:ascii="Times New Roman" w:hAnsi="Times New Roman"/>
          <w:color w:val="000000" w:themeColor="text1"/>
          <w:sz w:val="28"/>
          <w:szCs w:val="28"/>
          <w:lang w:val="nl-NL"/>
        </w:rPr>
        <w:t>thực hiện</w:t>
      </w:r>
      <w:r w:rsidRPr="009A67E8">
        <w:rPr>
          <w:rFonts w:ascii="Times New Roman" w:hAnsi="Times New Roman"/>
          <w:color w:val="000000" w:themeColor="text1"/>
          <w:sz w:val="28"/>
          <w:szCs w:val="28"/>
          <w:lang w:val="nl-NL"/>
        </w:rPr>
        <w:t xml:space="preserve"> vốn đầu tư từ ngân sách </w:t>
      </w:r>
      <w:r>
        <w:rPr>
          <w:rFonts w:ascii="Times New Roman" w:hAnsi="Times New Roman"/>
          <w:color w:val="000000" w:themeColor="text1"/>
          <w:sz w:val="28"/>
          <w:szCs w:val="28"/>
          <w:lang w:val="nl-NL"/>
        </w:rPr>
        <w:t>N</w:t>
      </w:r>
      <w:r w:rsidRPr="009A67E8">
        <w:rPr>
          <w:rFonts w:ascii="Times New Roman" w:hAnsi="Times New Roman"/>
          <w:color w:val="000000" w:themeColor="text1"/>
          <w:sz w:val="28"/>
          <w:szCs w:val="28"/>
          <w:lang w:val="nl-NL"/>
        </w:rPr>
        <w:t xml:space="preserve">hà nước </w:t>
      </w:r>
      <w:r>
        <w:rPr>
          <w:rFonts w:ascii="Times New Roman" w:hAnsi="Times New Roman"/>
          <w:color w:val="000000" w:themeColor="text1"/>
          <w:sz w:val="28"/>
          <w:szCs w:val="28"/>
          <w:lang w:val="nl-NL"/>
        </w:rPr>
        <w:t>là</w:t>
      </w:r>
      <w:r w:rsidRPr="009A67E8">
        <w:rPr>
          <w:rFonts w:ascii="Times New Roman" w:hAnsi="Times New Roman"/>
          <w:color w:val="000000" w:themeColor="text1"/>
          <w:sz w:val="28"/>
          <w:szCs w:val="28"/>
          <w:lang w:val="nl-NL"/>
        </w:rPr>
        <w:t xml:space="preserve"> rất lớn với </w:t>
      </w:r>
      <w:r>
        <w:rPr>
          <w:rFonts w:ascii="Times New Roman" w:hAnsi="Times New Roman"/>
          <w:color w:val="000000" w:themeColor="text1"/>
          <w:sz w:val="28"/>
          <w:szCs w:val="28"/>
          <w:lang w:val="nl-NL"/>
        </w:rPr>
        <w:t>khoảng 40</w:t>
      </w:r>
      <w:r w:rsidRPr="009A67E8">
        <w:rPr>
          <w:rFonts w:ascii="Times New Roman" w:hAnsi="Times New Roman"/>
          <w:color w:val="000000" w:themeColor="text1"/>
          <w:sz w:val="28"/>
          <w:szCs w:val="28"/>
          <w:lang w:val="nl-NL"/>
        </w:rPr>
        <w:t xml:space="preserve">% kế hoạch vốn phải thực hiện trong </w:t>
      </w:r>
      <w:r>
        <w:rPr>
          <w:rFonts w:ascii="Times New Roman" w:hAnsi="Times New Roman"/>
          <w:color w:val="000000" w:themeColor="text1"/>
          <w:sz w:val="28"/>
          <w:szCs w:val="28"/>
          <w:lang w:val="nl-NL"/>
        </w:rPr>
        <w:t>ba</w:t>
      </w:r>
      <w:r w:rsidRPr="009A67E8">
        <w:rPr>
          <w:rFonts w:ascii="Times New Roman" w:hAnsi="Times New Roman"/>
          <w:color w:val="000000" w:themeColor="text1"/>
          <w:sz w:val="28"/>
          <w:szCs w:val="28"/>
          <w:lang w:val="nl-NL"/>
        </w:rPr>
        <w:t xml:space="preserve"> tháng cuối năm</w:t>
      </w:r>
      <w:r>
        <w:rPr>
          <w:rFonts w:ascii="Times New Roman" w:hAnsi="Times New Roman"/>
          <w:color w:val="000000" w:themeColor="text1"/>
          <w:sz w:val="28"/>
          <w:szCs w:val="28"/>
          <w:lang w:val="nl-NL"/>
        </w:rPr>
        <w:t xml:space="preserve"> 2026</w:t>
      </w:r>
      <w:r w:rsidRPr="009A67E8">
        <w:rPr>
          <w:rFonts w:ascii="Times New Roman" w:hAnsi="Times New Roman"/>
          <w:color w:val="000000" w:themeColor="text1"/>
          <w:sz w:val="28"/>
          <w:szCs w:val="28"/>
          <w:lang w:val="nl-NL"/>
        </w:rPr>
        <w:t xml:space="preserve">. </w:t>
      </w:r>
    </w:p>
    <w:bookmarkEnd w:id="2"/>
    <w:p w14:paraId="14F078A7" w14:textId="14AC65EA" w:rsidR="003252B1" w:rsidRDefault="003252B1" w:rsidP="00626ECB">
      <w:pPr>
        <w:spacing w:beforeLines="40" w:before="96" w:after="0" w:line="240" w:lineRule="auto"/>
        <w:ind w:firstLine="567"/>
        <w:jc w:val="both"/>
        <w:rPr>
          <w:rFonts w:ascii="Times New Roman" w:hAnsi="Times New Roman" w:cs="Times New Roman"/>
          <w:b/>
          <w:bCs/>
          <w:iCs/>
          <w:color w:val="000000" w:themeColor="text1"/>
          <w:spacing w:val="-2"/>
          <w:sz w:val="28"/>
          <w:szCs w:val="28"/>
          <w:lang w:val="sv-SE" w:eastAsia="en-GB"/>
        </w:rPr>
      </w:pPr>
      <w:r w:rsidRPr="003252B1">
        <w:rPr>
          <w:rFonts w:ascii="Times New Roman" w:hAnsi="Times New Roman" w:cs="Times New Roman"/>
          <w:b/>
          <w:bCs/>
          <w:iCs/>
          <w:color w:val="000000" w:themeColor="text1"/>
          <w:spacing w:val="-2"/>
          <w:sz w:val="28"/>
          <w:szCs w:val="28"/>
          <w:lang w:val="sv-SE" w:eastAsia="en-GB"/>
        </w:rPr>
        <w:t>5. Doanh nghiệp</w:t>
      </w:r>
    </w:p>
    <w:p w14:paraId="22798953" w14:textId="5826C072" w:rsidR="004049AB" w:rsidRPr="004049AB" w:rsidRDefault="004049AB" w:rsidP="00626ECB">
      <w:pPr>
        <w:spacing w:beforeLines="40" w:before="96" w:after="0" w:line="240" w:lineRule="auto"/>
        <w:ind w:firstLine="567"/>
        <w:jc w:val="both"/>
        <w:rPr>
          <w:rFonts w:ascii="Times New Roman Italic" w:hAnsi="Times New Roman Italic" w:cs="Times New Roman"/>
          <w:i/>
          <w:iCs/>
          <w:spacing w:val="-4"/>
          <w:sz w:val="28"/>
          <w:szCs w:val="28"/>
          <w:lang w:val="sv-SE"/>
        </w:rPr>
      </w:pPr>
      <w:r w:rsidRPr="004049AB">
        <w:rPr>
          <w:rFonts w:ascii="Times New Roman Italic" w:hAnsi="Times New Roman Italic" w:cs="Times New Roman"/>
          <w:i/>
          <w:iCs/>
          <w:spacing w:val="-4"/>
          <w:sz w:val="28"/>
          <w:szCs w:val="28"/>
          <w:lang w:val="sv-SE"/>
        </w:rPr>
        <w:t xml:space="preserve">Hoạt động đăng ký doanh nghiệp chín tháng năm 2026 tiếp tục ghi nhận những tín hiệu tích cực, phản ánh kỳ vọng của doanh nghiệp đối với triển vọng sản xuất, kinh doanh </w:t>
      </w:r>
      <w:r w:rsidR="0014794F">
        <w:rPr>
          <w:rFonts w:ascii="Times New Roman Italic" w:hAnsi="Times New Roman Italic" w:cs="Times New Roman"/>
          <w:i/>
          <w:iCs/>
          <w:spacing w:val="-4"/>
          <w:sz w:val="28"/>
          <w:szCs w:val="28"/>
          <w:lang w:val="sv-SE"/>
        </w:rPr>
        <w:t>ngày càng</w:t>
      </w:r>
      <w:r w:rsidRPr="004049AB">
        <w:rPr>
          <w:rFonts w:ascii="Times New Roman Italic" w:hAnsi="Times New Roman Italic" w:cs="Times New Roman"/>
          <w:i/>
          <w:iCs/>
          <w:spacing w:val="-4"/>
          <w:sz w:val="28"/>
          <w:szCs w:val="28"/>
          <w:lang w:val="sv-SE"/>
        </w:rPr>
        <w:t xml:space="preserve"> cải thiện</w:t>
      </w:r>
      <w:r w:rsidR="009625A6">
        <w:rPr>
          <w:rFonts w:ascii="Times New Roman Italic" w:hAnsi="Times New Roman Italic" w:cs="Times New Roman"/>
          <w:i/>
          <w:iCs/>
          <w:spacing w:val="-4"/>
          <w:sz w:val="28"/>
          <w:szCs w:val="28"/>
          <w:lang w:val="sv-SE"/>
        </w:rPr>
        <w:t>.</w:t>
      </w:r>
    </w:p>
    <w:p w14:paraId="21DE7B5D" w14:textId="66E60C7A" w:rsidR="003252B1" w:rsidRDefault="003252B1" w:rsidP="00626ECB">
      <w:pPr>
        <w:spacing w:beforeLines="40" w:before="96" w:after="0" w:line="240" w:lineRule="auto"/>
        <w:ind w:firstLine="567"/>
        <w:jc w:val="both"/>
        <w:rPr>
          <w:rFonts w:ascii="Times New Roman" w:hAnsi="Times New Roman" w:cs="Times New Roman"/>
          <w:i/>
          <w:iCs/>
          <w:color w:val="000000" w:themeColor="text1"/>
          <w:spacing w:val="-4"/>
          <w:sz w:val="28"/>
          <w:szCs w:val="28"/>
          <w:lang w:val="it-IT"/>
        </w:rPr>
      </w:pPr>
      <w:r w:rsidRPr="004663AE">
        <w:rPr>
          <w:rFonts w:ascii="Times New Roman" w:hAnsi="Times New Roman" w:cs="Times New Roman"/>
          <w:i/>
          <w:iCs/>
          <w:color w:val="000000" w:themeColor="text1"/>
          <w:spacing w:val="-4"/>
          <w:sz w:val="28"/>
          <w:szCs w:val="28"/>
          <w:lang w:val="it-IT"/>
        </w:rPr>
        <w:t>a) Kết quả đạt được</w:t>
      </w:r>
    </w:p>
    <w:p w14:paraId="0850FAB6" w14:textId="49256343" w:rsidR="00487218" w:rsidRPr="00487218" w:rsidRDefault="00487218" w:rsidP="00626ECB">
      <w:pPr>
        <w:widowControl w:val="0"/>
        <w:spacing w:beforeLines="30" w:before="72" w:after="0" w:line="240" w:lineRule="auto"/>
        <w:ind w:firstLine="567"/>
        <w:jc w:val="both"/>
        <w:rPr>
          <w:rFonts w:ascii="Times New Roman" w:hAnsi="Times New Roman"/>
          <w:color w:val="000000" w:themeColor="text1"/>
          <w:sz w:val="28"/>
          <w:szCs w:val="28"/>
          <w:lang w:val="nl-NL"/>
        </w:rPr>
      </w:pPr>
      <w:r w:rsidRPr="00487218">
        <w:rPr>
          <w:rFonts w:ascii="Times New Roman" w:hAnsi="Times New Roman"/>
          <w:color w:val="000000" w:themeColor="text1"/>
          <w:sz w:val="28"/>
          <w:szCs w:val="28"/>
          <w:lang w:val="nl-NL"/>
        </w:rPr>
        <w:t>Trong chín tháng năm 2026, cả nước có gần 149,7 nghìn doanh nghiệp đăng ký thành lập mới với tổng số vốn đăng ký 1.884,0 nghìn tỷ đồ</w:t>
      </w:r>
      <w:r w:rsidR="0014794F">
        <w:rPr>
          <w:rFonts w:ascii="Times New Roman" w:hAnsi="Times New Roman"/>
          <w:color w:val="000000" w:themeColor="text1"/>
          <w:sz w:val="28"/>
          <w:szCs w:val="28"/>
          <w:lang w:val="nl-NL"/>
        </w:rPr>
        <w:t xml:space="preserve">ng, </w:t>
      </w:r>
      <w:r w:rsidRPr="00487218">
        <w:rPr>
          <w:rFonts w:ascii="Times New Roman" w:hAnsi="Times New Roman"/>
          <w:color w:val="000000" w:themeColor="text1"/>
          <w:sz w:val="28"/>
          <w:szCs w:val="28"/>
          <w:lang w:val="nl-NL"/>
        </w:rPr>
        <w:t>tăng 3,2% về số doanh nghiệp</w:t>
      </w:r>
      <w:r w:rsidR="004049AB">
        <w:rPr>
          <w:rFonts w:ascii="Times New Roman" w:hAnsi="Times New Roman"/>
          <w:color w:val="000000" w:themeColor="text1"/>
          <w:sz w:val="28"/>
          <w:szCs w:val="28"/>
          <w:lang w:val="nl-NL"/>
        </w:rPr>
        <w:t xml:space="preserve"> và</w:t>
      </w:r>
      <w:r w:rsidRPr="00487218">
        <w:rPr>
          <w:rFonts w:ascii="Times New Roman" w:hAnsi="Times New Roman"/>
          <w:color w:val="000000" w:themeColor="text1"/>
          <w:sz w:val="28"/>
          <w:szCs w:val="28"/>
          <w:lang w:val="nl-NL"/>
        </w:rPr>
        <w:t xml:space="preserve"> tăng 32,7% về vốn đăng ký</w:t>
      </w:r>
      <w:r w:rsidR="00665DDE">
        <w:rPr>
          <w:rFonts w:ascii="Times New Roman" w:hAnsi="Times New Roman"/>
          <w:color w:val="000000" w:themeColor="text1"/>
          <w:sz w:val="28"/>
          <w:szCs w:val="28"/>
          <w:lang w:val="nl-NL"/>
        </w:rPr>
        <w:t xml:space="preserve"> so với cùng kỳ năm trước</w:t>
      </w:r>
      <w:r w:rsidRPr="00487218">
        <w:rPr>
          <w:rFonts w:ascii="Times New Roman" w:hAnsi="Times New Roman"/>
          <w:color w:val="000000" w:themeColor="text1"/>
          <w:sz w:val="28"/>
          <w:szCs w:val="28"/>
          <w:lang w:val="nl-NL"/>
        </w:rPr>
        <w:t>. Vốn đăng ký bình quân một doanh nghiệp thành lập mới trong chín tháng năm 2026 đạt 12,6 tỷ đồng, tăng 28,5% so với cùng kỳ năm 2025</w:t>
      </w:r>
      <w:r w:rsidR="0014794F">
        <w:rPr>
          <w:rFonts w:ascii="Times New Roman" w:hAnsi="Times New Roman"/>
          <w:color w:val="000000" w:themeColor="text1"/>
          <w:sz w:val="28"/>
          <w:szCs w:val="28"/>
          <w:lang w:val="nl-NL"/>
        </w:rPr>
        <w:t>; t</w:t>
      </w:r>
      <w:r w:rsidRPr="00487218">
        <w:rPr>
          <w:rFonts w:ascii="Times New Roman" w:hAnsi="Times New Roman"/>
          <w:color w:val="000000" w:themeColor="text1"/>
          <w:sz w:val="28"/>
          <w:szCs w:val="28"/>
          <w:lang w:val="nl-NL"/>
        </w:rPr>
        <w:t>ổng số vốn đăng ký bổ sung vào nền kinh tế trong chín tháng năm 2026 đạt hơn 5,0 triệu tỷ đồng, tăng 6,1%.</w:t>
      </w:r>
    </w:p>
    <w:p w14:paraId="0A087140" w14:textId="77777777" w:rsidR="003252B1" w:rsidRDefault="003252B1" w:rsidP="00626ECB">
      <w:pPr>
        <w:spacing w:beforeLines="30" w:before="72" w:after="0" w:line="240" w:lineRule="auto"/>
        <w:ind w:firstLine="567"/>
        <w:jc w:val="both"/>
        <w:rPr>
          <w:rFonts w:ascii="Times New Roman" w:hAnsi="Times New Roman" w:cs="Times New Roman"/>
          <w:i/>
          <w:iCs/>
          <w:color w:val="000000" w:themeColor="text1"/>
          <w:spacing w:val="-4"/>
          <w:sz w:val="28"/>
          <w:szCs w:val="28"/>
          <w:lang w:val="it-IT"/>
        </w:rPr>
      </w:pPr>
      <w:r w:rsidRPr="004663AE">
        <w:rPr>
          <w:rFonts w:ascii="Times New Roman" w:hAnsi="Times New Roman" w:cs="Times New Roman"/>
          <w:i/>
          <w:iCs/>
          <w:color w:val="000000" w:themeColor="text1"/>
          <w:spacing w:val="-4"/>
          <w:sz w:val="28"/>
          <w:szCs w:val="28"/>
          <w:lang w:val="it-IT"/>
        </w:rPr>
        <w:t>b) Vấn đề cần lưu ý, nguyên nhân</w:t>
      </w:r>
    </w:p>
    <w:p w14:paraId="30CA4989" w14:textId="66998B4E" w:rsidR="004049AB" w:rsidRDefault="004049AB" w:rsidP="00626ECB">
      <w:pPr>
        <w:spacing w:beforeLines="30" w:before="72" w:after="0" w:line="240" w:lineRule="auto"/>
        <w:ind w:firstLine="567"/>
        <w:jc w:val="both"/>
        <w:rPr>
          <w:rFonts w:ascii="Times New Roman" w:hAnsi="Times New Roman" w:cs="Times New Roman"/>
          <w:color w:val="000000" w:themeColor="text1"/>
          <w:spacing w:val="-4"/>
          <w:sz w:val="28"/>
          <w:szCs w:val="28"/>
          <w:lang w:val="it-IT"/>
        </w:rPr>
      </w:pPr>
      <w:r w:rsidRPr="004049AB">
        <w:rPr>
          <w:rFonts w:ascii="Times New Roman" w:hAnsi="Times New Roman" w:cs="Times New Roman"/>
          <w:color w:val="000000" w:themeColor="text1"/>
          <w:spacing w:val="-4"/>
          <w:sz w:val="28"/>
          <w:szCs w:val="28"/>
          <w:lang w:val="it-IT"/>
        </w:rPr>
        <w:t>Trong chín tháng năm 2026, số doanh nghiệp quay trở lại hoạt động giảm 14,</w:t>
      </w:r>
      <w:r>
        <w:rPr>
          <w:rFonts w:ascii="Times New Roman" w:hAnsi="Times New Roman" w:cs="Times New Roman"/>
          <w:color w:val="000000" w:themeColor="text1"/>
          <w:spacing w:val="-4"/>
          <w:sz w:val="28"/>
          <w:szCs w:val="28"/>
          <w:lang w:val="it-IT"/>
        </w:rPr>
        <w:t xml:space="preserve">0%; </w:t>
      </w:r>
      <w:r w:rsidRPr="004049AB">
        <w:rPr>
          <w:rFonts w:ascii="Times New Roman" w:hAnsi="Times New Roman" w:cs="Times New Roman"/>
          <w:color w:val="000000" w:themeColor="text1"/>
          <w:spacing w:val="-4"/>
          <w:sz w:val="28"/>
          <w:szCs w:val="28"/>
          <w:lang w:val="it-IT"/>
        </w:rPr>
        <w:t xml:space="preserve">số doanh nghiệp hoàn tất thủ tục giải thể tăng mạnh 118,8%, cho thấy quá trình sàng lọc và tái cơ cấu doanh nghiệp </w:t>
      </w:r>
      <w:r w:rsidR="007D14C9">
        <w:rPr>
          <w:rFonts w:ascii="Times New Roman" w:hAnsi="Times New Roman" w:cs="Times New Roman"/>
          <w:color w:val="000000" w:themeColor="text1"/>
          <w:spacing w:val="-4"/>
          <w:sz w:val="28"/>
          <w:szCs w:val="28"/>
          <w:lang w:val="it-IT"/>
        </w:rPr>
        <w:t xml:space="preserve">tiếp tục </w:t>
      </w:r>
      <w:r w:rsidRPr="004049AB">
        <w:rPr>
          <w:rFonts w:ascii="Times New Roman" w:hAnsi="Times New Roman" w:cs="Times New Roman"/>
          <w:color w:val="000000" w:themeColor="text1"/>
          <w:spacing w:val="-4"/>
          <w:sz w:val="28"/>
          <w:szCs w:val="28"/>
          <w:lang w:val="it-IT"/>
        </w:rPr>
        <w:t xml:space="preserve">diễn ra </w:t>
      </w:r>
      <w:r>
        <w:rPr>
          <w:rFonts w:ascii="Times New Roman" w:hAnsi="Times New Roman" w:cs="Times New Roman"/>
          <w:color w:val="000000" w:themeColor="text1"/>
          <w:spacing w:val="-4"/>
          <w:sz w:val="28"/>
          <w:szCs w:val="28"/>
          <w:lang w:val="it-IT"/>
        </w:rPr>
        <w:t>mạnh mẽ</w:t>
      </w:r>
      <w:r w:rsidRPr="004049AB">
        <w:rPr>
          <w:rFonts w:ascii="Times New Roman" w:hAnsi="Times New Roman" w:cs="Times New Roman"/>
          <w:color w:val="000000" w:themeColor="text1"/>
          <w:spacing w:val="-4"/>
          <w:sz w:val="28"/>
          <w:szCs w:val="28"/>
          <w:lang w:val="it-IT"/>
        </w:rPr>
        <w:t xml:space="preserve">. </w:t>
      </w:r>
    </w:p>
    <w:p w14:paraId="7EABFAEF" w14:textId="62C9AD69" w:rsidR="00BF4351" w:rsidRDefault="003252B1" w:rsidP="00626ECB">
      <w:pPr>
        <w:widowControl w:val="0"/>
        <w:spacing w:beforeLines="30" w:before="72" w:after="0" w:line="240" w:lineRule="auto"/>
        <w:ind w:firstLine="567"/>
        <w:jc w:val="both"/>
        <w:rPr>
          <w:rFonts w:ascii="Times New Roman" w:hAnsi="Times New Roman" w:cs="Times New Roman"/>
          <w:b/>
          <w:bCs/>
          <w:color w:val="000000" w:themeColor="text1"/>
          <w:sz w:val="28"/>
          <w:szCs w:val="28"/>
          <w:lang w:val="de-DE"/>
        </w:rPr>
      </w:pPr>
      <w:r>
        <w:rPr>
          <w:rFonts w:ascii="Times New Roman" w:hAnsi="Times New Roman" w:cs="Times New Roman"/>
          <w:b/>
          <w:bCs/>
          <w:color w:val="000000" w:themeColor="text1"/>
          <w:sz w:val="28"/>
          <w:szCs w:val="28"/>
          <w:lang w:val="de-DE"/>
        </w:rPr>
        <w:lastRenderedPageBreak/>
        <w:t>6</w:t>
      </w:r>
      <w:r w:rsidR="000B4861">
        <w:rPr>
          <w:rFonts w:ascii="Times New Roman" w:hAnsi="Times New Roman" w:cs="Times New Roman"/>
          <w:b/>
          <w:bCs/>
          <w:color w:val="000000" w:themeColor="text1"/>
          <w:sz w:val="28"/>
          <w:szCs w:val="28"/>
          <w:lang w:val="de-DE"/>
        </w:rPr>
        <w:t>. Chỉ số giá</w:t>
      </w:r>
    </w:p>
    <w:p w14:paraId="26C6ACB2" w14:textId="6F6174A6" w:rsidR="00BF4351" w:rsidRPr="00434E3B" w:rsidRDefault="000B4861" w:rsidP="00626ECB">
      <w:pPr>
        <w:spacing w:beforeLines="30" w:before="72" w:after="0" w:line="240" w:lineRule="auto"/>
        <w:ind w:firstLine="567"/>
        <w:jc w:val="both"/>
        <w:rPr>
          <w:rFonts w:ascii="Times New Roman" w:hAnsi="Times New Roman" w:cs="Times New Roman"/>
          <w:iCs/>
          <w:color w:val="000000" w:themeColor="text1"/>
          <w:sz w:val="28"/>
          <w:szCs w:val="28"/>
          <w:lang w:val="sv-SE"/>
        </w:rPr>
      </w:pPr>
      <w:r w:rsidRPr="00434E3B">
        <w:rPr>
          <w:rFonts w:ascii="Times New Roman" w:hAnsi="Times New Roman" w:cs="Times New Roman"/>
          <w:iCs/>
          <w:color w:val="000000" w:themeColor="text1"/>
          <w:sz w:val="28"/>
          <w:szCs w:val="28"/>
          <w:lang w:val="sv-SE"/>
        </w:rPr>
        <w:t xml:space="preserve">Chỉ số giá tiêu dùng (CPI) tháng Chín tăng </w:t>
      </w:r>
      <w:r w:rsidR="00434E3B" w:rsidRPr="00434E3B">
        <w:rPr>
          <w:rFonts w:ascii="Times New Roman" w:hAnsi="Times New Roman" w:cs="Times New Roman"/>
          <w:iCs/>
          <w:color w:val="000000" w:themeColor="text1"/>
          <w:sz w:val="28"/>
          <w:szCs w:val="28"/>
          <w:lang w:val="sv-SE"/>
        </w:rPr>
        <w:t>0,62</w:t>
      </w:r>
      <w:r w:rsidRPr="00434E3B">
        <w:rPr>
          <w:rFonts w:ascii="Times New Roman" w:hAnsi="Times New Roman" w:cs="Times New Roman"/>
          <w:iCs/>
          <w:color w:val="000000" w:themeColor="text1"/>
          <w:sz w:val="28"/>
          <w:szCs w:val="28"/>
          <w:lang w:val="sv-SE"/>
        </w:rPr>
        <w:t xml:space="preserve">% so với tháng trước và tăng </w:t>
      </w:r>
      <w:r w:rsidR="00434E3B" w:rsidRPr="00434E3B">
        <w:rPr>
          <w:rFonts w:ascii="Times New Roman" w:hAnsi="Times New Roman" w:cs="Times New Roman"/>
          <w:iCs/>
          <w:color w:val="000000" w:themeColor="text1"/>
          <w:sz w:val="28"/>
          <w:szCs w:val="28"/>
          <w:lang w:val="sv-SE"/>
        </w:rPr>
        <w:t>5,08</w:t>
      </w:r>
      <w:r w:rsidRPr="00434E3B">
        <w:rPr>
          <w:rFonts w:ascii="Times New Roman" w:hAnsi="Times New Roman" w:cs="Times New Roman"/>
          <w:iCs/>
          <w:color w:val="000000" w:themeColor="text1"/>
          <w:sz w:val="28"/>
          <w:szCs w:val="28"/>
          <w:lang w:val="sv-SE"/>
        </w:rPr>
        <w:t xml:space="preserve">% so với cùng kỳ năm trước; bình quân chín tháng năm 2026, CPI tăng </w:t>
      </w:r>
      <w:r w:rsidR="00434E3B" w:rsidRPr="00434E3B">
        <w:rPr>
          <w:rFonts w:ascii="Times New Roman" w:hAnsi="Times New Roman" w:cs="Times New Roman"/>
          <w:iCs/>
          <w:color w:val="000000" w:themeColor="text1"/>
          <w:sz w:val="28"/>
          <w:szCs w:val="28"/>
          <w:lang w:val="sv-SE"/>
        </w:rPr>
        <w:t>4,52</w:t>
      </w:r>
      <w:r w:rsidRPr="00434E3B">
        <w:rPr>
          <w:rFonts w:ascii="Times New Roman" w:hAnsi="Times New Roman" w:cs="Times New Roman"/>
          <w:iCs/>
          <w:color w:val="000000" w:themeColor="text1"/>
          <w:sz w:val="28"/>
          <w:szCs w:val="28"/>
          <w:lang w:val="sv-SE"/>
        </w:rPr>
        <w:t>% so với cùng kỳ năm trước, cao hơn mục tiêu đặt ra tại Nghị quyết số 01/NQ-CP (khoảng 4,5%).</w:t>
      </w:r>
      <w:r w:rsidRPr="00434E3B">
        <w:rPr>
          <w:lang w:val="de-DE"/>
        </w:rPr>
        <w:t xml:space="preserve"> </w:t>
      </w:r>
      <w:r w:rsidRPr="00434E3B">
        <w:rPr>
          <w:rFonts w:ascii="Times New Roman" w:hAnsi="Times New Roman" w:cs="Times New Roman"/>
          <w:iCs/>
          <w:color w:val="000000" w:themeColor="text1"/>
          <w:sz w:val="28"/>
          <w:szCs w:val="28"/>
          <w:lang w:val="de-DE"/>
        </w:rPr>
        <w:t>Đây là các mức tăng cao nhất của tháng Chín và bình quân chín tháng trong nhiều năm qua</w:t>
      </w:r>
      <w:r w:rsidRPr="00434E3B">
        <w:rPr>
          <w:rStyle w:val="FootnoteReference"/>
          <w:rFonts w:ascii="Times New Roman" w:hAnsi="Times New Roman"/>
          <w:iCs/>
          <w:color w:val="000000" w:themeColor="text1"/>
          <w:sz w:val="28"/>
          <w:szCs w:val="28"/>
          <w:lang w:val="de-DE"/>
        </w:rPr>
        <w:footnoteReference w:id="6"/>
      </w:r>
      <w:r w:rsidRPr="00434E3B">
        <w:rPr>
          <w:rFonts w:ascii="Times New Roman" w:hAnsi="Times New Roman" w:cs="Times New Roman"/>
          <w:iCs/>
          <w:color w:val="000000" w:themeColor="text1"/>
          <w:sz w:val="28"/>
          <w:szCs w:val="28"/>
          <w:lang w:val="de-DE"/>
        </w:rPr>
        <w:t>, cho thấy áp lực điều hành giá những tháng cuối năm 2026 là rất lớn</w:t>
      </w:r>
      <w:r w:rsidRPr="00434E3B">
        <w:rPr>
          <w:rFonts w:ascii="Times New Roman" w:hAnsi="Times New Roman" w:cs="Times New Roman"/>
          <w:iCs/>
          <w:color w:val="000000" w:themeColor="text1"/>
          <w:sz w:val="28"/>
          <w:szCs w:val="28"/>
          <w:lang w:val="sv-SE"/>
        </w:rPr>
        <w:t>.</w:t>
      </w:r>
    </w:p>
    <w:p w14:paraId="5E13A8A9" w14:textId="21A7F5B1" w:rsidR="003252B1" w:rsidRPr="00142BBE" w:rsidRDefault="003252B1" w:rsidP="00626ECB">
      <w:pPr>
        <w:pStyle w:val="BodyText2"/>
        <w:tabs>
          <w:tab w:val="left" w:pos="0"/>
          <w:tab w:val="left" w:pos="284"/>
          <w:tab w:val="left" w:pos="360"/>
          <w:tab w:val="left" w:pos="425"/>
          <w:tab w:val="left" w:pos="900"/>
        </w:tabs>
        <w:spacing w:beforeLines="30" w:before="72" w:after="0" w:line="240" w:lineRule="auto"/>
        <w:ind w:firstLine="561"/>
        <w:jc w:val="both"/>
        <w:rPr>
          <w:rFonts w:ascii="Times New Roman" w:hAnsi="Times New Roman" w:cs="Times New Roman"/>
          <w:color w:val="000000" w:themeColor="text1"/>
          <w:spacing w:val="-4"/>
          <w:sz w:val="28"/>
          <w:szCs w:val="28"/>
          <w:lang w:val="de-DE"/>
        </w:rPr>
      </w:pPr>
      <w:r w:rsidRPr="00BC3262">
        <w:rPr>
          <w:rFonts w:ascii="Times New Roman" w:hAnsi="Times New Roman" w:cs="Times New Roman"/>
          <w:sz w:val="28"/>
          <w:szCs w:val="28"/>
          <w:lang w:val="de-DE"/>
        </w:rPr>
        <w:t xml:space="preserve">Chi phí sản xuất đầu vào tăng cao trong bối cảnh kinh tế thế giới biến động phức tạp. </w:t>
      </w:r>
      <w:r w:rsidRPr="00941F66">
        <w:rPr>
          <w:rFonts w:ascii="Times New Roman" w:hAnsi="Times New Roman" w:cs="Times New Roman"/>
          <w:sz w:val="28"/>
          <w:szCs w:val="28"/>
          <w:lang w:val="de-DE"/>
        </w:rPr>
        <w:t xml:space="preserve">Trong đó, chỉ số giá sản xuất sản phẩm công nghiệp </w:t>
      </w:r>
      <w:r w:rsidR="005D1660">
        <w:rPr>
          <w:rFonts w:ascii="Times New Roman" w:hAnsi="Times New Roman" w:cs="Times New Roman"/>
          <w:sz w:val="28"/>
          <w:szCs w:val="28"/>
          <w:lang w:val="de-DE"/>
        </w:rPr>
        <w:t>chín</w:t>
      </w:r>
      <w:r w:rsidRPr="00941F66">
        <w:rPr>
          <w:rFonts w:ascii="Times New Roman" w:hAnsi="Times New Roman" w:cs="Times New Roman"/>
          <w:sz w:val="28"/>
          <w:szCs w:val="28"/>
          <w:lang w:val="de-DE"/>
        </w:rPr>
        <w:t xml:space="preserve"> tháng năm </w:t>
      </w:r>
      <w:r w:rsidRPr="00174548">
        <w:rPr>
          <w:rFonts w:ascii="Times New Roman" w:hAnsi="Times New Roman" w:cs="Times New Roman"/>
          <w:sz w:val="28"/>
          <w:szCs w:val="28"/>
          <w:lang w:val="vi-VN"/>
        </w:rPr>
        <w:t>202</w:t>
      </w:r>
      <w:r w:rsidRPr="00941F66">
        <w:rPr>
          <w:rFonts w:ascii="Times New Roman" w:hAnsi="Times New Roman" w:cs="Times New Roman"/>
          <w:sz w:val="28"/>
          <w:szCs w:val="28"/>
          <w:lang w:val="de-DE"/>
        </w:rPr>
        <w:t>6</w:t>
      </w:r>
      <w:r w:rsidRPr="00174548">
        <w:rPr>
          <w:rFonts w:ascii="Times New Roman" w:hAnsi="Times New Roman" w:cs="Times New Roman"/>
          <w:sz w:val="28"/>
          <w:szCs w:val="28"/>
          <w:lang w:val="vi-VN"/>
        </w:rPr>
        <w:t xml:space="preserve"> tăng </w:t>
      </w:r>
      <w:r w:rsidR="00626866">
        <w:rPr>
          <w:rFonts w:ascii="Times New Roman" w:hAnsi="Times New Roman" w:cs="Times New Roman"/>
          <w:sz w:val="28"/>
          <w:szCs w:val="28"/>
          <w:lang w:val="de-DE"/>
        </w:rPr>
        <w:t>4,37</w:t>
      </w:r>
      <w:r w:rsidRPr="00941F66">
        <w:rPr>
          <w:rFonts w:ascii="Times New Roman" w:hAnsi="Times New Roman" w:cs="Times New Roman"/>
          <w:sz w:val="28"/>
          <w:szCs w:val="28"/>
          <w:lang w:val="de-DE"/>
        </w:rPr>
        <w:t>%</w:t>
      </w:r>
      <w:r w:rsidRPr="00174548">
        <w:rPr>
          <w:rFonts w:ascii="Times New Roman" w:hAnsi="Times New Roman" w:cs="Times New Roman"/>
          <w:sz w:val="28"/>
          <w:szCs w:val="28"/>
          <w:lang w:val="vi-VN"/>
        </w:rPr>
        <w:t xml:space="preserve"> so với cùng kỳ năm </w:t>
      </w:r>
      <w:r w:rsidRPr="00941F66">
        <w:rPr>
          <w:rFonts w:ascii="Times New Roman" w:hAnsi="Times New Roman" w:cs="Times New Roman"/>
          <w:sz w:val="28"/>
          <w:szCs w:val="28"/>
          <w:lang w:val="de-DE"/>
        </w:rPr>
        <w:t>trước</w:t>
      </w:r>
      <w:r w:rsidRPr="00174548">
        <w:rPr>
          <w:rFonts w:ascii="Times New Roman" w:hAnsi="Times New Roman" w:cs="Times New Roman"/>
          <w:sz w:val="28"/>
          <w:szCs w:val="28"/>
          <w:lang w:val="nl-NL"/>
        </w:rPr>
        <w:t xml:space="preserve">; </w:t>
      </w:r>
      <w:r w:rsidRPr="00174548">
        <w:rPr>
          <w:rFonts w:ascii="Times New Roman" w:hAnsi="Times New Roman" w:cs="Times New Roman"/>
          <w:sz w:val="28"/>
          <w:szCs w:val="28"/>
          <w:lang w:val="vi-VN"/>
        </w:rPr>
        <w:t xml:space="preserve">chỉ số giá </w:t>
      </w:r>
      <w:r w:rsidRPr="00941F66">
        <w:rPr>
          <w:rFonts w:ascii="Times New Roman" w:hAnsi="Times New Roman" w:cs="Times New Roman"/>
          <w:sz w:val="28"/>
          <w:szCs w:val="28"/>
          <w:lang w:val="de-DE"/>
        </w:rPr>
        <w:t>nguyên, nhiên</w:t>
      </w:r>
      <w:r w:rsidR="00E854BE">
        <w:rPr>
          <w:rFonts w:ascii="Times New Roman" w:hAnsi="Times New Roman" w:cs="Times New Roman"/>
          <w:sz w:val="28"/>
          <w:szCs w:val="28"/>
          <w:lang w:val="de-DE"/>
        </w:rPr>
        <w:t xml:space="preserve"> liệu</w:t>
      </w:r>
      <w:r w:rsidRPr="00941F66">
        <w:rPr>
          <w:rFonts w:ascii="Times New Roman" w:hAnsi="Times New Roman" w:cs="Times New Roman"/>
          <w:sz w:val="28"/>
          <w:szCs w:val="28"/>
          <w:lang w:val="de-DE"/>
        </w:rPr>
        <w:t xml:space="preserve"> vật liệu dùng cho sản xuất tăng </w:t>
      </w:r>
      <w:r w:rsidR="005D1660">
        <w:rPr>
          <w:rFonts w:ascii="Times New Roman" w:hAnsi="Times New Roman" w:cs="Times New Roman"/>
          <w:sz w:val="28"/>
          <w:szCs w:val="28"/>
          <w:lang w:val="de-DE"/>
        </w:rPr>
        <w:t>5,12</w:t>
      </w:r>
      <w:r w:rsidRPr="00941F66">
        <w:rPr>
          <w:rFonts w:ascii="Times New Roman" w:hAnsi="Times New Roman" w:cs="Times New Roman"/>
          <w:sz w:val="28"/>
          <w:szCs w:val="28"/>
          <w:lang w:val="de-DE"/>
        </w:rPr>
        <w:t xml:space="preserve">%. Đây là mức tăng cao nhất của </w:t>
      </w:r>
      <w:r w:rsidR="005D1660">
        <w:rPr>
          <w:rFonts w:ascii="Times New Roman" w:hAnsi="Times New Roman" w:cs="Times New Roman"/>
          <w:sz w:val="28"/>
          <w:szCs w:val="28"/>
          <w:lang w:val="de-DE"/>
        </w:rPr>
        <w:t>chín</w:t>
      </w:r>
      <w:r w:rsidRPr="00941F66">
        <w:rPr>
          <w:rFonts w:ascii="Times New Roman" w:hAnsi="Times New Roman" w:cs="Times New Roman"/>
          <w:sz w:val="28"/>
          <w:szCs w:val="28"/>
          <w:lang w:val="de-DE"/>
        </w:rPr>
        <w:t xml:space="preserve"> </w:t>
      </w:r>
      <w:r w:rsidR="005D1660">
        <w:rPr>
          <w:rFonts w:ascii="Times New Roman" w:hAnsi="Times New Roman" w:cs="Times New Roman"/>
          <w:sz w:val="28"/>
          <w:szCs w:val="28"/>
          <w:lang w:val="de-DE"/>
        </w:rPr>
        <w:t>tháng trong</w:t>
      </w:r>
      <w:r w:rsidRPr="00941F66">
        <w:rPr>
          <w:rFonts w:ascii="Times New Roman" w:hAnsi="Times New Roman" w:cs="Times New Roman"/>
          <w:sz w:val="28"/>
          <w:szCs w:val="28"/>
          <w:lang w:val="de-DE"/>
        </w:rPr>
        <w:t xml:space="preserve"> giai đoạn 2023-2026</w:t>
      </w:r>
      <w:r>
        <w:rPr>
          <w:rStyle w:val="FootnoteReference"/>
          <w:rFonts w:ascii="Times New Roman" w:hAnsi="Times New Roman"/>
          <w:sz w:val="28"/>
          <w:szCs w:val="28"/>
          <w:lang w:val="fr-FR"/>
        </w:rPr>
        <w:footnoteReference w:id="7"/>
      </w:r>
      <w:r w:rsidRPr="00941F66">
        <w:rPr>
          <w:rFonts w:ascii="Times New Roman" w:hAnsi="Times New Roman" w:cs="Times New Roman"/>
          <w:sz w:val="28"/>
          <w:szCs w:val="28"/>
          <w:lang w:val="de-DE"/>
        </w:rPr>
        <w:t>.</w:t>
      </w:r>
      <w:r w:rsidRPr="00953624">
        <w:rPr>
          <w:rFonts w:ascii="Times New Roman" w:hAnsi="Times New Roman" w:cs="Times New Roman"/>
          <w:sz w:val="28"/>
          <w:szCs w:val="28"/>
          <w:lang w:val="de-DE"/>
        </w:rPr>
        <w:t xml:space="preserve"> </w:t>
      </w:r>
    </w:p>
    <w:p w14:paraId="62D363D4" w14:textId="4B6B6E89" w:rsidR="00BF4351" w:rsidRDefault="003252B1" w:rsidP="00626ECB">
      <w:pPr>
        <w:widowControl w:val="0"/>
        <w:spacing w:beforeLines="30" w:before="72" w:after="0" w:line="240" w:lineRule="auto"/>
        <w:ind w:firstLine="567"/>
        <w:jc w:val="both"/>
        <w:rPr>
          <w:rFonts w:ascii="Times New Roman" w:hAnsi="Times New Roman" w:cs="Times New Roman"/>
          <w:b/>
          <w:bCs/>
          <w:color w:val="000000" w:themeColor="text1"/>
          <w:spacing w:val="-4"/>
          <w:sz w:val="28"/>
          <w:szCs w:val="28"/>
          <w:lang w:val="it-IT"/>
        </w:rPr>
      </w:pPr>
      <w:r>
        <w:rPr>
          <w:rFonts w:ascii="Times New Roman" w:hAnsi="Times New Roman" w:cs="Times New Roman"/>
          <w:b/>
          <w:bCs/>
          <w:color w:val="000000" w:themeColor="text1"/>
          <w:spacing w:val="-4"/>
          <w:sz w:val="28"/>
          <w:szCs w:val="28"/>
          <w:lang w:val="it-IT"/>
        </w:rPr>
        <w:t>7</w:t>
      </w:r>
      <w:r w:rsidR="000B4861">
        <w:rPr>
          <w:rFonts w:ascii="Times New Roman" w:hAnsi="Times New Roman" w:cs="Times New Roman"/>
          <w:b/>
          <w:bCs/>
          <w:color w:val="000000" w:themeColor="text1"/>
          <w:spacing w:val="-4"/>
          <w:sz w:val="28"/>
          <w:szCs w:val="28"/>
          <w:lang w:val="it-IT"/>
        </w:rPr>
        <w:t>. Một số tình hình xã hội</w:t>
      </w:r>
    </w:p>
    <w:p w14:paraId="62A9A07E" w14:textId="77777777" w:rsidR="00BF4351" w:rsidRDefault="000B4861" w:rsidP="00626ECB">
      <w:pPr>
        <w:widowControl w:val="0"/>
        <w:spacing w:beforeLines="30" w:before="72" w:after="0" w:line="240" w:lineRule="auto"/>
        <w:ind w:firstLine="567"/>
        <w:jc w:val="both"/>
        <w:rPr>
          <w:rFonts w:ascii="Times New Roman" w:hAnsi="Times New Roman" w:cs="Times New Roman"/>
          <w:sz w:val="28"/>
          <w:szCs w:val="28"/>
          <w:lang w:val="de-DE"/>
        </w:rPr>
      </w:pPr>
      <w:r>
        <w:rPr>
          <w:rFonts w:ascii="Times New Roman" w:hAnsi="Times New Roman" w:cs="Times New Roman"/>
          <w:i/>
          <w:sz w:val="28"/>
          <w:szCs w:val="28"/>
          <w:lang w:val="nl-NL"/>
        </w:rPr>
        <w:t xml:space="preserve">Thị trường lao động tiếp tục chuyển biến tích cực; việc làm, thu nhập bình quân tháng của người lao động tăng so với cùng kỳ năm trước; </w:t>
      </w:r>
      <w:r>
        <w:rPr>
          <w:rFonts w:ascii="Times New Roman" w:hAnsi="Times New Roman" w:cs="Times New Roman"/>
          <w:i/>
          <w:sz w:val="28"/>
          <w:szCs w:val="28"/>
          <w:lang w:val="vi-VN"/>
        </w:rPr>
        <w:t xml:space="preserve">công tác bảo đảm an sinh xã hội được các cấp, </w:t>
      </w:r>
      <w:r>
        <w:rPr>
          <w:rFonts w:ascii="Times New Roman" w:hAnsi="Times New Roman" w:cs="Times New Roman"/>
          <w:i/>
          <w:sz w:val="28"/>
          <w:szCs w:val="28"/>
          <w:lang w:val="it-IT"/>
        </w:rPr>
        <w:t xml:space="preserve">các </w:t>
      </w:r>
      <w:r>
        <w:rPr>
          <w:rFonts w:ascii="Times New Roman" w:hAnsi="Times New Roman" w:cs="Times New Roman"/>
          <w:i/>
          <w:sz w:val="28"/>
          <w:szCs w:val="28"/>
          <w:lang w:val="vi-VN"/>
        </w:rPr>
        <w:t xml:space="preserve">ngành </w:t>
      </w:r>
      <w:r>
        <w:rPr>
          <w:rFonts w:ascii="Times New Roman" w:hAnsi="Times New Roman" w:cs="Times New Roman"/>
          <w:i/>
          <w:sz w:val="28"/>
          <w:szCs w:val="28"/>
          <w:lang w:val="it-IT"/>
        </w:rPr>
        <w:t>triển khai đồng bộ,</w:t>
      </w:r>
      <w:r>
        <w:rPr>
          <w:rFonts w:ascii="Times New Roman" w:hAnsi="Times New Roman" w:cs="Times New Roman"/>
          <w:i/>
          <w:sz w:val="28"/>
          <w:szCs w:val="28"/>
          <w:lang w:val="vi-VN"/>
        </w:rPr>
        <w:t xml:space="preserve"> kịp thời</w:t>
      </w:r>
      <w:r>
        <w:rPr>
          <w:rFonts w:ascii="Times New Roman" w:hAnsi="Times New Roman" w:cs="Times New Roman"/>
          <w:i/>
          <w:sz w:val="28"/>
          <w:szCs w:val="28"/>
          <w:lang w:val="it-IT"/>
        </w:rPr>
        <w:t xml:space="preserve"> và</w:t>
      </w:r>
      <w:r>
        <w:rPr>
          <w:rFonts w:ascii="Times New Roman" w:hAnsi="Times New Roman" w:cs="Times New Roman"/>
          <w:i/>
          <w:sz w:val="28"/>
          <w:szCs w:val="28"/>
          <w:lang w:val="vi-VN"/>
        </w:rPr>
        <w:t xml:space="preserve"> hiệu quả.</w:t>
      </w:r>
      <w:r>
        <w:rPr>
          <w:rFonts w:ascii="Times New Roman" w:hAnsi="Times New Roman" w:cs="Times New Roman"/>
          <w:sz w:val="28"/>
          <w:szCs w:val="28"/>
          <w:lang w:val="de-DE"/>
        </w:rPr>
        <w:t xml:space="preserve"> </w:t>
      </w:r>
    </w:p>
    <w:p w14:paraId="207EF1DE" w14:textId="77777777" w:rsidR="00BF4351" w:rsidRDefault="000B4861" w:rsidP="00626ECB">
      <w:pPr>
        <w:widowControl w:val="0"/>
        <w:spacing w:beforeLines="30" w:before="72" w:after="0" w:line="240" w:lineRule="auto"/>
        <w:ind w:firstLine="567"/>
        <w:jc w:val="both"/>
        <w:rPr>
          <w:rFonts w:ascii="Times New Roman" w:hAnsi="Times New Roman" w:cs="Times New Roman"/>
          <w:i/>
          <w:iCs/>
          <w:sz w:val="28"/>
          <w:szCs w:val="28"/>
          <w:lang w:val="de-DE"/>
        </w:rPr>
      </w:pPr>
      <w:r>
        <w:rPr>
          <w:rFonts w:ascii="Times New Roman" w:hAnsi="Times New Roman" w:cs="Times New Roman"/>
          <w:i/>
          <w:iCs/>
          <w:sz w:val="28"/>
          <w:szCs w:val="28"/>
          <w:lang w:val="de-DE"/>
        </w:rPr>
        <w:t>a) Kết quả đạt được</w:t>
      </w:r>
    </w:p>
    <w:p w14:paraId="4111A14C" w14:textId="4A94B967" w:rsidR="00BF4351" w:rsidRDefault="000B4861" w:rsidP="00626ECB">
      <w:pPr>
        <w:widowControl w:val="0"/>
        <w:spacing w:beforeLines="30" w:before="72" w:after="0" w:line="240" w:lineRule="auto"/>
        <w:ind w:firstLine="567"/>
        <w:jc w:val="both"/>
        <w:rPr>
          <w:rFonts w:ascii="Times New Roman" w:hAnsi="Times New Roman" w:cs="Times New Roman"/>
          <w:b/>
          <w:bCs/>
          <w:color w:val="000000" w:themeColor="text1"/>
          <w:spacing w:val="-4"/>
          <w:sz w:val="28"/>
          <w:szCs w:val="28"/>
          <w:lang w:val="it-IT"/>
        </w:rPr>
      </w:pPr>
      <w:r>
        <w:rPr>
          <w:rFonts w:ascii="Times New Roman" w:hAnsi="Times New Roman" w:cs="Times New Roman"/>
          <w:sz w:val="28"/>
          <w:szCs w:val="28"/>
          <w:lang w:val="de-DE"/>
        </w:rPr>
        <w:t xml:space="preserve">Trong </w:t>
      </w:r>
      <w:r>
        <w:rPr>
          <w:rFonts w:ascii="Times New Roman" w:eastAsia="Calibri" w:hAnsi="Times New Roman" w:cs="Times New Roman"/>
          <w:bCs/>
          <w:iCs/>
          <w:sz w:val="28"/>
          <w:szCs w:val="28"/>
          <w:lang w:val="it-IT"/>
        </w:rPr>
        <w:t xml:space="preserve">chín tháng năm 2026, lao động có việc làm đạt hơn 52,7 triệu người, tăng </w:t>
      </w:r>
      <w:r w:rsidR="00627C0C">
        <w:rPr>
          <w:rFonts w:ascii="Times New Roman" w:eastAsia="Calibri" w:hAnsi="Times New Roman" w:cs="Times New Roman"/>
          <w:bCs/>
          <w:iCs/>
          <w:sz w:val="28"/>
          <w:szCs w:val="28"/>
          <w:lang w:val="it-IT"/>
        </w:rPr>
        <w:t>683,8</w:t>
      </w:r>
      <w:r>
        <w:rPr>
          <w:rFonts w:ascii="Times New Roman" w:eastAsia="Calibri" w:hAnsi="Times New Roman" w:cs="Times New Roman"/>
          <w:bCs/>
          <w:iCs/>
          <w:sz w:val="28"/>
          <w:szCs w:val="28"/>
          <w:lang w:val="it-IT"/>
        </w:rPr>
        <w:t xml:space="preserve"> nghìn người so với cùng kỳ năm trước; thu nhập bình quân của người lao động đạt 9,0</w:t>
      </w:r>
      <w:r w:rsidR="00627C0C">
        <w:rPr>
          <w:rFonts w:ascii="Times New Roman" w:eastAsia="Calibri" w:hAnsi="Times New Roman" w:cs="Times New Roman"/>
          <w:bCs/>
          <w:iCs/>
          <w:sz w:val="28"/>
          <w:szCs w:val="28"/>
          <w:lang w:val="it-IT"/>
        </w:rPr>
        <w:t>6</w:t>
      </w:r>
      <w:r>
        <w:rPr>
          <w:rFonts w:ascii="Times New Roman" w:eastAsia="Calibri" w:hAnsi="Times New Roman" w:cs="Times New Roman"/>
          <w:bCs/>
          <w:iCs/>
          <w:sz w:val="28"/>
          <w:szCs w:val="28"/>
          <w:lang w:val="it-IT"/>
        </w:rPr>
        <w:t xml:space="preserve"> triệu đồng/tháng, tăng </w:t>
      </w:r>
      <w:r w:rsidR="0035763A">
        <w:rPr>
          <w:rFonts w:ascii="Times New Roman" w:eastAsia="Calibri" w:hAnsi="Times New Roman" w:cs="Times New Roman"/>
          <w:bCs/>
          <w:iCs/>
          <w:sz w:val="28"/>
          <w:szCs w:val="28"/>
          <w:lang w:val="it-IT"/>
        </w:rPr>
        <w:t>752,8</w:t>
      </w:r>
      <w:r>
        <w:rPr>
          <w:rFonts w:ascii="Times New Roman" w:eastAsia="Calibri" w:hAnsi="Times New Roman" w:cs="Times New Roman"/>
          <w:bCs/>
          <w:iCs/>
          <w:sz w:val="28"/>
          <w:szCs w:val="28"/>
          <w:lang w:val="it-IT"/>
        </w:rPr>
        <w:t xml:space="preserve"> nghìn đồng; t</w:t>
      </w:r>
      <w:r>
        <w:rPr>
          <w:rFonts w:ascii="Times New Roman" w:hAnsi="Times New Roman" w:cs="Times New Roman"/>
          <w:bCs/>
          <w:snapToGrid w:val="0"/>
          <w:spacing w:val="-2"/>
          <w:sz w:val="28"/>
          <w:szCs w:val="28"/>
          <w:lang w:val="nl-NL"/>
        </w:rPr>
        <w:t>ỷ lệ lao động qua đào tạo có bằng, chứng chỉ đạt</w:t>
      </w:r>
      <w:r w:rsidR="00A9414F">
        <w:rPr>
          <w:rFonts w:ascii="Times New Roman" w:hAnsi="Times New Roman" w:cs="Times New Roman"/>
          <w:bCs/>
          <w:snapToGrid w:val="0"/>
          <w:spacing w:val="-2"/>
          <w:sz w:val="28"/>
          <w:szCs w:val="28"/>
          <w:lang w:val="nl-NL"/>
        </w:rPr>
        <w:t xml:space="preserve"> </w:t>
      </w:r>
      <w:r w:rsidR="00CA1666">
        <w:rPr>
          <w:rFonts w:ascii="Times New Roman" w:hAnsi="Times New Roman" w:cs="Times New Roman"/>
          <w:bCs/>
          <w:snapToGrid w:val="0"/>
          <w:spacing w:val="-2"/>
          <w:sz w:val="28"/>
          <w:szCs w:val="28"/>
          <w:lang w:val="nl-NL"/>
        </w:rPr>
        <w:t>29,</w:t>
      </w:r>
      <w:r w:rsidR="0035763A">
        <w:rPr>
          <w:rFonts w:ascii="Times New Roman" w:hAnsi="Times New Roman" w:cs="Times New Roman"/>
          <w:bCs/>
          <w:snapToGrid w:val="0"/>
          <w:spacing w:val="-2"/>
          <w:sz w:val="28"/>
          <w:szCs w:val="28"/>
          <w:lang w:val="nl-NL"/>
        </w:rPr>
        <w:t>9</w:t>
      </w:r>
      <w:r>
        <w:rPr>
          <w:rFonts w:ascii="Times New Roman" w:hAnsi="Times New Roman" w:cs="Times New Roman"/>
          <w:bCs/>
          <w:snapToGrid w:val="0"/>
          <w:spacing w:val="-2"/>
          <w:sz w:val="28"/>
          <w:szCs w:val="28"/>
          <w:lang w:val="nl-NL"/>
        </w:rPr>
        <w:t>%, tăng 0,</w:t>
      </w:r>
      <w:r w:rsidR="0035763A">
        <w:rPr>
          <w:rFonts w:ascii="Times New Roman" w:hAnsi="Times New Roman" w:cs="Times New Roman"/>
          <w:bCs/>
          <w:snapToGrid w:val="0"/>
          <w:spacing w:val="-2"/>
          <w:sz w:val="28"/>
          <w:szCs w:val="28"/>
          <w:lang w:val="nl-NL"/>
        </w:rPr>
        <w:t>8</w:t>
      </w:r>
      <w:r>
        <w:rPr>
          <w:rFonts w:ascii="Times New Roman" w:hAnsi="Times New Roman" w:cs="Times New Roman"/>
          <w:bCs/>
          <w:snapToGrid w:val="0"/>
          <w:spacing w:val="-2"/>
          <w:sz w:val="28"/>
          <w:szCs w:val="28"/>
          <w:lang w:val="nl-NL"/>
        </w:rPr>
        <w:t xml:space="preserve"> điểm phần trăm.</w:t>
      </w:r>
    </w:p>
    <w:p w14:paraId="5C65BDAB" w14:textId="77777777" w:rsidR="00BF4351" w:rsidRDefault="000B4861" w:rsidP="00626ECB">
      <w:pPr>
        <w:widowControl w:val="0"/>
        <w:spacing w:beforeLines="30" w:before="72" w:after="0" w:line="240" w:lineRule="auto"/>
        <w:ind w:firstLine="567"/>
        <w:jc w:val="both"/>
        <w:rPr>
          <w:rFonts w:ascii="Times New Roman" w:hAnsi="Times New Roman" w:cs="Times New Roman"/>
          <w:bCs/>
          <w:iCs/>
          <w:color w:val="000000" w:themeColor="text1"/>
          <w:spacing w:val="-4"/>
          <w:sz w:val="28"/>
          <w:szCs w:val="28"/>
          <w:lang w:val="nl-NL"/>
        </w:rPr>
      </w:pPr>
      <w:r>
        <w:rPr>
          <w:rFonts w:ascii="Times New Roman" w:hAnsi="Times New Roman" w:cs="Times New Roman"/>
          <w:iCs/>
          <w:color w:val="000000" w:themeColor="text1"/>
          <w:spacing w:val="-4"/>
          <w:sz w:val="28"/>
          <w:szCs w:val="28"/>
          <w:lang w:val="nl-NL"/>
        </w:rPr>
        <w:t xml:space="preserve">Tình hình đời sống dân cư duy trì ổn định. </w:t>
      </w:r>
      <w:r>
        <w:rPr>
          <w:rFonts w:ascii="Times New Roman" w:hAnsi="Times New Roman" w:cs="Times New Roman"/>
          <w:iCs/>
          <w:color w:val="000000" w:themeColor="text1"/>
          <w:spacing w:val="-4"/>
          <w:sz w:val="28"/>
          <w:szCs w:val="28"/>
          <w:lang w:val="fr-FR"/>
        </w:rPr>
        <w:t xml:space="preserve">Công tác bảo đảm an sinh xã hội, hỗ trợ đời sống Nhân dân được các cấp, các ngành tăng cường thực hiện. </w:t>
      </w:r>
      <w:bookmarkStart w:id="3" w:name="_Hlk241674241"/>
      <w:r>
        <w:rPr>
          <w:rFonts w:ascii="Times New Roman" w:hAnsi="Times New Roman" w:cs="Times New Roman"/>
          <w:bCs/>
          <w:iCs/>
          <w:color w:val="000000" w:themeColor="text1"/>
          <w:spacing w:val="-4"/>
          <w:sz w:val="28"/>
          <w:szCs w:val="28"/>
          <w:lang w:val="fr-FR"/>
        </w:rPr>
        <w:t xml:space="preserve">Tính từ đầu năm đến nay, Chính phủ đã hỗ trợ cho người dân </w:t>
      </w:r>
      <w:r>
        <w:rPr>
          <w:rFonts w:ascii="Times New Roman" w:hAnsi="Times New Roman" w:cs="Times New Roman"/>
          <w:bCs/>
          <w:snapToGrid w:val="0"/>
          <w:spacing w:val="-10"/>
          <w:sz w:val="28"/>
          <w:szCs w:val="28"/>
          <w:lang w:val="nl-NL"/>
        </w:rPr>
        <w:t xml:space="preserve">khoảng 18,1 </w:t>
      </w:r>
      <w:r>
        <w:rPr>
          <w:rFonts w:ascii="Times New Roman" w:hAnsi="Times New Roman" w:cs="Times New Roman"/>
          <w:bCs/>
          <w:iCs/>
          <w:color w:val="000000" w:themeColor="text1"/>
          <w:spacing w:val="-4"/>
          <w:sz w:val="28"/>
          <w:szCs w:val="28"/>
          <w:lang w:val="fr-FR"/>
        </w:rPr>
        <w:t xml:space="preserve">nghìn tấn gạo. </w:t>
      </w:r>
      <w:r>
        <w:rPr>
          <w:rFonts w:ascii="Times New Roman" w:hAnsi="Times New Roman" w:cs="Times New Roman"/>
          <w:bCs/>
          <w:iCs/>
          <w:color w:val="000000" w:themeColor="text1"/>
          <w:spacing w:val="-4"/>
          <w:sz w:val="28"/>
          <w:szCs w:val="28"/>
          <w:lang w:val="nl-NL"/>
        </w:rPr>
        <w:t>Tình hình giao thông có nhiều cải thiện khi giảm cả về số vụ tai nạn giao thông, số người chết và số người bị thương so với cùng kỳ năm trước.</w:t>
      </w:r>
    </w:p>
    <w:bookmarkEnd w:id="3"/>
    <w:p w14:paraId="462A39E3" w14:textId="77777777" w:rsidR="00BF4351" w:rsidRDefault="000B4861" w:rsidP="00626ECB">
      <w:pPr>
        <w:widowControl w:val="0"/>
        <w:spacing w:beforeLines="40" w:before="96" w:after="0" w:line="240" w:lineRule="auto"/>
        <w:ind w:firstLine="567"/>
        <w:jc w:val="both"/>
        <w:rPr>
          <w:rFonts w:ascii="Times New Roman" w:hAnsi="Times New Roman" w:cs="Times New Roman"/>
          <w:bCs/>
          <w:i/>
          <w:color w:val="000000" w:themeColor="text1"/>
          <w:spacing w:val="-4"/>
          <w:sz w:val="28"/>
          <w:szCs w:val="28"/>
          <w:lang w:val="nl-NL"/>
        </w:rPr>
      </w:pPr>
      <w:r>
        <w:rPr>
          <w:rFonts w:ascii="Times New Roman" w:hAnsi="Times New Roman" w:cs="Times New Roman"/>
          <w:bCs/>
          <w:i/>
          <w:color w:val="000000" w:themeColor="text1"/>
          <w:spacing w:val="-4"/>
          <w:sz w:val="28"/>
          <w:szCs w:val="28"/>
          <w:lang w:val="nl-NL"/>
        </w:rPr>
        <w:t>b) Vấn đề cần lưu ý, nguyên nhân</w:t>
      </w:r>
    </w:p>
    <w:p w14:paraId="5CFBA177" w14:textId="3C9FA291" w:rsidR="00BF4351" w:rsidRDefault="000B4861" w:rsidP="00626ECB">
      <w:pPr>
        <w:widowControl w:val="0"/>
        <w:spacing w:beforeLines="40" w:before="96" w:after="0" w:line="247" w:lineRule="auto"/>
        <w:ind w:firstLine="567"/>
        <w:jc w:val="both"/>
        <w:rPr>
          <w:rFonts w:ascii="Times New Roman" w:hAnsi="Times New Roman" w:cs="Times New Roman"/>
          <w:color w:val="000000" w:themeColor="text1"/>
          <w:spacing w:val="-2"/>
          <w:sz w:val="28"/>
          <w:szCs w:val="28"/>
          <w:lang w:val="de-DE"/>
        </w:rPr>
      </w:pPr>
      <w:r>
        <w:rPr>
          <w:rFonts w:ascii="Times New Roman" w:hAnsi="Times New Roman" w:cs="Times New Roman"/>
          <w:color w:val="000000" w:themeColor="text1"/>
          <w:spacing w:val="-2"/>
          <w:sz w:val="28"/>
          <w:szCs w:val="28"/>
          <w:lang w:val="de-DE"/>
        </w:rPr>
        <w:t xml:space="preserve">Tỷ lệ thất nghiệp của thanh niên có xu hướng tăng. Tỷ lệ thất nghiệp của thanh niên chín tháng năm 2026 là </w:t>
      </w:r>
      <w:r w:rsidR="003D1CDA">
        <w:rPr>
          <w:rFonts w:ascii="Times New Roman" w:hAnsi="Times New Roman" w:cs="Times New Roman"/>
          <w:color w:val="000000" w:themeColor="text1"/>
          <w:spacing w:val="-2"/>
          <w:sz w:val="28"/>
          <w:szCs w:val="28"/>
          <w:lang w:val="de-DE"/>
        </w:rPr>
        <w:t>8,87</w:t>
      </w:r>
      <w:r>
        <w:rPr>
          <w:rFonts w:ascii="Times New Roman" w:hAnsi="Times New Roman" w:cs="Times New Roman"/>
          <w:color w:val="000000" w:themeColor="text1"/>
          <w:spacing w:val="-2"/>
          <w:sz w:val="28"/>
          <w:szCs w:val="28"/>
          <w:lang w:val="de-DE"/>
        </w:rPr>
        <w:t>%, tăng 0,5 điểm phần trăm so với cùng kỳ năm trước. Đây là mức cao nhất của chín tháng các năm trong giai đoạn 2020-2026</w:t>
      </w:r>
      <w:r>
        <w:rPr>
          <w:rStyle w:val="FootnoteReference"/>
          <w:rFonts w:ascii="Times New Roman" w:hAnsi="Times New Roman"/>
          <w:color w:val="000000" w:themeColor="text1"/>
          <w:spacing w:val="-2"/>
          <w:sz w:val="28"/>
          <w:szCs w:val="28"/>
          <w:lang w:val="de-DE"/>
        </w:rPr>
        <w:footnoteReference w:id="8"/>
      </w:r>
      <w:r>
        <w:rPr>
          <w:rFonts w:ascii="Times New Roman" w:hAnsi="Times New Roman" w:cs="Times New Roman"/>
          <w:color w:val="000000" w:themeColor="text1"/>
          <w:spacing w:val="-2"/>
          <w:sz w:val="28"/>
          <w:szCs w:val="28"/>
          <w:lang w:val="de-DE"/>
        </w:rPr>
        <w:t>, cho thấy việc tạo việc làm và hấp thụ lao động trẻ vẫn còn khó khăn, nhất là trong bối cảnh yêu cầu về kỹ năng và chất lượng nguồn nhân lực ngày càng cao.</w:t>
      </w:r>
    </w:p>
    <w:p w14:paraId="3C6E3091" w14:textId="2347A3FF" w:rsidR="00BF4351" w:rsidRDefault="000B4861" w:rsidP="00626ECB">
      <w:pPr>
        <w:widowControl w:val="0"/>
        <w:spacing w:beforeLines="40" w:before="96" w:after="0" w:line="247" w:lineRule="auto"/>
        <w:ind w:firstLine="567"/>
        <w:jc w:val="both"/>
        <w:rPr>
          <w:rFonts w:ascii="Times New Roman" w:hAnsi="Times New Roman" w:cs="Times New Roman"/>
          <w:color w:val="000000" w:themeColor="text1"/>
          <w:spacing w:val="-2"/>
          <w:sz w:val="28"/>
          <w:szCs w:val="28"/>
          <w:lang w:val="de-DE"/>
        </w:rPr>
      </w:pPr>
      <w:r>
        <w:rPr>
          <w:rFonts w:ascii="Times New Roman" w:hAnsi="Times New Roman" w:cs="Times New Roman"/>
          <w:color w:val="000000" w:themeColor="text1"/>
          <w:spacing w:val="-2"/>
          <w:sz w:val="28"/>
          <w:szCs w:val="28"/>
          <w:lang w:val="nl-NL"/>
        </w:rPr>
        <w:t xml:space="preserve">Tình hình dịch bệnh, ngộ độc thực phẩm và cháy, nổ diễn biến phức tạp. </w:t>
      </w:r>
      <w:r>
        <w:rPr>
          <w:rFonts w:ascii="Times New Roman" w:hAnsi="Times New Roman" w:cs="Times New Roman"/>
          <w:color w:val="000000" w:themeColor="text1"/>
          <w:spacing w:val="-2"/>
          <w:sz w:val="28"/>
          <w:szCs w:val="28"/>
          <w:lang w:val="de-DE"/>
        </w:rPr>
        <w:t xml:space="preserve">Tính chung chín tháng năm 2026, cả nước có hơn 94,2 nghìn trường hợp mắc bệnh sốt xuất huyết (14 trường hợp tử vong); 74,2 nghìn người mắc tay chân miệng (11 trường hợp tử vong); </w:t>
      </w:r>
      <w:r>
        <w:rPr>
          <w:rFonts w:ascii="Times New Roman" w:hAnsi="Times New Roman" w:cs="Times New Roman"/>
          <w:iCs/>
          <w:snapToGrid w:val="0"/>
          <w:spacing w:val="-2"/>
          <w:sz w:val="28"/>
          <w:szCs w:val="28"/>
          <w:lang w:val="nl-NL"/>
        </w:rPr>
        <w:t>5,1 nghìn người sốt phát ban nghi sởi; 54</w:t>
      </w:r>
      <w:r>
        <w:rPr>
          <w:rFonts w:ascii="Times New Roman" w:hAnsi="Times New Roman" w:cs="Times New Roman"/>
          <w:color w:val="000000" w:themeColor="text1"/>
          <w:spacing w:val="-2"/>
          <w:sz w:val="28"/>
          <w:szCs w:val="28"/>
          <w:lang w:val="de-DE"/>
        </w:rPr>
        <w:t xml:space="preserve"> người tử vong do bệnh dại; 62 vụ ngộ độc thực phẩm với </w:t>
      </w:r>
      <w:r>
        <w:rPr>
          <w:rFonts w:ascii="Times New Roman" w:hAnsi="Times New Roman"/>
          <w:iCs/>
          <w:snapToGrid w:val="0"/>
          <w:spacing w:val="-2"/>
          <w:sz w:val="28"/>
          <w:szCs w:val="28"/>
          <w:lang w:val="nl-NL"/>
        </w:rPr>
        <w:t>3,1 nghìn người bị ngộ độc (09 người tử vong)</w:t>
      </w:r>
      <w:r>
        <w:rPr>
          <w:rFonts w:ascii="Times New Roman" w:hAnsi="Times New Roman" w:cs="Times New Roman"/>
          <w:color w:val="000000" w:themeColor="text1"/>
          <w:spacing w:val="-2"/>
          <w:sz w:val="28"/>
          <w:szCs w:val="28"/>
          <w:lang w:val="de-DE"/>
        </w:rPr>
        <w:t xml:space="preserve">; 2.255 vụ cháy, nổ, làm 75 người chết và 105 người bị thương, thiệt hại ước tính </w:t>
      </w:r>
      <w:r>
        <w:rPr>
          <w:rFonts w:ascii="Times New Roman" w:hAnsi="Times New Roman"/>
          <w:spacing w:val="-2"/>
          <w:sz w:val="28"/>
          <w:szCs w:val="28"/>
          <w:lang w:val="nl-NL"/>
        </w:rPr>
        <w:t>673,0</w:t>
      </w:r>
      <w:r>
        <w:rPr>
          <w:rFonts w:ascii="Times New Roman" w:hAnsi="Times New Roman" w:cs="Times New Roman"/>
          <w:color w:val="000000" w:themeColor="text1"/>
          <w:spacing w:val="-2"/>
          <w:sz w:val="28"/>
          <w:szCs w:val="28"/>
          <w:lang w:val="de-DE"/>
        </w:rPr>
        <w:t xml:space="preserve"> tỷ đồng, gấp </w:t>
      </w:r>
      <w:r w:rsidR="004D3364">
        <w:rPr>
          <w:rFonts w:ascii="Times New Roman" w:hAnsi="Times New Roman" w:cs="Times New Roman"/>
          <w:color w:val="000000" w:themeColor="text1"/>
          <w:spacing w:val="-2"/>
          <w:sz w:val="28"/>
          <w:szCs w:val="28"/>
          <w:lang w:val="de-DE"/>
        </w:rPr>
        <w:t>gần 2</w:t>
      </w:r>
      <w:r>
        <w:rPr>
          <w:rFonts w:ascii="Times New Roman" w:hAnsi="Times New Roman" w:cs="Times New Roman"/>
          <w:color w:val="000000" w:themeColor="text1"/>
          <w:spacing w:val="-2"/>
          <w:sz w:val="28"/>
          <w:szCs w:val="28"/>
          <w:lang w:val="de-DE"/>
        </w:rPr>
        <w:t>,6 lần cùng kỳ năm trước.</w:t>
      </w:r>
    </w:p>
    <w:p w14:paraId="0E6B31C0" w14:textId="77777777" w:rsidR="00693E36" w:rsidRDefault="00693E36" w:rsidP="00626ECB">
      <w:pPr>
        <w:widowControl w:val="0"/>
        <w:spacing w:beforeLines="40" w:before="96" w:after="0" w:line="247" w:lineRule="auto"/>
        <w:ind w:firstLine="567"/>
        <w:jc w:val="both"/>
        <w:rPr>
          <w:rFonts w:ascii="Times New Roman" w:hAnsi="Times New Roman" w:cs="Times New Roman"/>
          <w:color w:val="000000" w:themeColor="text1"/>
          <w:spacing w:val="-2"/>
          <w:sz w:val="28"/>
          <w:szCs w:val="28"/>
          <w:lang w:val="de-DE"/>
        </w:rPr>
      </w:pPr>
    </w:p>
    <w:p w14:paraId="6A49F873" w14:textId="77777777" w:rsidR="00BF4351" w:rsidRDefault="000B4861" w:rsidP="00626ECB">
      <w:pPr>
        <w:spacing w:beforeLines="40" w:before="96" w:after="0" w:line="247" w:lineRule="auto"/>
        <w:ind w:firstLine="567"/>
        <w:jc w:val="both"/>
        <w:rPr>
          <w:rFonts w:ascii="Times New Roman" w:hAnsi="Times New Roman" w:cs="Times New Roman"/>
          <w:b/>
          <w:color w:val="000000" w:themeColor="text1"/>
          <w:sz w:val="28"/>
          <w:szCs w:val="28"/>
          <w:lang w:val="nl-NL"/>
        </w:rPr>
      </w:pPr>
      <w:r>
        <w:rPr>
          <w:rFonts w:ascii="Times New Roman" w:hAnsi="Times New Roman" w:cs="Times New Roman"/>
          <w:b/>
          <w:color w:val="000000" w:themeColor="text1"/>
          <w:sz w:val="28"/>
          <w:szCs w:val="28"/>
          <w:lang w:val="nl-NL"/>
        </w:rPr>
        <w:lastRenderedPageBreak/>
        <w:t>6. Giải pháp</w:t>
      </w:r>
    </w:p>
    <w:p w14:paraId="32CD4273" w14:textId="2F4FEF44" w:rsidR="00BF4351" w:rsidRPr="00163DC7" w:rsidRDefault="000B4861" w:rsidP="00626ECB">
      <w:pPr>
        <w:spacing w:beforeLines="40" w:before="96" w:after="0" w:line="247" w:lineRule="auto"/>
        <w:ind w:firstLine="567"/>
        <w:jc w:val="both"/>
        <w:rPr>
          <w:rFonts w:ascii="Times New Roman" w:hAnsi="Times New Roman" w:cs="Times New Roman"/>
          <w:color w:val="000000" w:themeColor="text1"/>
          <w:sz w:val="28"/>
          <w:szCs w:val="28"/>
          <w:lang w:val="de-DE"/>
        </w:rPr>
      </w:pPr>
      <w:r w:rsidRPr="00163DC7">
        <w:rPr>
          <w:rFonts w:ascii="Times New Roman" w:hAnsi="Times New Roman" w:cs="Times New Roman"/>
          <w:color w:val="000000" w:themeColor="text1"/>
          <w:sz w:val="28"/>
          <w:szCs w:val="28"/>
          <w:lang w:val="de-DE"/>
        </w:rPr>
        <w:t xml:space="preserve">Trong ba tháng cuối năm, bên cạnh những kết quả đạt được, kinh tế - xã hội nước ta tiếp tục đối mặt với nhiều khó khăn, thách thức. Kinh tế thế giới còn tiềm ẩn nhiều bất ổn; tình hình kinh tế, chính trị, quân sự diễn biến nhanh, phức tạp, khó lường; dịch bệnh thiên tai có thể diễn biến bất thường. Để thực hiện thắng lợi các mục tiêu, chỉ tiêu của Kế hoạch phát triển kinh tế - xã hội năm 2026, Cục Thống kê đề xuất một số kiến nghị, giải pháp sau: </w:t>
      </w:r>
    </w:p>
    <w:p w14:paraId="077AF41F" w14:textId="0A060D75" w:rsidR="00BF4351" w:rsidRPr="00163DC7" w:rsidRDefault="000B4861" w:rsidP="00626ECB">
      <w:pPr>
        <w:spacing w:beforeLines="40" w:before="96" w:after="0" w:line="247" w:lineRule="auto"/>
        <w:ind w:firstLine="567"/>
        <w:jc w:val="both"/>
        <w:rPr>
          <w:rFonts w:ascii="Times New Roman" w:hAnsi="Times New Roman" w:cs="Times New Roman"/>
          <w:bCs/>
          <w:i/>
          <w:color w:val="000000" w:themeColor="text1"/>
          <w:sz w:val="28"/>
          <w:szCs w:val="28"/>
          <w:lang w:val="de-DE"/>
        </w:rPr>
      </w:pPr>
      <w:r w:rsidRPr="00163DC7">
        <w:rPr>
          <w:rFonts w:ascii="Times New Roman" w:hAnsi="Times New Roman" w:cs="Times New Roman"/>
          <w:i/>
          <w:iCs/>
          <w:color w:val="000000" w:themeColor="text1"/>
          <w:sz w:val="28"/>
          <w:szCs w:val="28"/>
          <w:lang w:val="de-DE"/>
        </w:rPr>
        <w:t>Một là,</w:t>
      </w:r>
      <w:r w:rsidRPr="00163DC7">
        <w:rPr>
          <w:rFonts w:ascii="Times New Roman" w:hAnsi="Times New Roman" w:cs="Times New Roman"/>
          <w:color w:val="000000" w:themeColor="text1"/>
          <w:sz w:val="28"/>
          <w:szCs w:val="28"/>
          <w:lang w:val="de-DE"/>
        </w:rPr>
        <w:t xml:space="preserve"> kiên định mục tiêu ưu tiên thúc đẩy tăng trưởng gắn với giữ vững ổn định kinh tế vĩ mô, bảo đảm các cân đối lớn, kiểm soát lạm phát, giá cả và ổn định thị trường; phối hợp chặt chẽ, đồng bộ, hiệu quả các chính sách tài khóa, tiền tệ và các chính sách vĩ mô. Theo dõi sát diễn biến kinh tế, chính trị thế giới nhất là xung đột tại Trung Đông, xung đột Nga - U-crai-na, biến động giá dầu, chi phí vận tải, tỷ giá...; kịp thời cập nhật kịch bản tăng trưởng kinh tế cả nước và địa phương, kịch bản lạm phát. Điều hành giá xăng dầu linh hoạt, hiệu quả; phối hợp đồng bộ chính sách tài khóa, tiền tệ; định hướng tín dụng vào lĩnh vực sản xuất, xuất khẩu, công nghiệp công nghệ cao, công nghiệp hỗ trợ, đổi mới sáng tạo.</w:t>
      </w:r>
      <w:r w:rsidRPr="00163DC7">
        <w:rPr>
          <w:rFonts w:ascii="Times New Roman" w:hAnsi="Times New Roman" w:cs="Times New Roman"/>
          <w:bCs/>
          <w:i/>
          <w:color w:val="000000" w:themeColor="text1"/>
          <w:sz w:val="28"/>
          <w:szCs w:val="28"/>
          <w:lang w:val="de-DE"/>
        </w:rPr>
        <w:t xml:space="preserve"> </w:t>
      </w:r>
    </w:p>
    <w:p w14:paraId="12F40189" w14:textId="253EE685" w:rsidR="00BF4351" w:rsidRDefault="000B4861" w:rsidP="00626ECB">
      <w:pPr>
        <w:spacing w:beforeLines="40" w:before="96" w:after="0" w:line="247" w:lineRule="auto"/>
        <w:ind w:firstLine="567"/>
        <w:jc w:val="both"/>
        <w:rPr>
          <w:rFonts w:ascii="Times New Roman" w:hAnsi="Times New Roman" w:cs="Times New Roman"/>
          <w:color w:val="000000" w:themeColor="text1"/>
          <w:sz w:val="28"/>
          <w:szCs w:val="28"/>
          <w:lang w:val="de-DE"/>
        </w:rPr>
      </w:pPr>
      <w:r>
        <w:rPr>
          <w:rFonts w:ascii="Times New Roman" w:hAnsi="Times New Roman" w:cs="Times New Roman"/>
          <w:bCs/>
          <w:i/>
          <w:color w:val="000000" w:themeColor="text1"/>
          <w:spacing w:val="-4"/>
          <w:sz w:val="28"/>
          <w:szCs w:val="28"/>
          <w:lang w:val="de-DE"/>
        </w:rPr>
        <w:t>Hai là</w:t>
      </w:r>
      <w:r>
        <w:rPr>
          <w:rFonts w:ascii="Times New Roman" w:hAnsi="Times New Roman" w:cs="Times New Roman"/>
          <w:bCs/>
          <w:iCs/>
          <w:color w:val="000000" w:themeColor="text1"/>
          <w:spacing w:val="-4"/>
          <w:sz w:val="28"/>
          <w:szCs w:val="28"/>
          <w:lang w:val="de-DE"/>
        </w:rPr>
        <w:t xml:space="preserve">, </w:t>
      </w:r>
      <w:r>
        <w:rPr>
          <w:rFonts w:ascii="Times New Roman" w:hAnsi="Times New Roman" w:cs="Times New Roman"/>
          <w:color w:val="000000" w:themeColor="text1"/>
          <w:sz w:val="28"/>
          <w:szCs w:val="28"/>
          <w:lang w:val="de-DE"/>
        </w:rPr>
        <w:t xml:space="preserve">tiếp tục cơ cấu lại ngành </w:t>
      </w:r>
      <w:r w:rsidRPr="001E0DCF">
        <w:rPr>
          <w:rFonts w:ascii="Times New Roman" w:hAnsi="Times New Roman" w:cs="Times New Roman"/>
          <w:color w:val="000000" w:themeColor="text1"/>
          <w:sz w:val="28"/>
          <w:szCs w:val="28"/>
          <w:lang w:val="de-DE"/>
        </w:rPr>
        <w:t>n</w:t>
      </w:r>
      <w:r>
        <w:rPr>
          <w:rFonts w:ascii="Times New Roman" w:hAnsi="Times New Roman" w:cs="Times New Roman"/>
          <w:color w:val="000000" w:themeColor="text1"/>
          <w:sz w:val="28"/>
          <w:szCs w:val="28"/>
          <w:lang w:val="de-DE"/>
        </w:rPr>
        <w:t>ông nghiệp theo hướng nâng cao chất lượng, hiệu quả và khả năng thích ứng với biến đổi khí hậu; đẩy mạnh liên kết sản xuất, chế biến và tiêu thụ nông sản, phát triển chuỗi giá trị bền vững. Đồng thời, tăng cường kiểm soát dịch bệnh, phát triển chăn nuôi an toàn sinh học, quy mô tập trung và chuỗi giá trị gắn với ứng dụng công nghệ cao, chuyển đổi số.</w:t>
      </w:r>
    </w:p>
    <w:p w14:paraId="35EBA80E" w14:textId="77777777" w:rsidR="00BF4351" w:rsidRDefault="000B4861" w:rsidP="00626ECB">
      <w:pPr>
        <w:widowControl w:val="0"/>
        <w:spacing w:beforeLines="40" w:before="96" w:after="0" w:line="247" w:lineRule="auto"/>
        <w:ind w:firstLine="567"/>
        <w:jc w:val="both"/>
        <w:rPr>
          <w:rFonts w:ascii="Times New Roman" w:hAnsi="Times New Roman" w:cs="Times New Roman"/>
          <w:bCs/>
          <w:iCs/>
          <w:color w:val="000000" w:themeColor="text1"/>
          <w:spacing w:val="-4"/>
          <w:sz w:val="28"/>
          <w:szCs w:val="28"/>
          <w:lang w:val="de-DE"/>
        </w:rPr>
      </w:pPr>
      <w:r>
        <w:rPr>
          <w:rFonts w:ascii="Times New Roman" w:hAnsi="Times New Roman" w:cs="Times New Roman"/>
          <w:bCs/>
          <w:i/>
          <w:color w:val="000000" w:themeColor="text1"/>
          <w:spacing w:val="-4"/>
          <w:sz w:val="28"/>
          <w:szCs w:val="28"/>
          <w:lang w:val="de-DE"/>
        </w:rPr>
        <w:t>Ba là</w:t>
      </w:r>
      <w:r>
        <w:rPr>
          <w:rFonts w:ascii="Times New Roman" w:hAnsi="Times New Roman" w:cs="Times New Roman"/>
          <w:bCs/>
          <w:iCs/>
          <w:color w:val="000000" w:themeColor="text1"/>
          <w:spacing w:val="-4"/>
          <w:sz w:val="28"/>
          <w:szCs w:val="28"/>
          <w:lang w:val="de-DE"/>
        </w:rPr>
        <w:t>, thúc đẩy sản xuất công nghiệp theo hướng nâng cao năng lực cạnh tranh; chủ động quản trị rủi ro chuỗi cung ứng, đa dạng hóa nguồn cung và kiểm soát chi phí logistics; kịp thời tháo gỡ khó khăn</w:t>
      </w:r>
      <w:r w:rsidRPr="001E0DCF">
        <w:rPr>
          <w:rFonts w:ascii="Times New Roman" w:hAnsi="Times New Roman" w:cs="Times New Roman"/>
          <w:bCs/>
          <w:iCs/>
          <w:color w:val="000000" w:themeColor="text1"/>
          <w:spacing w:val="-4"/>
          <w:sz w:val="28"/>
          <w:szCs w:val="28"/>
          <w:lang w:val="de-DE"/>
        </w:rPr>
        <w:t>, vướng mắc</w:t>
      </w:r>
      <w:r>
        <w:rPr>
          <w:rFonts w:ascii="Times New Roman" w:hAnsi="Times New Roman" w:cs="Times New Roman"/>
          <w:bCs/>
          <w:iCs/>
          <w:color w:val="000000" w:themeColor="text1"/>
          <w:spacing w:val="-4"/>
          <w:sz w:val="28"/>
          <w:szCs w:val="28"/>
          <w:lang w:val="de-DE"/>
        </w:rPr>
        <w:t xml:space="preserve"> về thủ tục, mặt bằng và các điều kiện sản xuất, kinh doanh để đưa nhanh các năng lực sản xuất mới vào hoạt động; đẩy mạnh phát triển các sản phẩm công nghệ chiến lược, ưu tiên các lĩnh vực bán dẫn, trí tuệ nhân tạo, công nghệ lõi; bảo đảm an ninh năng lượng và đẩy mạnh chuyển đổi số, ứng dụng AI nhằm nâng cao hiệu quả quản trị doanh nghiệp.</w:t>
      </w:r>
    </w:p>
    <w:p w14:paraId="513FE045" w14:textId="46A11A95" w:rsidR="00BF4351" w:rsidRDefault="002C247B" w:rsidP="00626ECB">
      <w:pPr>
        <w:spacing w:beforeLines="40" w:before="96" w:after="0" w:line="240" w:lineRule="auto"/>
        <w:ind w:firstLine="567"/>
        <w:jc w:val="both"/>
        <w:rPr>
          <w:rFonts w:ascii="Times New Roman" w:hAnsi="Times New Roman" w:cs="Times New Roman"/>
          <w:color w:val="000000" w:themeColor="text1"/>
          <w:sz w:val="28"/>
          <w:szCs w:val="28"/>
          <w:lang w:val="de-DE"/>
        </w:rPr>
      </w:pPr>
      <w:r>
        <w:rPr>
          <w:rFonts w:ascii="Times New Roman" w:hAnsi="Times New Roman" w:cs="Times New Roman"/>
          <w:bCs/>
          <w:i/>
          <w:iCs/>
          <w:color w:val="000000" w:themeColor="text1"/>
          <w:sz w:val="28"/>
          <w:szCs w:val="28"/>
          <w:lang w:val="nl-NL"/>
        </w:rPr>
        <w:t>Bốn là,</w:t>
      </w:r>
      <w:r>
        <w:rPr>
          <w:rFonts w:ascii="Times New Roman" w:hAnsi="Times New Roman" w:cs="Times New Roman"/>
          <w:bCs/>
          <w:i/>
          <w:iCs/>
          <w:color w:val="000000" w:themeColor="text1"/>
          <w:sz w:val="28"/>
          <w:szCs w:val="28"/>
          <w:lang w:val="de-DE"/>
        </w:rPr>
        <w:t xml:space="preserve"> </w:t>
      </w:r>
      <w:r>
        <w:rPr>
          <w:rFonts w:ascii="Times New Roman" w:hAnsi="Times New Roman" w:cs="Times New Roman"/>
          <w:color w:val="000000" w:themeColor="text1"/>
          <w:sz w:val="28"/>
          <w:szCs w:val="28"/>
          <w:lang w:val="de-DE"/>
        </w:rPr>
        <w:t>tăng tốc giải ngân vốn đầu tư công gắn với hạch toán kinh tế - xã hội, đánh giá hiệu quả đầu tư. Đẩy nhanh tiến độ</w:t>
      </w:r>
      <w:r w:rsidRPr="001E0DCF">
        <w:rPr>
          <w:rFonts w:ascii="Times New Roman" w:hAnsi="Times New Roman" w:cs="Times New Roman"/>
          <w:color w:val="000000" w:themeColor="text1"/>
          <w:sz w:val="28"/>
          <w:szCs w:val="28"/>
          <w:lang w:val="de-DE"/>
        </w:rPr>
        <w:t xml:space="preserve"> thực hiện</w:t>
      </w:r>
      <w:r>
        <w:rPr>
          <w:rFonts w:ascii="Times New Roman" w:hAnsi="Times New Roman" w:cs="Times New Roman"/>
          <w:color w:val="000000" w:themeColor="text1"/>
          <w:sz w:val="28"/>
          <w:szCs w:val="28"/>
          <w:lang w:val="de-DE"/>
        </w:rPr>
        <w:t xml:space="preserve"> và bảo đảm chất lượng các dự án, công trình quan trọng quốc gia, trọng điểm ngành giao thông vận tải, hạ tầng chiến lược, các công trình có sức lan tỏa cao, nhất là đường sắt, đường bộ, hàng không, năng lượng, nông nghiệp, hạ tầng số quốc gia, các chương trình mục tiêu quốc gia</w:t>
      </w:r>
      <w:r>
        <w:rPr>
          <w:rFonts w:ascii="Times New Roman" w:hAnsi="Times New Roman" w:cs="Times New Roman"/>
          <w:bCs/>
          <w:color w:val="000000" w:themeColor="text1"/>
          <w:sz w:val="28"/>
          <w:szCs w:val="28"/>
          <w:lang w:val="de-DE"/>
        </w:rPr>
        <w:t>. Thu hút có chọn lọc các dự án đầu tư, ưu tiên công nghệ cao, đổi mới sáng tạo, chuyển đổi xanh và chuyển đổi số; đồng thời nâng cao hiệu quả liên kết giữa khu vực đầu tư nước ngoài với doanh nghiệp trong nước nhằm tăng cường năng lực cạnh tranh và sức chống chịu của nền kinh tế.</w:t>
      </w:r>
      <w:r w:rsidR="000B4861">
        <w:rPr>
          <w:rFonts w:ascii="Times New Roman" w:hAnsi="Times New Roman" w:cs="Times New Roman"/>
          <w:bCs/>
          <w:i/>
          <w:iCs/>
          <w:color w:val="000000" w:themeColor="text1"/>
          <w:sz w:val="28"/>
          <w:szCs w:val="28"/>
          <w:lang w:val="nl-NL"/>
        </w:rPr>
        <w:t>Năm là,</w:t>
      </w:r>
      <w:r w:rsidR="000B4861">
        <w:rPr>
          <w:rFonts w:ascii="Times New Roman" w:hAnsi="Times New Roman" w:cs="Times New Roman"/>
          <w:bCs/>
          <w:color w:val="000000" w:themeColor="text1"/>
          <w:sz w:val="28"/>
          <w:szCs w:val="28"/>
          <w:lang w:val="nl-NL"/>
        </w:rPr>
        <w:t xml:space="preserve"> hỗ trợ và nâng cao năng lực xuất khẩu của khu vực kinh tế trong nước, </w:t>
      </w:r>
      <w:r w:rsidR="000B4861">
        <w:rPr>
          <w:rFonts w:ascii="Times New Roman" w:hAnsi="Times New Roman" w:cs="Times New Roman"/>
          <w:color w:val="000000" w:themeColor="text1"/>
          <w:sz w:val="28"/>
          <w:szCs w:val="28"/>
          <w:lang w:val="de-DE"/>
        </w:rPr>
        <w:t xml:space="preserve">thúc đẩy xuất khẩu bền vững, nâng cao giá trị gia tăng và đa dạng hóa thị trường, sản phẩm, chuỗi cung ứng. Tận dụng hiệu quả các FTA, mở rộng thị trường xuất khẩu; nâng cao năng lực đáp ứng tiêu chuẩn quốc tế. Phát triển </w:t>
      </w:r>
      <w:r w:rsidR="000B4861" w:rsidRPr="001E0DCF">
        <w:rPr>
          <w:rFonts w:ascii="Times New Roman" w:hAnsi="Times New Roman" w:cs="Times New Roman"/>
          <w:color w:val="000000" w:themeColor="text1"/>
          <w:sz w:val="28"/>
          <w:szCs w:val="28"/>
          <w:lang w:val="de-DE"/>
        </w:rPr>
        <w:t xml:space="preserve">dịch vụ </w:t>
      </w:r>
      <w:r w:rsidR="000B4861">
        <w:rPr>
          <w:rFonts w:ascii="Times New Roman" w:hAnsi="Times New Roman" w:cs="Times New Roman"/>
          <w:color w:val="000000" w:themeColor="text1"/>
          <w:sz w:val="28"/>
          <w:szCs w:val="28"/>
          <w:lang w:val="de-DE"/>
        </w:rPr>
        <w:t>logistics, giảm chi phí</w:t>
      </w:r>
      <w:r w:rsidR="000B4861" w:rsidRPr="001E0DCF">
        <w:rPr>
          <w:rFonts w:ascii="Times New Roman" w:hAnsi="Times New Roman" w:cs="Times New Roman"/>
          <w:color w:val="000000" w:themeColor="text1"/>
          <w:sz w:val="28"/>
          <w:szCs w:val="28"/>
          <w:lang w:val="de-DE"/>
        </w:rPr>
        <w:t xml:space="preserve"> vận chuyển</w:t>
      </w:r>
      <w:r w:rsidR="000B4861">
        <w:rPr>
          <w:rFonts w:ascii="Times New Roman" w:hAnsi="Times New Roman" w:cs="Times New Roman"/>
          <w:color w:val="000000" w:themeColor="text1"/>
          <w:sz w:val="28"/>
          <w:szCs w:val="28"/>
          <w:lang w:val="de-DE"/>
        </w:rPr>
        <w:t>; hỗ trợ tiêu thụ hàng hóa nông, lâm, thủy sản; kiểm soát nhập khẩu các mặt hàng trong nước đã sản xuất được.</w:t>
      </w:r>
    </w:p>
    <w:p w14:paraId="2AADD87F" w14:textId="77777777" w:rsidR="00F62379" w:rsidRDefault="00F62379" w:rsidP="00626ECB">
      <w:pPr>
        <w:spacing w:beforeLines="40" w:before="96" w:after="0" w:line="240" w:lineRule="auto"/>
        <w:ind w:firstLine="567"/>
        <w:jc w:val="both"/>
        <w:rPr>
          <w:rFonts w:ascii="Times New Roman" w:hAnsi="Times New Roman" w:cs="Times New Roman"/>
          <w:color w:val="000000" w:themeColor="text1"/>
          <w:sz w:val="28"/>
          <w:szCs w:val="28"/>
          <w:lang w:val="de-DE"/>
        </w:rPr>
      </w:pPr>
    </w:p>
    <w:p w14:paraId="75DE75FD" w14:textId="1856542F" w:rsidR="00BF4351" w:rsidRDefault="002C247B" w:rsidP="00626ECB">
      <w:pPr>
        <w:pStyle w:val="ListParagraph"/>
        <w:tabs>
          <w:tab w:val="left" w:pos="1134"/>
        </w:tabs>
        <w:spacing w:beforeLines="40" w:before="96" w:after="0" w:line="240" w:lineRule="auto"/>
        <w:ind w:left="0" w:firstLine="567"/>
        <w:contextualSpacing w:val="0"/>
        <w:jc w:val="both"/>
        <w:rPr>
          <w:rFonts w:ascii="Times New Roman" w:hAnsi="Times New Roman" w:cs="Times New Roman"/>
          <w:bCs/>
          <w:color w:val="000000" w:themeColor="text1"/>
          <w:spacing w:val="-2"/>
          <w:sz w:val="28"/>
          <w:szCs w:val="28"/>
          <w:lang w:val="de-DE"/>
        </w:rPr>
      </w:pPr>
      <w:r>
        <w:rPr>
          <w:rFonts w:ascii="Times New Roman" w:hAnsi="Times New Roman" w:cs="Times New Roman"/>
          <w:bCs/>
          <w:i/>
          <w:color w:val="000000" w:themeColor="text1"/>
          <w:spacing w:val="-4"/>
          <w:sz w:val="28"/>
          <w:szCs w:val="28"/>
          <w:lang w:val="de-DE"/>
        </w:rPr>
        <w:lastRenderedPageBreak/>
        <w:t>Sáu là</w:t>
      </w:r>
      <w:r>
        <w:rPr>
          <w:rFonts w:ascii="Times New Roman" w:hAnsi="Times New Roman" w:cs="Times New Roman"/>
          <w:bCs/>
          <w:iCs/>
          <w:color w:val="000000" w:themeColor="text1"/>
          <w:spacing w:val="-4"/>
          <w:sz w:val="28"/>
          <w:szCs w:val="28"/>
          <w:lang w:val="de-DE"/>
        </w:rPr>
        <w:t xml:space="preserve">, tiếp tục triển khai hiệu quả các chương trình kích cầu tiêu dùng, khuyến mại và kết nối cung cầu nhằm thúc đẩy sức mua trong nước. Đồng thời, đẩy mạnh phát triển thương mại điện tử, mở rộng hệ thống phân phối hiện đại và bảo đảm nguồn cung hàng hóa thiết yếu, góp phần ổn định thị trường và thúc đẩy tăng trưởng tổng mức bán lẻ hàng hóa và doanh thu dịch vụ tiêu dùng. </w:t>
      </w:r>
      <w:r w:rsidR="000B4861">
        <w:rPr>
          <w:rFonts w:ascii="Times New Roman" w:hAnsi="Times New Roman" w:cs="Times New Roman"/>
          <w:bCs/>
          <w:i/>
          <w:iCs/>
          <w:color w:val="000000" w:themeColor="text1"/>
          <w:spacing w:val="-2"/>
          <w:sz w:val="28"/>
          <w:szCs w:val="28"/>
          <w:lang w:val="nl-NL"/>
        </w:rPr>
        <w:t>Bảy là</w:t>
      </w:r>
      <w:r w:rsidR="000B4861">
        <w:rPr>
          <w:rFonts w:ascii="Times New Roman" w:hAnsi="Times New Roman" w:cs="Times New Roman"/>
          <w:bCs/>
          <w:color w:val="000000" w:themeColor="text1"/>
          <w:spacing w:val="-2"/>
          <w:sz w:val="28"/>
          <w:szCs w:val="28"/>
          <w:lang w:val="nl-NL"/>
        </w:rPr>
        <w:t xml:space="preserve">, </w:t>
      </w:r>
      <w:r w:rsidR="000B4861">
        <w:rPr>
          <w:rFonts w:ascii="Times New Roman" w:hAnsi="Times New Roman" w:cs="Times New Roman"/>
          <w:bCs/>
          <w:color w:val="000000" w:themeColor="text1"/>
          <w:spacing w:val="-2"/>
          <w:sz w:val="28"/>
          <w:szCs w:val="28"/>
          <w:lang w:val="de-DE"/>
        </w:rPr>
        <w:t>tiếp tục thúc đẩy phát triển du lịch và các ngành dịch vụ, khai thác hiệu quả tiềm năng thị trường trong nước và quốc tế. Tăng cường xúc tiến, quảng bá, đa dạng hóa và đổi mới sản phẩm du lịch, mở rộng thị trường khách quốc tế; nâng cao chất lượng dịch vụ, tăng cường kết nối giao thông và hàng không, tạo thuận lợi cho khách du lịch, góp phần hoàn thành mục tiêu đón khách quốc tế năm 2026.</w:t>
      </w:r>
    </w:p>
    <w:p w14:paraId="72615096" w14:textId="3A2511EF" w:rsidR="00BF4351" w:rsidRDefault="000B4861" w:rsidP="00626ECB">
      <w:pPr>
        <w:pStyle w:val="ListParagraph"/>
        <w:tabs>
          <w:tab w:val="left" w:pos="1134"/>
        </w:tabs>
        <w:spacing w:beforeLines="40" w:before="96" w:after="0" w:line="240" w:lineRule="auto"/>
        <w:ind w:left="0" w:firstLine="567"/>
        <w:contextualSpacing w:val="0"/>
        <w:jc w:val="both"/>
        <w:rPr>
          <w:rFonts w:ascii="Times New Roman" w:hAnsi="Times New Roman" w:cs="Times New Roman"/>
          <w:bCs/>
          <w:color w:val="000000" w:themeColor="text1"/>
          <w:sz w:val="28"/>
          <w:szCs w:val="28"/>
          <w:lang w:val="nl-NL"/>
        </w:rPr>
      </w:pPr>
      <w:r>
        <w:rPr>
          <w:rFonts w:ascii="Times New Roman" w:hAnsi="Times New Roman" w:cs="Times New Roman"/>
          <w:bCs/>
          <w:i/>
          <w:iCs/>
          <w:color w:val="000000" w:themeColor="text1"/>
          <w:sz w:val="28"/>
          <w:szCs w:val="28"/>
          <w:lang w:val="nl-NL"/>
        </w:rPr>
        <w:t>Tám là</w:t>
      </w:r>
      <w:r>
        <w:rPr>
          <w:rFonts w:ascii="Times New Roman" w:hAnsi="Times New Roman" w:cs="Times New Roman"/>
          <w:bCs/>
          <w:color w:val="000000" w:themeColor="text1"/>
          <w:sz w:val="28"/>
          <w:szCs w:val="28"/>
          <w:lang w:val="nl-NL"/>
        </w:rPr>
        <w:t xml:space="preserve">, </w:t>
      </w:r>
      <w:r>
        <w:rPr>
          <w:rFonts w:ascii="Times New Roman" w:hAnsi="Times New Roman" w:cs="Times New Roman"/>
          <w:color w:val="000000" w:themeColor="text1"/>
          <w:sz w:val="28"/>
          <w:szCs w:val="28"/>
          <w:lang w:val="de-DE"/>
        </w:rPr>
        <w:t>tăng cường phòng, chống dịch bệnh</w:t>
      </w:r>
      <w:r w:rsidR="002C247B">
        <w:rPr>
          <w:rFonts w:ascii="Times New Roman" w:hAnsi="Times New Roman" w:cs="Times New Roman"/>
          <w:color w:val="000000" w:themeColor="text1"/>
          <w:sz w:val="28"/>
          <w:szCs w:val="28"/>
          <w:lang w:val="de-DE"/>
        </w:rPr>
        <w:t xml:space="preserve">, </w:t>
      </w:r>
      <w:r>
        <w:rPr>
          <w:rFonts w:ascii="Times New Roman" w:hAnsi="Times New Roman" w:cs="Times New Roman"/>
          <w:color w:val="000000" w:themeColor="text1"/>
          <w:sz w:val="28"/>
          <w:szCs w:val="28"/>
          <w:lang w:val="de-DE"/>
        </w:rPr>
        <w:t>chủ động ứng phó thiên tai</w:t>
      </w:r>
      <w:r w:rsidR="002C247B">
        <w:rPr>
          <w:rFonts w:ascii="Times New Roman" w:hAnsi="Times New Roman" w:cs="Times New Roman"/>
          <w:color w:val="000000" w:themeColor="text1"/>
          <w:sz w:val="28"/>
          <w:szCs w:val="28"/>
          <w:lang w:val="de-DE"/>
        </w:rPr>
        <w:t>,</w:t>
      </w:r>
      <w:r>
        <w:rPr>
          <w:rFonts w:ascii="Times New Roman" w:hAnsi="Times New Roman" w:cs="Times New Roman"/>
          <w:color w:val="000000" w:themeColor="text1"/>
          <w:sz w:val="28"/>
          <w:szCs w:val="28"/>
          <w:lang w:val="de-DE"/>
        </w:rPr>
        <w:t xml:space="preserve"> mưa lũ, hạn hán, xâm nhập mặn; bảo đảm </w:t>
      </w:r>
      <w:r w:rsidR="002C247B">
        <w:rPr>
          <w:rFonts w:ascii="Times New Roman" w:hAnsi="Times New Roman" w:cs="Times New Roman"/>
          <w:color w:val="000000" w:themeColor="text1"/>
          <w:sz w:val="28"/>
          <w:szCs w:val="28"/>
          <w:lang w:val="de-DE"/>
        </w:rPr>
        <w:t xml:space="preserve">an toàn </w:t>
      </w:r>
      <w:r>
        <w:rPr>
          <w:rFonts w:ascii="Times New Roman" w:hAnsi="Times New Roman" w:cs="Times New Roman"/>
          <w:color w:val="000000" w:themeColor="text1"/>
          <w:sz w:val="28"/>
          <w:szCs w:val="28"/>
          <w:lang w:val="de-DE"/>
        </w:rPr>
        <w:t>sản xuất nông nghiệp, phòng chống cháy rừng và giảm thiểu thiệt hại do thiên tai.</w:t>
      </w:r>
      <w:r>
        <w:rPr>
          <w:rFonts w:ascii="Times New Roman" w:hAnsi="Times New Roman" w:cs="Times New Roman"/>
          <w:color w:val="000000" w:themeColor="text1"/>
          <w:sz w:val="28"/>
          <w:szCs w:val="28"/>
          <w:lang w:val="vi-VN"/>
        </w:rPr>
        <w:t xml:space="preserve"> </w:t>
      </w:r>
      <w:r>
        <w:rPr>
          <w:rFonts w:ascii="Times New Roman" w:hAnsi="Times New Roman" w:cs="Times New Roman"/>
          <w:color w:val="000000" w:themeColor="text1"/>
          <w:sz w:val="28"/>
          <w:szCs w:val="28"/>
          <w:lang w:val="pl-PL"/>
        </w:rPr>
        <w:t xml:space="preserve">Thực hiện hiệu quả các chính sách an sinh xã hội, đảm bảo ổn định và </w:t>
      </w:r>
      <w:r w:rsidR="002C247B">
        <w:rPr>
          <w:rFonts w:ascii="Times New Roman" w:hAnsi="Times New Roman" w:cs="Times New Roman"/>
          <w:color w:val="000000" w:themeColor="text1"/>
          <w:sz w:val="28"/>
          <w:szCs w:val="28"/>
          <w:lang w:val="pl-PL"/>
        </w:rPr>
        <w:t xml:space="preserve">từng bước </w:t>
      </w:r>
      <w:r>
        <w:rPr>
          <w:rFonts w:ascii="Times New Roman" w:hAnsi="Times New Roman" w:cs="Times New Roman"/>
          <w:color w:val="000000" w:themeColor="text1"/>
          <w:sz w:val="28"/>
          <w:szCs w:val="28"/>
          <w:lang w:val="pl-PL"/>
        </w:rPr>
        <w:t xml:space="preserve">nâng cao đời sống </w:t>
      </w:r>
      <w:r w:rsidR="002C247B">
        <w:rPr>
          <w:rFonts w:ascii="Times New Roman" w:hAnsi="Times New Roman" w:cs="Times New Roman"/>
          <w:color w:val="000000" w:themeColor="text1"/>
          <w:sz w:val="28"/>
          <w:szCs w:val="28"/>
          <w:lang w:val="pl-PL"/>
        </w:rPr>
        <w:t xml:space="preserve">thực chất </w:t>
      </w:r>
      <w:r>
        <w:rPr>
          <w:rFonts w:ascii="Times New Roman" w:hAnsi="Times New Roman" w:cs="Times New Roman"/>
          <w:color w:val="000000" w:themeColor="text1"/>
          <w:sz w:val="28"/>
          <w:szCs w:val="28"/>
          <w:lang w:val="pl-PL"/>
        </w:rPr>
        <w:t>của Nhân dân./.</w:t>
      </w:r>
    </w:p>
    <w:p w14:paraId="1A5D7711" w14:textId="77777777" w:rsidR="00BF4351" w:rsidRDefault="000B4861" w:rsidP="00BB6C29">
      <w:pPr>
        <w:spacing w:beforeLines="60" w:before="144" w:after="0" w:line="240" w:lineRule="auto"/>
        <w:ind w:firstLine="567"/>
        <w:jc w:val="right"/>
        <w:rPr>
          <w:rFonts w:ascii="Times New Roman" w:hAnsi="Times New Roman" w:cs="Times New Roman"/>
          <w:b/>
          <w:color w:val="000000" w:themeColor="text1"/>
          <w:sz w:val="28"/>
          <w:szCs w:val="28"/>
          <w:shd w:val="clear" w:color="auto" w:fill="FFFFFF" w:themeFill="background1"/>
          <w:lang w:val="de-DE"/>
        </w:rPr>
      </w:pPr>
      <w:r>
        <w:rPr>
          <w:rFonts w:ascii="Times New Roman" w:hAnsi="Times New Roman" w:cs="Times New Roman"/>
          <w:b/>
          <w:color w:val="000000" w:themeColor="text1"/>
          <w:sz w:val="28"/>
          <w:szCs w:val="28"/>
          <w:shd w:val="clear" w:color="auto" w:fill="FFFFFF" w:themeFill="background1"/>
          <w:lang w:val="de-DE"/>
        </w:rPr>
        <w:t xml:space="preserve"> </w:t>
      </w:r>
    </w:p>
    <w:p w14:paraId="0EAD824C" w14:textId="77777777" w:rsidR="00BF4351" w:rsidRDefault="000B4861">
      <w:pPr>
        <w:spacing w:after="0" w:line="240" w:lineRule="auto"/>
        <w:ind w:firstLine="567"/>
        <w:jc w:val="right"/>
        <w:rPr>
          <w:b/>
          <w:color w:val="000000" w:themeColor="text1"/>
          <w:lang w:val="nl-NL"/>
        </w:rPr>
      </w:pPr>
      <w:r>
        <w:rPr>
          <w:rFonts w:ascii="Times New Roman" w:hAnsi="Times New Roman" w:cs="Times New Roman"/>
          <w:b/>
          <w:color w:val="000000" w:themeColor="text1"/>
          <w:sz w:val="28"/>
          <w:szCs w:val="28"/>
          <w:shd w:val="clear" w:color="auto" w:fill="FFFFFF" w:themeFill="background1"/>
          <w:lang w:val="de-DE"/>
        </w:rPr>
        <w:t>CỤC THỐNG KÊ</w:t>
      </w:r>
    </w:p>
    <w:sectPr w:rsidR="00BF4351" w:rsidSect="00E46CDB">
      <w:headerReference w:type="default" r:id="rId8"/>
      <w:footerReference w:type="default" r:id="rId9"/>
      <w:pgSz w:w="11906" w:h="16838"/>
      <w:pgMar w:top="851" w:right="851" w:bottom="680" w:left="1418" w:header="567" w:footer="11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EE158" w14:textId="77777777" w:rsidR="00E87D10" w:rsidRDefault="00E87D10">
      <w:pPr>
        <w:spacing w:line="240" w:lineRule="auto"/>
      </w:pPr>
      <w:r>
        <w:separator/>
      </w:r>
    </w:p>
  </w:endnote>
  <w:endnote w:type="continuationSeparator" w:id="0">
    <w:p w14:paraId="69313AED" w14:textId="77777777" w:rsidR="00E87D10" w:rsidRDefault="00E87D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381A3" w14:textId="77777777" w:rsidR="00BF4351" w:rsidRDefault="00BF4351">
    <w:pPr>
      <w:pStyle w:val="Footer"/>
      <w:ind w:right="360"/>
      <w:rPr>
        <w:rFonts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54423" w14:textId="77777777" w:rsidR="00E87D10" w:rsidRDefault="00E87D10">
      <w:pPr>
        <w:spacing w:after="0"/>
      </w:pPr>
      <w:r>
        <w:separator/>
      </w:r>
    </w:p>
  </w:footnote>
  <w:footnote w:type="continuationSeparator" w:id="0">
    <w:p w14:paraId="057A3841" w14:textId="77777777" w:rsidR="00E87D10" w:rsidRDefault="00E87D10">
      <w:pPr>
        <w:spacing w:after="0"/>
      </w:pPr>
      <w:r>
        <w:continuationSeparator/>
      </w:r>
    </w:p>
  </w:footnote>
  <w:footnote w:id="1">
    <w:p w14:paraId="5C5F0B9C" w14:textId="6669C35A" w:rsidR="00BF4351" w:rsidRDefault="000B4861" w:rsidP="005B578E">
      <w:pPr>
        <w:spacing w:after="60" w:line="240" w:lineRule="auto"/>
        <w:ind w:hanging="142"/>
        <w:jc w:val="both"/>
        <w:rPr>
          <w:rFonts w:ascii="Times New Roman" w:hAnsi="Times New Roman" w:cs="Times New Roman"/>
          <w:lang w:val="it-IT"/>
        </w:rPr>
      </w:pPr>
      <w:r>
        <w:rPr>
          <w:rFonts w:ascii="Times New Roman" w:hAnsi="Times New Roman" w:cs="Times New Roman"/>
          <w:sz w:val="20"/>
          <w:szCs w:val="20"/>
        </w:rPr>
        <w:t xml:space="preserve"> </w:t>
      </w:r>
      <w:r>
        <w:rPr>
          <w:rStyle w:val="FootnoteReference"/>
          <w:rFonts w:ascii="Times New Roman" w:hAnsi="Times New Roman"/>
          <w:sz w:val="20"/>
          <w:szCs w:val="20"/>
        </w:rPr>
        <w:footnoteRef/>
      </w:r>
      <w:r>
        <w:rPr>
          <w:rFonts w:ascii="Times New Roman" w:hAnsi="Times New Roman" w:cs="Times New Roman"/>
          <w:sz w:val="20"/>
          <w:szCs w:val="20"/>
        </w:rPr>
        <w:t xml:space="preserve"> </w:t>
      </w:r>
      <w:r>
        <w:rPr>
          <w:rFonts w:ascii="Times New Roman" w:hAnsi="Times New Roman"/>
          <w:spacing w:val="-2"/>
          <w:sz w:val="20"/>
          <w:szCs w:val="20"/>
          <w:lang w:val="de-DE"/>
        </w:rPr>
        <w:t xml:space="preserve">Sản lượng hồ tiêu chín tháng năm 2026 ước đạt 273,4 nghìn tấn, tăng 4,8% so với cùng kỳ năm trước; cao su đạt 955,1 nghìn tấn, tăng 3,9%; chè búp đạt 990,1 nghìn tấn, tăng 5,1%; điều đạt 323,9 nghìn tấn, tăng 4,8%; dừa đạt gần 2,1 triệu tấn, tăng 6,6%. Một số cây ăn quả có sản lượng tăng khá: </w:t>
      </w:r>
      <w:r w:rsidR="005B578E" w:rsidRPr="00AA080B">
        <w:rPr>
          <w:rFonts w:ascii="Times New Roman" w:hAnsi="Times New Roman" w:cs="Times New Roman"/>
          <w:sz w:val="20"/>
          <w:szCs w:val="20"/>
          <w:lang w:val="da-DK"/>
        </w:rPr>
        <w:t>Chuối đạt hơn 2,3 triệu tấn, tăng 4,0%; sầu riêng đạt hơn 1,3 triệu tấn, tăng 13,8%; mít đạt hơn 1,0 triệu tấn, tăng 8,7%; xoài đạt 1,0 triệu tấn, tăng 4,7%.</w:t>
      </w:r>
    </w:p>
  </w:footnote>
  <w:footnote w:id="2">
    <w:p w14:paraId="3EA9E801" w14:textId="49307833" w:rsidR="00BF4351" w:rsidRDefault="000B4861" w:rsidP="00434E3B">
      <w:pPr>
        <w:pStyle w:val="FootnoteText"/>
        <w:ind w:hanging="142"/>
        <w:rPr>
          <w:lang w:val="it-IT"/>
        </w:rPr>
      </w:pPr>
      <w:r>
        <w:rPr>
          <w:rStyle w:val="FootnoteReference"/>
        </w:rPr>
        <w:footnoteRef/>
      </w:r>
      <w:r>
        <w:rPr>
          <w:lang w:val="it-IT"/>
        </w:rPr>
        <w:t xml:space="preserve"> </w:t>
      </w:r>
      <w:r>
        <w:rPr>
          <w:rFonts w:ascii="Times New Roman" w:hAnsi="Times New Roman"/>
          <w:spacing w:val="3"/>
          <w:shd w:val="clear" w:color="auto" w:fill="FFFFFF"/>
          <w:lang w:val="it-IT"/>
        </w:rPr>
        <w:t>Chỉ số giá sản phẩm chăn nuôi lợn bình quân 9 tháng năm 2026 tăng 0,2% so với cùng kỳ năm trước, trong đó quý III tăng 0,7%.</w:t>
      </w:r>
    </w:p>
  </w:footnote>
  <w:footnote w:id="3">
    <w:p w14:paraId="17363F83" w14:textId="77777777" w:rsidR="00BF4351" w:rsidRDefault="000B4861">
      <w:pPr>
        <w:pStyle w:val="FootnoteText"/>
        <w:spacing w:before="60"/>
        <w:ind w:hanging="142"/>
        <w:rPr>
          <w:rFonts w:ascii="Times New Roman" w:hAnsi="Times New Roman" w:cs="Times New Roman"/>
          <w:lang w:val="it-IT"/>
        </w:rPr>
      </w:pPr>
      <w:r>
        <w:rPr>
          <w:rStyle w:val="FootnoteReference"/>
          <w:rFonts w:ascii="Times New Roman" w:hAnsi="Times New Roman"/>
        </w:rPr>
        <w:footnoteRef/>
      </w:r>
      <w:r>
        <w:rPr>
          <w:rFonts w:ascii="Times New Roman" w:hAnsi="Times New Roman" w:cs="Times New Roman"/>
          <w:lang w:val="it-IT"/>
        </w:rPr>
        <w:t xml:space="preserve"> Tính đến ngày 20/9/2026, diện tích gieo trồng rau, đậu các loại giảm 0,1% so với cùng kỳ năm trước; ngô giảm 0,4%; khoai lang giảm 1,6%; lạc giảm 2,4%.</w:t>
      </w:r>
    </w:p>
  </w:footnote>
  <w:footnote w:id="4">
    <w:p w14:paraId="172F5391" w14:textId="77777777" w:rsidR="00BF4351" w:rsidRDefault="000B4861">
      <w:pPr>
        <w:pStyle w:val="FootnoteText"/>
        <w:spacing w:before="60"/>
        <w:ind w:hanging="142"/>
        <w:rPr>
          <w:lang w:val="it-IT"/>
        </w:rPr>
      </w:pPr>
      <w:r>
        <w:rPr>
          <w:rStyle w:val="FootnoteReference"/>
          <w:rFonts w:ascii="Times New Roman" w:hAnsi="Times New Roman"/>
        </w:rPr>
        <w:footnoteRef/>
      </w:r>
      <w:r>
        <w:rPr>
          <w:rFonts w:ascii="Times New Roman" w:hAnsi="Times New Roman" w:cs="Times New Roman"/>
          <w:lang w:val="it-IT"/>
        </w:rPr>
        <w:t xml:space="preserve"> Tổng đàn trâu cả nước cuối tháng Chín ước giảm 6,4%; đàn bò giảm 1,6% so với cùng thời điểm năm trước.</w:t>
      </w:r>
    </w:p>
  </w:footnote>
  <w:footnote w:id="5">
    <w:p w14:paraId="08A14356" w14:textId="77777777" w:rsidR="00FE2874" w:rsidRPr="00836C2E" w:rsidRDefault="00FE2874" w:rsidP="00FE2874">
      <w:pPr>
        <w:pStyle w:val="FootnoteText"/>
        <w:spacing w:after="40"/>
        <w:ind w:hanging="142"/>
        <w:jc w:val="both"/>
        <w:rPr>
          <w:rFonts w:ascii="Times New Roman" w:hAnsi="Times New Roman" w:cs="Times New Roman"/>
          <w:lang w:val="vi-VN"/>
        </w:rPr>
      </w:pPr>
      <w:r>
        <w:rPr>
          <w:rStyle w:val="FootnoteReference"/>
        </w:rPr>
        <w:footnoteRef/>
      </w:r>
      <w:r w:rsidRPr="002420E7">
        <w:rPr>
          <w:lang w:val="it-IT"/>
        </w:rPr>
        <w:t xml:space="preserve"> </w:t>
      </w:r>
      <w:r w:rsidRPr="002420E7">
        <w:rPr>
          <w:rFonts w:ascii="Times New Roman" w:hAnsi="Times New Roman" w:cs="Times New Roman"/>
          <w:lang w:val="it-IT"/>
        </w:rPr>
        <w:t>Chỉ số sản xuất công nghiệp chín tháng các năm 2019-2026 so với cùng kỳ năm trước lần lượt tăng: 9,6%; 2,5%; 3,9%; 9,3%; 0,2%; 8,4%; 9,0%; 12,3%.</w:t>
      </w:r>
    </w:p>
    <w:p w14:paraId="2065C4BB" w14:textId="52408395" w:rsidR="00FE2874" w:rsidRPr="002420E7" w:rsidRDefault="00FE2874">
      <w:pPr>
        <w:pStyle w:val="FootnoteText"/>
        <w:rPr>
          <w:lang w:val="it-IT"/>
        </w:rPr>
      </w:pPr>
    </w:p>
  </w:footnote>
  <w:footnote w:id="6">
    <w:p w14:paraId="0DA5A663" w14:textId="33B25215" w:rsidR="00BF4351" w:rsidRDefault="000B4861" w:rsidP="001E0DCF">
      <w:pPr>
        <w:pStyle w:val="FootnoteText"/>
        <w:ind w:hanging="142"/>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cs="Times New Roman"/>
          <w:lang w:val="it-IT"/>
        </w:rPr>
        <w:t xml:space="preserve"> Tốc độ tăng CPI tháng Chín so với cùng kỳ năm trước các năm 2016-2026 lần lượt là: 3,34%; 3,40%; 3,98%; 1,98%; 2,98%; 2,06%; 3,94%; 3,66%; 2,63%; 3,38%; </w:t>
      </w:r>
      <w:r w:rsidR="00434E3B">
        <w:rPr>
          <w:rFonts w:ascii="Times New Roman" w:hAnsi="Times New Roman" w:cs="Times New Roman"/>
          <w:lang w:val="it-IT"/>
        </w:rPr>
        <w:t>5,08</w:t>
      </w:r>
      <w:r>
        <w:rPr>
          <w:rFonts w:ascii="Times New Roman" w:hAnsi="Times New Roman" w:cs="Times New Roman"/>
          <w:lang w:val="it-IT"/>
        </w:rPr>
        <w:t xml:space="preserve">%. Tốc độ tăng CPI bình quân chín tháng so với cùng kỳ năm trước các năm 2016-2026 lần lượt là: 2,10%; 3,79%; 3,57%; 2,50%; 3,85%; 1,82%; 2,73%; 3,16%; 3,88%; 3,27%; </w:t>
      </w:r>
      <w:r w:rsidR="00434E3B">
        <w:rPr>
          <w:rFonts w:ascii="Times New Roman" w:hAnsi="Times New Roman" w:cs="Times New Roman"/>
          <w:lang w:val="it-IT"/>
        </w:rPr>
        <w:t>4,52</w:t>
      </w:r>
      <w:r>
        <w:rPr>
          <w:rFonts w:ascii="Times New Roman" w:hAnsi="Times New Roman" w:cs="Times New Roman"/>
          <w:lang w:val="it-IT"/>
        </w:rPr>
        <w:t>%.</w:t>
      </w:r>
    </w:p>
  </w:footnote>
  <w:footnote w:id="7">
    <w:p w14:paraId="333A5441" w14:textId="3B2DE23B" w:rsidR="003252B1" w:rsidRPr="00342BBD" w:rsidRDefault="003252B1" w:rsidP="003252B1">
      <w:pPr>
        <w:pStyle w:val="FootnoteText"/>
        <w:ind w:hanging="142"/>
        <w:jc w:val="both"/>
        <w:rPr>
          <w:rFonts w:ascii="Times New Roman" w:hAnsi="Times New Roman" w:cs="Times New Roman"/>
          <w:spacing w:val="-4"/>
          <w:lang w:val="nl-NL"/>
        </w:rPr>
      </w:pPr>
      <w:r w:rsidRPr="008635AD">
        <w:rPr>
          <w:rStyle w:val="FootnoteReference"/>
          <w:rFonts w:ascii="Times New Roman" w:hAnsi="Times New Roman"/>
        </w:rPr>
        <w:footnoteRef/>
      </w:r>
      <w:r w:rsidRPr="00E81281">
        <w:rPr>
          <w:rFonts w:ascii="Times New Roman" w:hAnsi="Times New Roman" w:cs="Times New Roman"/>
          <w:lang w:val="nl-NL"/>
        </w:rPr>
        <w:t xml:space="preserve"> </w:t>
      </w:r>
      <w:r w:rsidR="00342BBD" w:rsidRPr="00342BBD">
        <w:rPr>
          <w:rFonts w:ascii="Times New Roman" w:hAnsi="Times New Roman" w:cs="Times New Roman"/>
          <w:spacing w:val="-4"/>
          <w:lang w:val="nl-NL"/>
        </w:rPr>
        <w:t>Tốc độ tăng/giảm c</w:t>
      </w:r>
      <w:r w:rsidRPr="00342BBD">
        <w:rPr>
          <w:rFonts w:ascii="Times New Roman" w:hAnsi="Times New Roman" w:cs="Times New Roman"/>
          <w:spacing w:val="-4"/>
          <w:lang w:val="nl-NL"/>
        </w:rPr>
        <w:t xml:space="preserve">hỉ số giá sản xuất sản phẩm công nghiệp </w:t>
      </w:r>
      <w:r w:rsidR="005D1660" w:rsidRPr="00342BBD">
        <w:rPr>
          <w:rFonts w:ascii="Times New Roman" w:hAnsi="Times New Roman" w:cs="Times New Roman"/>
          <w:spacing w:val="-4"/>
          <w:lang w:val="nl-NL"/>
        </w:rPr>
        <w:t>chín</w:t>
      </w:r>
      <w:r w:rsidRPr="00342BBD">
        <w:rPr>
          <w:rFonts w:ascii="Times New Roman" w:hAnsi="Times New Roman" w:cs="Times New Roman"/>
          <w:spacing w:val="-4"/>
          <w:lang w:val="nl-NL"/>
        </w:rPr>
        <w:t xml:space="preserve"> tháng so với cùng kỳ năm trước giai đoạn 2023-2026 lần lượt là: -0,</w:t>
      </w:r>
      <w:r w:rsidR="00626866" w:rsidRPr="00342BBD">
        <w:rPr>
          <w:rFonts w:ascii="Times New Roman" w:hAnsi="Times New Roman" w:cs="Times New Roman"/>
          <w:spacing w:val="-4"/>
          <w:lang w:val="nl-NL"/>
        </w:rPr>
        <w:t>99</w:t>
      </w:r>
      <w:r w:rsidRPr="00342BBD">
        <w:rPr>
          <w:rFonts w:ascii="Times New Roman" w:hAnsi="Times New Roman" w:cs="Times New Roman"/>
          <w:spacing w:val="-4"/>
          <w:lang w:val="nl-NL"/>
        </w:rPr>
        <w:t>%; 0,</w:t>
      </w:r>
      <w:r w:rsidR="00626866" w:rsidRPr="00342BBD">
        <w:rPr>
          <w:rFonts w:ascii="Times New Roman" w:hAnsi="Times New Roman" w:cs="Times New Roman"/>
          <w:spacing w:val="-4"/>
          <w:lang w:val="nl-NL"/>
        </w:rPr>
        <w:t>67</w:t>
      </w:r>
      <w:r w:rsidRPr="00342BBD">
        <w:rPr>
          <w:rFonts w:ascii="Times New Roman" w:hAnsi="Times New Roman" w:cs="Times New Roman"/>
          <w:spacing w:val="-4"/>
          <w:lang w:val="nl-NL"/>
        </w:rPr>
        <w:t xml:space="preserve">%; </w:t>
      </w:r>
      <w:r w:rsidR="00626866" w:rsidRPr="00342BBD">
        <w:rPr>
          <w:rFonts w:ascii="Times New Roman" w:hAnsi="Times New Roman" w:cs="Times New Roman"/>
          <w:spacing w:val="-4"/>
          <w:lang w:val="nl-NL"/>
        </w:rPr>
        <w:t>2,23</w:t>
      </w:r>
      <w:r w:rsidRPr="00342BBD">
        <w:rPr>
          <w:rFonts w:ascii="Times New Roman" w:hAnsi="Times New Roman" w:cs="Times New Roman"/>
          <w:spacing w:val="-4"/>
          <w:lang w:val="nl-NL"/>
        </w:rPr>
        <w:t xml:space="preserve">%; </w:t>
      </w:r>
      <w:r w:rsidR="00626866" w:rsidRPr="00342BBD">
        <w:rPr>
          <w:rFonts w:ascii="Times New Roman" w:hAnsi="Times New Roman" w:cs="Times New Roman"/>
          <w:spacing w:val="-4"/>
          <w:lang w:val="nl-NL"/>
        </w:rPr>
        <w:t>4,37</w:t>
      </w:r>
      <w:r w:rsidRPr="00342BBD">
        <w:rPr>
          <w:rFonts w:ascii="Times New Roman" w:hAnsi="Times New Roman" w:cs="Times New Roman"/>
          <w:spacing w:val="-4"/>
          <w:lang w:val="nl-NL"/>
        </w:rPr>
        <w:t xml:space="preserve">%. </w:t>
      </w:r>
      <w:r w:rsidR="00342BBD" w:rsidRPr="00342BBD">
        <w:rPr>
          <w:rFonts w:ascii="Times New Roman" w:hAnsi="Times New Roman" w:cs="Times New Roman"/>
          <w:spacing w:val="-4"/>
          <w:lang w:val="nl-NL"/>
        </w:rPr>
        <w:t>Tốc độ tăng/giảm c</w:t>
      </w:r>
      <w:r w:rsidRPr="00342BBD">
        <w:rPr>
          <w:rFonts w:ascii="Times New Roman" w:hAnsi="Times New Roman" w:cs="Times New Roman"/>
          <w:spacing w:val="-4"/>
          <w:lang w:val="nl-NL"/>
        </w:rPr>
        <w:t xml:space="preserve">hỉ số giá sản xuất nguyên, nhiên liệu, vật liệu dùng cho sản xuất </w:t>
      </w:r>
      <w:r w:rsidR="00626866" w:rsidRPr="00342BBD">
        <w:rPr>
          <w:rFonts w:ascii="Times New Roman" w:hAnsi="Times New Roman" w:cs="Times New Roman"/>
          <w:spacing w:val="-4"/>
          <w:lang w:val="nl-NL"/>
        </w:rPr>
        <w:t>chín</w:t>
      </w:r>
      <w:r w:rsidRPr="00342BBD">
        <w:rPr>
          <w:rFonts w:ascii="Times New Roman" w:hAnsi="Times New Roman" w:cs="Times New Roman"/>
          <w:spacing w:val="-4"/>
          <w:lang w:val="nl-NL"/>
        </w:rPr>
        <w:t xml:space="preserve"> tháng so với cùng kỳ năm trước giai đoạn 2023-2026 lần lượt là: -</w:t>
      </w:r>
      <w:r w:rsidR="00626866" w:rsidRPr="00342BBD">
        <w:rPr>
          <w:rFonts w:ascii="Times New Roman" w:hAnsi="Times New Roman" w:cs="Times New Roman"/>
          <w:spacing w:val="-4"/>
          <w:lang w:val="nl-NL"/>
        </w:rPr>
        <w:t>0,</w:t>
      </w:r>
      <w:r w:rsidR="00E854BE" w:rsidRPr="00342BBD">
        <w:rPr>
          <w:rFonts w:ascii="Times New Roman" w:hAnsi="Times New Roman" w:cs="Times New Roman"/>
          <w:spacing w:val="-4"/>
          <w:lang w:val="nl-NL"/>
        </w:rPr>
        <w:t>8</w:t>
      </w:r>
      <w:r w:rsidR="00E854BE">
        <w:rPr>
          <w:rFonts w:ascii="Times New Roman" w:hAnsi="Times New Roman" w:cs="Times New Roman"/>
          <w:spacing w:val="-4"/>
          <w:lang w:val="nl-NL"/>
        </w:rPr>
        <w:t>8</w:t>
      </w:r>
      <w:r w:rsidRPr="00342BBD">
        <w:rPr>
          <w:rFonts w:ascii="Times New Roman" w:hAnsi="Times New Roman" w:cs="Times New Roman"/>
          <w:spacing w:val="-4"/>
          <w:lang w:val="nl-NL"/>
        </w:rPr>
        <w:t>%; 2,</w:t>
      </w:r>
      <w:r w:rsidR="00626866" w:rsidRPr="00342BBD">
        <w:rPr>
          <w:rFonts w:ascii="Times New Roman" w:hAnsi="Times New Roman" w:cs="Times New Roman"/>
          <w:spacing w:val="-4"/>
          <w:lang w:val="nl-NL"/>
        </w:rPr>
        <w:t>65</w:t>
      </w:r>
      <w:r w:rsidRPr="00342BBD">
        <w:rPr>
          <w:rFonts w:ascii="Times New Roman" w:hAnsi="Times New Roman" w:cs="Times New Roman"/>
          <w:spacing w:val="-4"/>
          <w:lang w:val="nl-NL"/>
        </w:rPr>
        <w:t xml:space="preserve">%; </w:t>
      </w:r>
      <w:r w:rsidR="00626866" w:rsidRPr="00342BBD">
        <w:rPr>
          <w:rFonts w:ascii="Times New Roman" w:hAnsi="Times New Roman" w:cs="Times New Roman"/>
          <w:spacing w:val="-4"/>
          <w:lang w:val="nl-NL"/>
        </w:rPr>
        <w:t>4,09</w:t>
      </w:r>
      <w:r w:rsidRPr="00342BBD">
        <w:rPr>
          <w:rFonts w:ascii="Times New Roman" w:hAnsi="Times New Roman" w:cs="Times New Roman"/>
          <w:spacing w:val="-4"/>
          <w:lang w:val="nl-NL"/>
        </w:rPr>
        <w:t>%; 5,</w:t>
      </w:r>
      <w:r w:rsidR="00626866" w:rsidRPr="00342BBD">
        <w:rPr>
          <w:rFonts w:ascii="Times New Roman" w:hAnsi="Times New Roman" w:cs="Times New Roman"/>
          <w:spacing w:val="-4"/>
          <w:lang w:val="nl-NL"/>
        </w:rPr>
        <w:t>12</w:t>
      </w:r>
      <w:r w:rsidRPr="00342BBD">
        <w:rPr>
          <w:rFonts w:ascii="Times New Roman" w:hAnsi="Times New Roman" w:cs="Times New Roman"/>
          <w:spacing w:val="-4"/>
          <w:lang w:val="nl-NL"/>
        </w:rPr>
        <w:t>%.</w:t>
      </w:r>
    </w:p>
  </w:footnote>
  <w:footnote w:id="8">
    <w:p w14:paraId="26ECED19" w14:textId="77777777" w:rsidR="00BF4351" w:rsidRPr="00916B65" w:rsidRDefault="000B4861" w:rsidP="00916B65">
      <w:pPr>
        <w:pStyle w:val="FootnoteText"/>
        <w:ind w:hanging="142"/>
        <w:jc w:val="both"/>
        <w:rPr>
          <w:rFonts w:ascii="Times New Roman" w:hAnsi="Times New Roman" w:cs="Times New Roman"/>
          <w:spacing w:val="-8"/>
          <w:lang w:val="it-IT"/>
        </w:rPr>
      </w:pPr>
      <w:r>
        <w:rPr>
          <w:rStyle w:val="FootnoteReference"/>
          <w:rFonts w:ascii="Times New Roman" w:hAnsi="Times New Roman"/>
          <w:spacing w:val="-4"/>
        </w:rPr>
        <w:footnoteRef/>
      </w:r>
      <w:r>
        <w:rPr>
          <w:rFonts w:ascii="Times New Roman" w:hAnsi="Times New Roman" w:cs="Times New Roman"/>
          <w:spacing w:val="-4"/>
          <w:lang w:val="it-IT"/>
        </w:rPr>
        <w:t xml:space="preserve"> </w:t>
      </w:r>
      <w:r w:rsidRPr="00916B65">
        <w:rPr>
          <w:rFonts w:ascii="Times New Roman" w:hAnsi="Times New Roman" w:cs="Times New Roman"/>
          <w:spacing w:val="-8"/>
          <w:lang w:val="it-IT"/>
        </w:rPr>
        <w:t>Tỷ lệ thất nghiệp của thanh niên chín tháng các năm 2020-2026 lần lượt là: 7,77%; 7,90%; 7,86%; 7,63%; 7,91%; 8,37%; 8,87%.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13BE1" w14:textId="3726139A" w:rsidR="00BF4351" w:rsidRDefault="000B4861">
    <w:pPr>
      <w:pStyle w:val="Header"/>
      <w:framePr w:wrap="auto" w:vAnchor="text" w:hAnchor="margin" w:xAlign="center" w:y="1"/>
      <w:rPr>
        <w:rStyle w:val="PageNumber"/>
        <w:rFonts w:ascii="Times New Roman" w:hAnsi="Times New Roman"/>
        <w:sz w:val="24"/>
        <w:szCs w:val="24"/>
      </w:rPr>
    </w:pPr>
    <w:r>
      <w:rPr>
        <w:rStyle w:val="PageNumber"/>
        <w:rFonts w:ascii="Times New Roman" w:hAnsi="Times New Roman"/>
        <w:sz w:val="24"/>
        <w:szCs w:val="24"/>
      </w:rPr>
      <w:fldChar w:fldCharType="begin"/>
    </w:r>
    <w:r>
      <w:rPr>
        <w:rStyle w:val="PageNumber"/>
        <w:rFonts w:ascii="Times New Roman" w:hAnsi="Times New Roman"/>
        <w:sz w:val="24"/>
        <w:szCs w:val="24"/>
      </w:rPr>
      <w:instrText xml:space="preserve">PAGE  </w:instrText>
    </w:r>
    <w:r>
      <w:rPr>
        <w:rStyle w:val="PageNumber"/>
        <w:rFonts w:ascii="Times New Roman" w:hAnsi="Times New Roman"/>
        <w:sz w:val="24"/>
        <w:szCs w:val="24"/>
      </w:rPr>
      <w:fldChar w:fldCharType="separate"/>
    </w:r>
    <w:r w:rsidR="00163DC7">
      <w:rPr>
        <w:rStyle w:val="PageNumber"/>
        <w:rFonts w:ascii="Times New Roman" w:hAnsi="Times New Roman"/>
        <w:noProof/>
        <w:sz w:val="24"/>
        <w:szCs w:val="24"/>
      </w:rPr>
      <w:t>2</w:t>
    </w:r>
    <w:r>
      <w:rPr>
        <w:rStyle w:val="PageNumber"/>
        <w:rFonts w:ascii="Times New Roman" w:hAnsi="Times New Roman"/>
        <w:sz w:val="24"/>
        <w:szCs w:val="24"/>
      </w:rPr>
      <w:fldChar w:fldCharType="end"/>
    </w:r>
  </w:p>
  <w:p w14:paraId="6992F27D" w14:textId="77777777" w:rsidR="00BF4351" w:rsidRDefault="00BF4351">
    <w:pPr>
      <w:pStyle w:val="Header"/>
      <w:rPr>
        <w:rFonts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71AE1"/>
    <w:multiLevelType w:val="multilevel"/>
    <w:tmpl w:val="25B71AE1"/>
    <w:lvl w:ilvl="0">
      <w:start w:val="1"/>
      <w:numFmt w:val="lowerLetter"/>
      <w:lvlText w:val="%1)"/>
      <w:lvlJc w:val="left"/>
      <w:pPr>
        <w:ind w:left="1070"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56985508"/>
    <w:multiLevelType w:val="multilevel"/>
    <w:tmpl w:val="5698550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5F6"/>
    <w:rsid w:val="00000062"/>
    <w:rsid w:val="00000DD1"/>
    <w:rsid w:val="00004ABC"/>
    <w:rsid w:val="000062BB"/>
    <w:rsid w:val="00013C6A"/>
    <w:rsid w:val="000164F1"/>
    <w:rsid w:val="00020143"/>
    <w:rsid w:val="0002035A"/>
    <w:rsid w:val="00026008"/>
    <w:rsid w:val="0002620E"/>
    <w:rsid w:val="00030F13"/>
    <w:rsid w:val="0003542C"/>
    <w:rsid w:val="000365E4"/>
    <w:rsid w:val="00037AA6"/>
    <w:rsid w:val="00037EE5"/>
    <w:rsid w:val="0004212F"/>
    <w:rsid w:val="000461D6"/>
    <w:rsid w:val="000473CC"/>
    <w:rsid w:val="000611E8"/>
    <w:rsid w:val="00064CA0"/>
    <w:rsid w:val="0006605F"/>
    <w:rsid w:val="00066857"/>
    <w:rsid w:val="00066C12"/>
    <w:rsid w:val="00071BAD"/>
    <w:rsid w:val="00071C40"/>
    <w:rsid w:val="00072960"/>
    <w:rsid w:val="0007497E"/>
    <w:rsid w:val="000753B6"/>
    <w:rsid w:val="00076EDB"/>
    <w:rsid w:val="00077E59"/>
    <w:rsid w:val="00082E8F"/>
    <w:rsid w:val="000846E0"/>
    <w:rsid w:val="00092627"/>
    <w:rsid w:val="000929A6"/>
    <w:rsid w:val="00092DAB"/>
    <w:rsid w:val="000A18B0"/>
    <w:rsid w:val="000A6E45"/>
    <w:rsid w:val="000B21C4"/>
    <w:rsid w:val="000B4861"/>
    <w:rsid w:val="000B4B1B"/>
    <w:rsid w:val="000C043E"/>
    <w:rsid w:val="000C1AFE"/>
    <w:rsid w:val="000C2217"/>
    <w:rsid w:val="000D07B3"/>
    <w:rsid w:val="000D1339"/>
    <w:rsid w:val="000D4364"/>
    <w:rsid w:val="000D6982"/>
    <w:rsid w:val="000D6D4C"/>
    <w:rsid w:val="000E1762"/>
    <w:rsid w:val="000E5908"/>
    <w:rsid w:val="000E69D3"/>
    <w:rsid w:val="000E7C7B"/>
    <w:rsid w:val="000F3576"/>
    <w:rsid w:val="000F66E0"/>
    <w:rsid w:val="000F6BBE"/>
    <w:rsid w:val="000F7636"/>
    <w:rsid w:val="0010058C"/>
    <w:rsid w:val="0010348D"/>
    <w:rsid w:val="0010613B"/>
    <w:rsid w:val="00107D19"/>
    <w:rsid w:val="00111E13"/>
    <w:rsid w:val="00112025"/>
    <w:rsid w:val="00112186"/>
    <w:rsid w:val="00113C0D"/>
    <w:rsid w:val="001156F8"/>
    <w:rsid w:val="001258E3"/>
    <w:rsid w:val="00127A0B"/>
    <w:rsid w:val="00130899"/>
    <w:rsid w:val="00130EF6"/>
    <w:rsid w:val="00133A41"/>
    <w:rsid w:val="00142BBE"/>
    <w:rsid w:val="0014794F"/>
    <w:rsid w:val="00151879"/>
    <w:rsid w:val="00162EAF"/>
    <w:rsid w:val="00163DC7"/>
    <w:rsid w:val="001661BA"/>
    <w:rsid w:val="00171467"/>
    <w:rsid w:val="00171DF3"/>
    <w:rsid w:val="00173300"/>
    <w:rsid w:val="001733D5"/>
    <w:rsid w:val="00174548"/>
    <w:rsid w:val="00181EE0"/>
    <w:rsid w:val="00181FAB"/>
    <w:rsid w:val="00187306"/>
    <w:rsid w:val="00192AB2"/>
    <w:rsid w:val="00193527"/>
    <w:rsid w:val="00196679"/>
    <w:rsid w:val="001A2DB4"/>
    <w:rsid w:val="001A68BE"/>
    <w:rsid w:val="001B02ED"/>
    <w:rsid w:val="001B1919"/>
    <w:rsid w:val="001C3530"/>
    <w:rsid w:val="001C3AD4"/>
    <w:rsid w:val="001C6718"/>
    <w:rsid w:val="001C7303"/>
    <w:rsid w:val="001D4A11"/>
    <w:rsid w:val="001E0DCF"/>
    <w:rsid w:val="001E560A"/>
    <w:rsid w:val="001F7AAE"/>
    <w:rsid w:val="00200DEE"/>
    <w:rsid w:val="00201C24"/>
    <w:rsid w:val="002026A1"/>
    <w:rsid w:val="00202D5C"/>
    <w:rsid w:val="0020349E"/>
    <w:rsid w:val="002036A8"/>
    <w:rsid w:val="002045E2"/>
    <w:rsid w:val="002066AA"/>
    <w:rsid w:val="00210B98"/>
    <w:rsid w:val="00211598"/>
    <w:rsid w:val="0021276C"/>
    <w:rsid w:val="00212CD3"/>
    <w:rsid w:val="00220E23"/>
    <w:rsid w:val="00221B04"/>
    <w:rsid w:val="002243B2"/>
    <w:rsid w:val="00226A0F"/>
    <w:rsid w:val="002320C6"/>
    <w:rsid w:val="00235ACB"/>
    <w:rsid w:val="00240AA6"/>
    <w:rsid w:val="00240E94"/>
    <w:rsid w:val="002420E7"/>
    <w:rsid w:val="002430E4"/>
    <w:rsid w:val="00257D77"/>
    <w:rsid w:val="00260C4F"/>
    <w:rsid w:val="00261EC2"/>
    <w:rsid w:val="002645AF"/>
    <w:rsid w:val="002657E8"/>
    <w:rsid w:val="00270199"/>
    <w:rsid w:val="00272190"/>
    <w:rsid w:val="002738EE"/>
    <w:rsid w:val="00273F8D"/>
    <w:rsid w:val="00274116"/>
    <w:rsid w:val="00274E23"/>
    <w:rsid w:val="00275A0F"/>
    <w:rsid w:val="00275A52"/>
    <w:rsid w:val="00284349"/>
    <w:rsid w:val="00285768"/>
    <w:rsid w:val="0029479F"/>
    <w:rsid w:val="00297037"/>
    <w:rsid w:val="00297142"/>
    <w:rsid w:val="002A0B40"/>
    <w:rsid w:val="002B049E"/>
    <w:rsid w:val="002B5F34"/>
    <w:rsid w:val="002C1A6B"/>
    <w:rsid w:val="002C247B"/>
    <w:rsid w:val="002C5677"/>
    <w:rsid w:val="002D5C6B"/>
    <w:rsid w:val="002E0A3C"/>
    <w:rsid w:val="002E24E3"/>
    <w:rsid w:val="002E66AA"/>
    <w:rsid w:val="002F0805"/>
    <w:rsid w:val="002F2700"/>
    <w:rsid w:val="002F3E8F"/>
    <w:rsid w:val="002F41E3"/>
    <w:rsid w:val="002F56DB"/>
    <w:rsid w:val="00302C47"/>
    <w:rsid w:val="00303E51"/>
    <w:rsid w:val="00316B84"/>
    <w:rsid w:val="0031780F"/>
    <w:rsid w:val="00321D53"/>
    <w:rsid w:val="003252B1"/>
    <w:rsid w:val="003255AA"/>
    <w:rsid w:val="00327D34"/>
    <w:rsid w:val="00332308"/>
    <w:rsid w:val="00332565"/>
    <w:rsid w:val="00342BBD"/>
    <w:rsid w:val="0035069C"/>
    <w:rsid w:val="003544D7"/>
    <w:rsid w:val="0035763A"/>
    <w:rsid w:val="0036078C"/>
    <w:rsid w:val="0036524F"/>
    <w:rsid w:val="00367396"/>
    <w:rsid w:val="00370A6E"/>
    <w:rsid w:val="00375D11"/>
    <w:rsid w:val="00377DF2"/>
    <w:rsid w:val="0038633E"/>
    <w:rsid w:val="00386B29"/>
    <w:rsid w:val="0039006E"/>
    <w:rsid w:val="00396CCF"/>
    <w:rsid w:val="003973C5"/>
    <w:rsid w:val="003A059B"/>
    <w:rsid w:val="003A4342"/>
    <w:rsid w:val="003A6D96"/>
    <w:rsid w:val="003B466C"/>
    <w:rsid w:val="003C1D2A"/>
    <w:rsid w:val="003C360F"/>
    <w:rsid w:val="003C3C26"/>
    <w:rsid w:val="003C44E2"/>
    <w:rsid w:val="003C738A"/>
    <w:rsid w:val="003D1CDA"/>
    <w:rsid w:val="003D2DDC"/>
    <w:rsid w:val="003D6AEF"/>
    <w:rsid w:val="003E4280"/>
    <w:rsid w:val="003E4807"/>
    <w:rsid w:val="003E4AB8"/>
    <w:rsid w:val="003E68A5"/>
    <w:rsid w:val="003F3B4A"/>
    <w:rsid w:val="003F5A4E"/>
    <w:rsid w:val="003F6741"/>
    <w:rsid w:val="003F6B13"/>
    <w:rsid w:val="003F6D03"/>
    <w:rsid w:val="004005CE"/>
    <w:rsid w:val="00402191"/>
    <w:rsid w:val="00402C18"/>
    <w:rsid w:val="004049AB"/>
    <w:rsid w:val="00410A79"/>
    <w:rsid w:val="00411611"/>
    <w:rsid w:val="004117F2"/>
    <w:rsid w:val="00412499"/>
    <w:rsid w:val="004130B0"/>
    <w:rsid w:val="00413632"/>
    <w:rsid w:val="00413A9C"/>
    <w:rsid w:val="004208E5"/>
    <w:rsid w:val="00423751"/>
    <w:rsid w:val="00425E6D"/>
    <w:rsid w:val="00426084"/>
    <w:rsid w:val="004261A5"/>
    <w:rsid w:val="00434E3B"/>
    <w:rsid w:val="00435A98"/>
    <w:rsid w:val="00437CD6"/>
    <w:rsid w:val="00441B28"/>
    <w:rsid w:val="00441FCD"/>
    <w:rsid w:val="004470FE"/>
    <w:rsid w:val="004531A8"/>
    <w:rsid w:val="00454694"/>
    <w:rsid w:val="0046078B"/>
    <w:rsid w:val="004663AE"/>
    <w:rsid w:val="00466F66"/>
    <w:rsid w:val="00467C7F"/>
    <w:rsid w:val="00467CFB"/>
    <w:rsid w:val="00471EFF"/>
    <w:rsid w:val="00472C4D"/>
    <w:rsid w:val="00473C62"/>
    <w:rsid w:val="00473F27"/>
    <w:rsid w:val="004740A8"/>
    <w:rsid w:val="0048093A"/>
    <w:rsid w:val="00481899"/>
    <w:rsid w:val="00487218"/>
    <w:rsid w:val="00490445"/>
    <w:rsid w:val="00491903"/>
    <w:rsid w:val="004938F9"/>
    <w:rsid w:val="00493C96"/>
    <w:rsid w:val="00495FD7"/>
    <w:rsid w:val="004A01D0"/>
    <w:rsid w:val="004A33B3"/>
    <w:rsid w:val="004A36F9"/>
    <w:rsid w:val="004A3A4E"/>
    <w:rsid w:val="004A52FA"/>
    <w:rsid w:val="004A5B4B"/>
    <w:rsid w:val="004A6FC2"/>
    <w:rsid w:val="004B49C4"/>
    <w:rsid w:val="004B5D1A"/>
    <w:rsid w:val="004C03B3"/>
    <w:rsid w:val="004C199C"/>
    <w:rsid w:val="004D09CC"/>
    <w:rsid w:val="004D3364"/>
    <w:rsid w:val="004D6E32"/>
    <w:rsid w:val="004E1664"/>
    <w:rsid w:val="004E4324"/>
    <w:rsid w:val="004E47FC"/>
    <w:rsid w:val="004E538A"/>
    <w:rsid w:val="004E78DC"/>
    <w:rsid w:val="004F6104"/>
    <w:rsid w:val="004F6A20"/>
    <w:rsid w:val="005016E1"/>
    <w:rsid w:val="005070F3"/>
    <w:rsid w:val="00507CF1"/>
    <w:rsid w:val="00511425"/>
    <w:rsid w:val="00511947"/>
    <w:rsid w:val="005153FB"/>
    <w:rsid w:val="00520A3E"/>
    <w:rsid w:val="00523F50"/>
    <w:rsid w:val="005247BE"/>
    <w:rsid w:val="00525826"/>
    <w:rsid w:val="00526038"/>
    <w:rsid w:val="00526B58"/>
    <w:rsid w:val="005344C4"/>
    <w:rsid w:val="00534601"/>
    <w:rsid w:val="0053479A"/>
    <w:rsid w:val="00537038"/>
    <w:rsid w:val="00537F49"/>
    <w:rsid w:val="005405C4"/>
    <w:rsid w:val="0054160F"/>
    <w:rsid w:val="00542C90"/>
    <w:rsid w:val="00545818"/>
    <w:rsid w:val="00545885"/>
    <w:rsid w:val="00556383"/>
    <w:rsid w:val="00560026"/>
    <w:rsid w:val="005604F6"/>
    <w:rsid w:val="00566E19"/>
    <w:rsid w:val="0057067B"/>
    <w:rsid w:val="00570A74"/>
    <w:rsid w:val="005822B0"/>
    <w:rsid w:val="00582F78"/>
    <w:rsid w:val="0058302C"/>
    <w:rsid w:val="005871BA"/>
    <w:rsid w:val="00591F67"/>
    <w:rsid w:val="005932A2"/>
    <w:rsid w:val="005A2B29"/>
    <w:rsid w:val="005A34DC"/>
    <w:rsid w:val="005A6EE2"/>
    <w:rsid w:val="005A71D7"/>
    <w:rsid w:val="005B578E"/>
    <w:rsid w:val="005B5A97"/>
    <w:rsid w:val="005B7D39"/>
    <w:rsid w:val="005C2AA7"/>
    <w:rsid w:val="005C53D5"/>
    <w:rsid w:val="005C5EAD"/>
    <w:rsid w:val="005C6F29"/>
    <w:rsid w:val="005C7A14"/>
    <w:rsid w:val="005D1660"/>
    <w:rsid w:val="005D1FA7"/>
    <w:rsid w:val="005D2BB1"/>
    <w:rsid w:val="005D6AC3"/>
    <w:rsid w:val="005D7D37"/>
    <w:rsid w:val="005E2070"/>
    <w:rsid w:val="005E2775"/>
    <w:rsid w:val="005E3D4D"/>
    <w:rsid w:val="005E58A3"/>
    <w:rsid w:val="005E7B12"/>
    <w:rsid w:val="005F079E"/>
    <w:rsid w:val="005F10EA"/>
    <w:rsid w:val="005F3620"/>
    <w:rsid w:val="005F4BA1"/>
    <w:rsid w:val="005F4D9D"/>
    <w:rsid w:val="005F637B"/>
    <w:rsid w:val="00602BE8"/>
    <w:rsid w:val="006035C4"/>
    <w:rsid w:val="00604735"/>
    <w:rsid w:val="00606351"/>
    <w:rsid w:val="0060756E"/>
    <w:rsid w:val="00610FE6"/>
    <w:rsid w:val="00612730"/>
    <w:rsid w:val="006232CA"/>
    <w:rsid w:val="00624F24"/>
    <w:rsid w:val="00626866"/>
    <w:rsid w:val="00626ECB"/>
    <w:rsid w:val="006276AF"/>
    <w:rsid w:val="00627C0C"/>
    <w:rsid w:val="00633C4E"/>
    <w:rsid w:val="0063449A"/>
    <w:rsid w:val="00634826"/>
    <w:rsid w:val="00637974"/>
    <w:rsid w:val="006420C4"/>
    <w:rsid w:val="006438D5"/>
    <w:rsid w:val="00644CE9"/>
    <w:rsid w:val="00646719"/>
    <w:rsid w:val="00655D56"/>
    <w:rsid w:val="006571BA"/>
    <w:rsid w:val="00657916"/>
    <w:rsid w:val="00660B64"/>
    <w:rsid w:val="0066200B"/>
    <w:rsid w:val="006642B4"/>
    <w:rsid w:val="00665DDE"/>
    <w:rsid w:val="00665EAF"/>
    <w:rsid w:val="00666B40"/>
    <w:rsid w:val="006673CE"/>
    <w:rsid w:val="00670EC0"/>
    <w:rsid w:val="006719AA"/>
    <w:rsid w:val="0067209A"/>
    <w:rsid w:val="00676937"/>
    <w:rsid w:val="00677FFB"/>
    <w:rsid w:val="00681C6A"/>
    <w:rsid w:val="00684102"/>
    <w:rsid w:val="0069347C"/>
    <w:rsid w:val="00693E36"/>
    <w:rsid w:val="00694D43"/>
    <w:rsid w:val="00695089"/>
    <w:rsid w:val="0069725A"/>
    <w:rsid w:val="006A1103"/>
    <w:rsid w:val="006A3A47"/>
    <w:rsid w:val="006A44F6"/>
    <w:rsid w:val="006B6F18"/>
    <w:rsid w:val="006C0690"/>
    <w:rsid w:val="006C124B"/>
    <w:rsid w:val="006C3314"/>
    <w:rsid w:val="006D2437"/>
    <w:rsid w:val="006D573C"/>
    <w:rsid w:val="006D7F86"/>
    <w:rsid w:val="006E029D"/>
    <w:rsid w:val="006E4FC8"/>
    <w:rsid w:val="006E6625"/>
    <w:rsid w:val="006F19BC"/>
    <w:rsid w:val="006F7B78"/>
    <w:rsid w:val="00700426"/>
    <w:rsid w:val="00703137"/>
    <w:rsid w:val="00704A6E"/>
    <w:rsid w:val="0071026D"/>
    <w:rsid w:val="00710CD6"/>
    <w:rsid w:val="00711410"/>
    <w:rsid w:val="007153A7"/>
    <w:rsid w:val="0071761A"/>
    <w:rsid w:val="00717E5A"/>
    <w:rsid w:val="0072701B"/>
    <w:rsid w:val="0072798B"/>
    <w:rsid w:val="007279EB"/>
    <w:rsid w:val="007308A5"/>
    <w:rsid w:val="0073210F"/>
    <w:rsid w:val="0073464C"/>
    <w:rsid w:val="0073684F"/>
    <w:rsid w:val="00742C2B"/>
    <w:rsid w:val="00743377"/>
    <w:rsid w:val="0074528B"/>
    <w:rsid w:val="0074530D"/>
    <w:rsid w:val="00745F73"/>
    <w:rsid w:val="00750A52"/>
    <w:rsid w:val="0075488A"/>
    <w:rsid w:val="00754F4D"/>
    <w:rsid w:val="00755862"/>
    <w:rsid w:val="007618F9"/>
    <w:rsid w:val="00765821"/>
    <w:rsid w:val="00767A3A"/>
    <w:rsid w:val="007706C5"/>
    <w:rsid w:val="007716B9"/>
    <w:rsid w:val="00772E72"/>
    <w:rsid w:val="00783562"/>
    <w:rsid w:val="00784162"/>
    <w:rsid w:val="007866C2"/>
    <w:rsid w:val="00787727"/>
    <w:rsid w:val="007932F5"/>
    <w:rsid w:val="007A1D85"/>
    <w:rsid w:val="007A1E17"/>
    <w:rsid w:val="007A3694"/>
    <w:rsid w:val="007A5DF4"/>
    <w:rsid w:val="007B2E52"/>
    <w:rsid w:val="007B460E"/>
    <w:rsid w:val="007B65AC"/>
    <w:rsid w:val="007C1309"/>
    <w:rsid w:val="007C358B"/>
    <w:rsid w:val="007C53F5"/>
    <w:rsid w:val="007D14C9"/>
    <w:rsid w:val="007D2495"/>
    <w:rsid w:val="007D29E5"/>
    <w:rsid w:val="007D5A5F"/>
    <w:rsid w:val="007D6267"/>
    <w:rsid w:val="007D6CBA"/>
    <w:rsid w:val="007E1162"/>
    <w:rsid w:val="007E2C9C"/>
    <w:rsid w:val="007E52CA"/>
    <w:rsid w:val="007E5F87"/>
    <w:rsid w:val="007E68A6"/>
    <w:rsid w:val="007E68D9"/>
    <w:rsid w:val="007F0122"/>
    <w:rsid w:val="007F22F1"/>
    <w:rsid w:val="007F4CDD"/>
    <w:rsid w:val="007F649E"/>
    <w:rsid w:val="00801767"/>
    <w:rsid w:val="008035CB"/>
    <w:rsid w:val="008043AD"/>
    <w:rsid w:val="00807D29"/>
    <w:rsid w:val="008111A2"/>
    <w:rsid w:val="008161C4"/>
    <w:rsid w:val="00816235"/>
    <w:rsid w:val="00817F5D"/>
    <w:rsid w:val="008213C8"/>
    <w:rsid w:val="00822B5E"/>
    <w:rsid w:val="00822DDC"/>
    <w:rsid w:val="00834C5A"/>
    <w:rsid w:val="00841F8A"/>
    <w:rsid w:val="00842AC8"/>
    <w:rsid w:val="008442A0"/>
    <w:rsid w:val="00847695"/>
    <w:rsid w:val="00855B11"/>
    <w:rsid w:val="008602B0"/>
    <w:rsid w:val="00862868"/>
    <w:rsid w:val="008635AD"/>
    <w:rsid w:val="00872830"/>
    <w:rsid w:val="00876074"/>
    <w:rsid w:val="00876B21"/>
    <w:rsid w:val="00877FC8"/>
    <w:rsid w:val="00883F60"/>
    <w:rsid w:val="00886612"/>
    <w:rsid w:val="00886AF0"/>
    <w:rsid w:val="008927FA"/>
    <w:rsid w:val="008A6F61"/>
    <w:rsid w:val="008A751E"/>
    <w:rsid w:val="008B0D98"/>
    <w:rsid w:val="008B3BE1"/>
    <w:rsid w:val="008B591C"/>
    <w:rsid w:val="008B6604"/>
    <w:rsid w:val="008C67E0"/>
    <w:rsid w:val="008D3181"/>
    <w:rsid w:val="008D6571"/>
    <w:rsid w:val="008E1B27"/>
    <w:rsid w:val="008E326A"/>
    <w:rsid w:val="008E43D0"/>
    <w:rsid w:val="008F13AF"/>
    <w:rsid w:val="008F206E"/>
    <w:rsid w:val="008F4D66"/>
    <w:rsid w:val="00904428"/>
    <w:rsid w:val="00914505"/>
    <w:rsid w:val="0091472E"/>
    <w:rsid w:val="00916B65"/>
    <w:rsid w:val="00916E7F"/>
    <w:rsid w:val="00921043"/>
    <w:rsid w:val="009321BF"/>
    <w:rsid w:val="009322DD"/>
    <w:rsid w:val="00932F4B"/>
    <w:rsid w:val="009342D6"/>
    <w:rsid w:val="00936E46"/>
    <w:rsid w:val="00941F56"/>
    <w:rsid w:val="00942778"/>
    <w:rsid w:val="00953624"/>
    <w:rsid w:val="00953C66"/>
    <w:rsid w:val="00954712"/>
    <w:rsid w:val="009551E0"/>
    <w:rsid w:val="00957413"/>
    <w:rsid w:val="00957A68"/>
    <w:rsid w:val="009625A6"/>
    <w:rsid w:val="009627AF"/>
    <w:rsid w:val="00963491"/>
    <w:rsid w:val="00963871"/>
    <w:rsid w:val="00966EE1"/>
    <w:rsid w:val="00967F9D"/>
    <w:rsid w:val="00977965"/>
    <w:rsid w:val="009828B0"/>
    <w:rsid w:val="00987C80"/>
    <w:rsid w:val="00993144"/>
    <w:rsid w:val="009A1A49"/>
    <w:rsid w:val="009A43CE"/>
    <w:rsid w:val="009A4E82"/>
    <w:rsid w:val="009A5126"/>
    <w:rsid w:val="009A5610"/>
    <w:rsid w:val="009A5667"/>
    <w:rsid w:val="009A7D39"/>
    <w:rsid w:val="009B0F15"/>
    <w:rsid w:val="009B1638"/>
    <w:rsid w:val="009B2A09"/>
    <w:rsid w:val="009B541F"/>
    <w:rsid w:val="009B7A39"/>
    <w:rsid w:val="009C1059"/>
    <w:rsid w:val="009C2BAF"/>
    <w:rsid w:val="009C4CE9"/>
    <w:rsid w:val="009C6225"/>
    <w:rsid w:val="009D508C"/>
    <w:rsid w:val="009E2133"/>
    <w:rsid w:val="009E27A2"/>
    <w:rsid w:val="009E6BAB"/>
    <w:rsid w:val="009F0C99"/>
    <w:rsid w:val="009F248B"/>
    <w:rsid w:val="009F4A4B"/>
    <w:rsid w:val="00A00188"/>
    <w:rsid w:val="00A00861"/>
    <w:rsid w:val="00A24EB7"/>
    <w:rsid w:val="00A3036A"/>
    <w:rsid w:val="00A30670"/>
    <w:rsid w:val="00A34C1C"/>
    <w:rsid w:val="00A40A52"/>
    <w:rsid w:val="00A40C19"/>
    <w:rsid w:val="00A44C9F"/>
    <w:rsid w:val="00A46ECB"/>
    <w:rsid w:val="00A55807"/>
    <w:rsid w:val="00A5617B"/>
    <w:rsid w:val="00A56F8B"/>
    <w:rsid w:val="00A6190C"/>
    <w:rsid w:val="00A62F04"/>
    <w:rsid w:val="00A7077F"/>
    <w:rsid w:val="00A71EFF"/>
    <w:rsid w:val="00A724F5"/>
    <w:rsid w:val="00A72C45"/>
    <w:rsid w:val="00A744F2"/>
    <w:rsid w:val="00A74F45"/>
    <w:rsid w:val="00A763C8"/>
    <w:rsid w:val="00A8047D"/>
    <w:rsid w:val="00A80851"/>
    <w:rsid w:val="00A81413"/>
    <w:rsid w:val="00A82828"/>
    <w:rsid w:val="00A828C6"/>
    <w:rsid w:val="00A85170"/>
    <w:rsid w:val="00A9414F"/>
    <w:rsid w:val="00A948B8"/>
    <w:rsid w:val="00AA077D"/>
    <w:rsid w:val="00AA47FE"/>
    <w:rsid w:val="00AA66E9"/>
    <w:rsid w:val="00AB122C"/>
    <w:rsid w:val="00AB6985"/>
    <w:rsid w:val="00AC2A39"/>
    <w:rsid w:val="00AC7409"/>
    <w:rsid w:val="00AC78A7"/>
    <w:rsid w:val="00AD0D49"/>
    <w:rsid w:val="00AD19E7"/>
    <w:rsid w:val="00AD4076"/>
    <w:rsid w:val="00AD558B"/>
    <w:rsid w:val="00AD73B1"/>
    <w:rsid w:val="00AD74EA"/>
    <w:rsid w:val="00AE00E4"/>
    <w:rsid w:val="00AE197F"/>
    <w:rsid w:val="00AE6D30"/>
    <w:rsid w:val="00AF0E64"/>
    <w:rsid w:val="00AF3A92"/>
    <w:rsid w:val="00B00D70"/>
    <w:rsid w:val="00B027E1"/>
    <w:rsid w:val="00B02E35"/>
    <w:rsid w:val="00B0328B"/>
    <w:rsid w:val="00B0532E"/>
    <w:rsid w:val="00B05344"/>
    <w:rsid w:val="00B07C03"/>
    <w:rsid w:val="00B12445"/>
    <w:rsid w:val="00B13209"/>
    <w:rsid w:val="00B200EC"/>
    <w:rsid w:val="00B23814"/>
    <w:rsid w:val="00B23C23"/>
    <w:rsid w:val="00B23CC0"/>
    <w:rsid w:val="00B31E04"/>
    <w:rsid w:val="00B35C83"/>
    <w:rsid w:val="00B4353E"/>
    <w:rsid w:val="00B435EF"/>
    <w:rsid w:val="00B52C1D"/>
    <w:rsid w:val="00B54177"/>
    <w:rsid w:val="00B6129A"/>
    <w:rsid w:val="00B64F10"/>
    <w:rsid w:val="00B65D23"/>
    <w:rsid w:val="00B660C5"/>
    <w:rsid w:val="00B67AB1"/>
    <w:rsid w:val="00B728A3"/>
    <w:rsid w:val="00B72B26"/>
    <w:rsid w:val="00B77A45"/>
    <w:rsid w:val="00B77BD9"/>
    <w:rsid w:val="00B82136"/>
    <w:rsid w:val="00B84A07"/>
    <w:rsid w:val="00B918EC"/>
    <w:rsid w:val="00B965AD"/>
    <w:rsid w:val="00B976FD"/>
    <w:rsid w:val="00BA0273"/>
    <w:rsid w:val="00BA03AF"/>
    <w:rsid w:val="00BA2C10"/>
    <w:rsid w:val="00BA3E4B"/>
    <w:rsid w:val="00BA5D21"/>
    <w:rsid w:val="00BA787C"/>
    <w:rsid w:val="00BB6C29"/>
    <w:rsid w:val="00BB6DA3"/>
    <w:rsid w:val="00BB7670"/>
    <w:rsid w:val="00BC0532"/>
    <w:rsid w:val="00BC143E"/>
    <w:rsid w:val="00BC1C17"/>
    <w:rsid w:val="00BC1FC6"/>
    <w:rsid w:val="00BC3262"/>
    <w:rsid w:val="00BC3680"/>
    <w:rsid w:val="00BC4FF4"/>
    <w:rsid w:val="00BC501D"/>
    <w:rsid w:val="00BC6193"/>
    <w:rsid w:val="00BC6CE9"/>
    <w:rsid w:val="00BC6FDD"/>
    <w:rsid w:val="00BD1997"/>
    <w:rsid w:val="00BD1D57"/>
    <w:rsid w:val="00BD46E9"/>
    <w:rsid w:val="00BD6097"/>
    <w:rsid w:val="00BD7FB5"/>
    <w:rsid w:val="00BE2312"/>
    <w:rsid w:val="00BE3C3F"/>
    <w:rsid w:val="00BE49D8"/>
    <w:rsid w:val="00BE676A"/>
    <w:rsid w:val="00BF26FD"/>
    <w:rsid w:val="00BF2EC8"/>
    <w:rsid w:val="00BF2FD1"/>
    <w:rsid w:val="00BF4351"/>
    <w:rsid w:val="00BF5A87"/>
    <w:rsid w:val="00C05A8C"/>
    <w:rsid w:val="00C07824"/>
    <w:rsid w:val="00C2366B"/>
    <w:rsid w:val="00C24186"/>
    <w:rsid w:val="00C31A7E"/>
    <w:rsid w:val="00C36BDC"/>
    <w:rsid w:val="00C41205"/>
    <w:rsid w:val="00C50C5F"/>
    <w:rsid w:val="00C51A55"/>
    <w:rsid w:val="00C521CF"/>
    <w:rsid w:val="00C53135"/>
    <w:rsid w:val="00C53872"/>
    <w:rsid w:val="00C53A77"/>
    <w:rsid w:val="00C53B93"/>
    <w:rsid w:val="00C6057B"/>
    <w:rsid w:val="00C60F84"/>
    <w:rsid w:val="00C70937"/>
    <w:rsid w:val="00C7179D"/>
    <w:rsid w:val="00C72294"/>
    <w:rsid w:val="00C754FF"/>
    <w:rsid w:val="00C80E4D"/>
    <w:rsid w:val="00C82558"/>
    <w:rsid w:val="00C84F5E"/>
    <w:rsid w:val="00C86E12"/>
    <w:rsid w:val="00C87C19"/>
    <w:rsid w:val="00C90EC2"/>
    <w:rsid w:val="00C91664"/>
    <w:rsid w:val="00C91B00"/>
    <w:rsid w:val="00C93460"/>
    <w:rsid w:val="00C93B02"/>
    <w:rsid w:val="00CA0E00"/>
    <w:rsid w:val="00CA125B"/>
    <w:rsid w:val="00CA1666"/>
    <w:rsid w:val="00CA6461"/>
    <w:rsid w:val="00CB44E8"/>
    <w:rsid w:val="00CB7EE3"/>
    <w:rsid w:val="00CC3D12"/>
    <w:rsid w:val="00CC6708"/>
    <w:rsid w:val="00CC7331"/>
    <w:rsid w:val="00CD417F"/>
    <w:rsid w:val="00CD470D"/>
    <w:rsid w:val="00CE09EE"/>
    <w:rsid w:val="00CE151E"/>
    <w:rsid w:val="00CE1CD4"/>
    <w:rsid w:val="00CE43FC"/>
    <w:rsid w:val="00CF09E4"/>
    <w:rsid w:val="00CF0AC4"/>
    <w:rsid w:val="00CF456B"/>
    <w:rsid w:val="00D00241"/>
    <w:rsid w:val="00D01B05"/>
    <w:rsid w:val="00D027E4"/>
    <w:rsid w:val="00D05A0E"/>
    <w:rsid w:val="00D16F6E"/>
    <w:rsid w:val="00D20B33"/>
    <w:rsid w:val="00D211FE"/>
    <w:rsid w:val="00D2128D"/>
    <w:rsid w:val="00D23089"/>
    <w:rsid w:val="00D237CF"/>
    <w:rsid w:val="00D32375"/>
    <w:rsid w:val="00D34CE0"/>
    <w:rsid w:val="00D36AC8"/>
    <w:rsid w:val="00D40276"/>
    <w:rsid w:val="00D4261E"/>
    <w:rsid w:val="00D42E6B"/>
    <w:rsid w:val="00D459D3"/>
    <w:rsid w:val="00D51DD4"/>
    <w:rsid w:val="00D56DD5"/>
    <w:rsid w:val="00D610BA"/>
    <w:rsid w:val="00D63944"/>
    <w:rsid w:val="00D63A0D"/>
    <w:rsid w:val="00D65A4B"/>
    <w:rsid w:val="00D66C75"/>
    <w:rsid w:val="00D71A33"/>
    <w:rsid w:val="00D75194"/>
    <w:rsid w:val="00D75591"/>
    <w:rsid w:val="00D76658"/>
    <w:rsid w:val="00D80781"/>
    <w:rsid w:val="00D815C5"/>
    <w:rsid w:val="00D85AEE"/>
    <w:rsid w:val="00D9652D"/>
    <w:rsid w:val="00D9744B"/>
    <w:rsid w:val="00DA057F"/>
    <w:rsid w:val="00DA4FF9"/>
    <w:rsid w:val="00DA61DA"/>
    <w:rsid w:val="00DB13F0"/>
    <w:rsid w:val="00DB1F5E"/>
    <w:rsid w:val="00DB39CF"/>
    <w:rsid w:val="00DB41A9"/>
    <w:rsid w:val="00DC16C3"/>
    <w:rsid w:val="00DC2EB3"/>
    <w:rsid w:val="00DC2EB7"/>
    <w:rsid w:val="00DC33FB"/>
    <w:rsid w:val="00DC4A12"/>
    <w:rsid w:val="00DC5C2A"/>
    <w:rsid w:val="00DC5EF7"/>
    <w:rsid w:val="00DC72B2"/>
    <w:rsid w:val="00DD1165"/>
    <w:rsid w:val="00DD39C3"/>
    <w:rsid w:val="00DE26BA"/>
    <w:rsid w:val="00DF087C"/>
    <w:rsid w:val="00DF168B"/>
    <w:rsid w:val="00DF2F26"/>
    <w:rsid w:val="00E24FEA"/>
    <w:rsid w:val="00E26AC1"/>
    <w:rsid w:val="00E26B2B"/>
    <w:rsid w:val="00E26FF2"/>
    <w:rsid w:val="00E277BC"/>
    <w:rsid w:val="00E27F6F"/>
    <w:rsid w:val="00E3072A"/>
    <w:rsid w:val="00E31510"/>
    <w:rsid w:val="00E315FD"/>
    <w:rsid w:val="00E3355F"/>
    <w:rsid w:val="00E379FA"/>
    <w:rsid w:val="00E42F18"/>
    <w:rsid w:val="00E448FC"/>
    <w:rsid w:val="00E45217"/>
    <w:rsid w:val="00E46417"/>
    <w:rsid w:val="00E46CDB"/>
    <w:rsid w:val="00E46ED6"/>
    <w:rsid w:val="00E5159B"/>
    <w:rsid w:val="00E560C8"/>
    <w:rsid w:val="00E569A6"/>
    <w:rsid w:val="00E570CD"/>
    <w:rsid w:val="00E579E1"/>
    <w:rsid w:val="00E6063A"/>
    <w:rsid w:val="00E64168"/>
    <w:rsid w:val="00E6487A"/>
    <w:rsid w:val="00E73675"/>
    <w:rsid w:val="00E74228"/>
    <w:rsid w:val="00E814AD"/>
    <w:rsid w:val="00E81B5B"/>
    <w:rsid w:val="00E82E55"/>
    <w:rsid w:val="00E854BE"/>
    <w:rsid w:val="00E85B58"/>
    <w:rsid w:val="00E87D10"/>
    <w:rsid w:val="00E91184"/>
    <w:rsid w:val="00E91727"/>
    <w:rsid w:val="00E94C68"/>
    <w:rsid w:val="00E97836"/>
    <w:rsid w:val="00EA09FB"/>
    <w:rsid w:val="00EA0E27"/>
    <w:rsid w:val="00EA2A8D"/>
    <w:rsid w:val="00EA3A24"/>
    <w:rsid w:val="00EA4214"/>
    <w:rsid w:val="00EA6A91"/>
    <w:rsid w:val="00EA7DF4"/>
    <w:rsid w:val="00EA7E01"/>
    <w:rsid w:val="00EB1052"/>
    <w:rsid w:val="00EC58F5"/>
    <w:rsid w:val="00EC6AEA"/>
    <w:rsid w:val="00EC6F0F"/>
    <w:rsid w:val="00ED065A"/>
    <w:rsid w:val="00ED2EEB"/>
    <w:rsid w:val="00ED39B1"/>
    <w:rsid w:val="00ED6B58"/>
    <w:rsid w:val="00ED7AFF"/>
    <w:rsid w:val="00ED7CFE"/>
    <w:rsid w:val="00EE02BA"/>
    <w:rsid w:val="00EE1FB4"/>
    <w:rsid w:val="00EE2D89"/>
    <w:rsid w:val="00EE367F"/>
    <w:rsid w:val="00EE58DB"/>
    <w:rsid w:val="00EE75F6"/>
    <w:rsid w:val="00EF32C1"/>
    <w:rsid w:val="00EF399A"/>
    <w:rsid w:val="00EF62E8"/>
    <w:rsid w:val="00EF7197"/>
    <w:rsid w:val="00F10D95"/>
    <w:rsid w:val="00F13423"/>
    <w:rsid w:val="00F204E5"/>
    <w:rsid w:val="00F21C7B"/>
    <w:rsid w:val="00F2438B"/>
    <w:rsid w:val="00F24C57"/>
    <w:rsid w:val="00F271C3"/>
    <w:rsid w:val="00F27556"/>
    <w:rsid w:val="00F27775"/>
    <w:rsid w:val="00F30933"/>
    <w:rsid w:val="00F32649"/>
    <w:rsid w:val="00F328E6"/>
    <w:rsid w:val="00F34F06"/>
    <w:rsid w:val="00F365AF"/>
    <w:rsid w:val="00F372BF"/>
    <w:rsid w:val="00F41CF8"/>
    <w:rsid w:val="00F51464"/>
    <w:rsid w:val="00F52574"/>
    <w:rsid w:val="00F54636"/>
    <w:rsid w:val="00F55248"/>
    <w:rsid w:val="00F56A02"/>
    <w:rsid w:val="00F62379"/>
    <w:rsid w:val="00F62DF7"/>
    <w:rsid w:val="00F65D0A"/>
    <w:rsid w:val="00F7061F"/>
    <w:rsid w:val="00F74376"/>
    <w:rsid w:val="00F77D6E"/>
    <w:rsid w:val="00F81100"/>
    <w:rsid w:val="00F84888"/>
    <w:rsid w:val="00F85EF4"/>
    <w:rsid w:val="00F87CF7"/>
    <w:rsid w:val="00F92C3E"/>
    <w:rsid w:val="00F92D55"/>
    <w:rsid w:val="00F95437"/>
    <w:rsid w:val="00F96525"/>
    <w:rsid w:val="00FA4ED2"/>
    <w:rsid w:val="00FA69FA"/>
    <w:rsid w:val="00FB0667"/>
    <w:rsid w:val="00FB5959"/>
    <w:rsid w:val="00FB6C8A"/>
    <w:rsid w:val="00FC0D9F"/>
    <w:rsid w:val="00FC1DF9"/>
    <w:rsid w:val="00FC2352"/>
    <w:rsid w:val="00FC34A4"/>
    <w:rsid w:val="00FD1618"/>
    <w:rsid w:val="00FD27E5"/>
    <w:rsid w:val="00FE00E8"/>
    <w:rsid w:val="00FE0EF0"/>
    <w:rsid w:val="00FE2874"/>
    <w:rsid w:val="00FE41FD"/>
    <w:rsid w:val="00FE6BCE"/>
    <w:rsid w:val="00FE755D"/>
    <w:rsid w:val="00FF15B1"/>
    <w:rsid w:val="00FF2801"/>
    <w:rsid w:val="00FF2FF8"/>
    <w:rsid w:val="00FF4A75"/>
    <w:rsid w:val="01DA5EAF"/>
    <w:rsid w:val="2ECA2C26"/>
    <w:rsid w:val="40583685"/>
    <w:rsid w:val="76B35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5EC95"/>
  <w15:docId w15:val="{76B6E945-D4D7-47E3-A0B2-A68BB9D0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400" w:after="40" w:line="240" w:lineRule="auto"/>
      <w:outlineLvl w:val="0"/>
    </w:pPr>
    <w:rPr>
      <w:rFonts w:asciiTheme="majorHAnsi" w:eastAsiaTheme="majorEastAsia" w:hAnsiTheme="majorHAnsi" w:cstheme="majorBidi"/>
      <w:color w:val="536142" w:themeColor="accent1" w:themeShade="80"/>
      <w:sz w:val="36"/>
      <w:szCs w:val="36"/>
    </w:rPr>
  </w:style>
  <w:style w:type="paragraph" w:styleId="Heading2">
    <w:name w:val="heading 2"/>
    <w:basedOn w:val="Normal"/>
    <w:next w:val="Normal"/>
    <w:link w:val="Heading2Char"/>
    <w:uiPriority w:val="9"/>
    <w:unhideWhenUsed/>
    <w:qFormat/>
    <w:pPr>
      <w:keepNext/>
      <w:keepLines/>
      <w:spacing w:before="40" w:after="0" w:line="240" w:lineRule="auto"/>
      <w:outlineLvl w:val="1"/>
    </w:pPr>
    <w:rPr>
      <w:rFonts w:asciiTheme="majorHAnsi" w:eastAsiaTheme="majorEastAsia" w:hAnsiTheme="majorHAnsi" w:cstheme="majorBidi"/>
      <w:color w:val="7C9163"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40" w:after="0" w:line="240" w:lineRule="auto"/>
      <w:outlineLvl w:val="2"/>
    </w:pPr>
    <w:rPr>
      <w:rFonts w:asciiTheme="majorHAnsi" w:eastAsiaTheme="majorEastAsia" w:hAnsiTheme="majorHAnsi" w:cstheme="majorBidi"/>
      <w:color w:val="7C9163"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color w:val="7C9163" w:themeColor="accent1" w:themeShade="BF"/>
      <w:sz w:val="24"/>
      <w:szCs w:val="24"/>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aps/>
      <w:color w:val="7C9163"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i/>
      <w:iCs/>
      <w:caps/>
      <w:color w:val="536142" w:themeColor="accent1" w:themeShade="80"/>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b/>
      <w:bCs/>
      <w:color w:val="536142" w:themeColor="accent1" w:themeShade="80"/>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b/>
      <w:bCs/>
      <w:i/>
      <w:iCs/>
      <w:color w:val="536142" w:themeColor="accent1" w:themeShade="80"/>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53614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Indent">
    <w:name w:val="Body Text Indent"/>
    <w:basedOn w:val="Normal"/>
    <w:link w:val="BodyTextIndentChar"/>
    <w:uiPriority w:val="99"/>
    <w:semiHidden/>
    <w:unhideWhenUsed/>
    <w:pPr>
      <w:spacing w:after="120"/>
      <w:ind w:left="360"/>
    </w:pPr>
  </w:style>
  <w:style w:type="paragraph" w:styleId="Caption">
    <w:name w:val="caption"/>
    <w:basedOn w:val="Normal"/>
    <w:next w:val="Normal"/>
    <w:uiPriority w:val="35"/>
    <w:semiHidden/>
    <w:unhideWhenUsed/>
    <w:qFormat/>
    <w:pPr>
      <w:spacing w:line="240" w:lineRule="auto"/>
    </w:pPr>
    <w:rPr>
      <w:b/>
      <w:bCs/>
      <w:smallCaps/>
      <w:color w:val="444D26" w:themeColor="text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pPr>
      <w:tabs>
        <w:tab w:val="center" w:pos="4513"/>
        <w:tab w:val="right" w:pos="9026"/>
      </w:tabs>
      <w:spacing w:after="0" w:line="240" w:lineRule="auto"/>
    </w:pPr>
  </w:style>
  <w:style w:type="character" w:styleId="FootnoteReference">
    <w:name w:val="footnote reference"/>
    <w:aliases w:val="Footnote,Footnote text,ftref,BVI fnr,BearingPoint,16 Point,Superscript 6 Point,fr,(NECG) Footnote Reference,Footnote + Arial,10 pt,Black,Footnote Text1,f,R,Footnote Text Char Char Char Char Char Char Ch Char Char Char Char Char Char C"/>
    <w:basedOn w:val="DefaultParagraphFont"/>
    <w:link w:val="CharChar1CharCharCharChar1CharCharCharCharCharCharCharChar"/>
    <w:uiPriority w:val="99"/>
    <w:qFormat/>
    <w:rPr>
      <w:rFonts w:cs="Times New Roman"/>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spacing w:line="240" w:lineRule="exact"/>
    </w:pPr>
    <w:rPr>
      <w:rFonts w:eastAsiaTheme="minorHAnsi" w:cs="Times New Roman"/>
      <w:kern w:val="2"/>
      <w:vertAlign w:val="superscript"/>
      <w14:ligatures w14:val="standardContextual"/>
    </w:rPr>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C,З,Geneva 9"/>
    <w:basedOn w:val="Normal"/>
    <w:link w:val="FootnoteTextChar"/>
    <w:uiPriority w:val="99"/>
    <w:qFormat/>
    <w:pPr>
      <w:spacing w:after="0" w:line="240" w:lineRule="auto"/>
    </w:pPr>
    <w:rPr>
      <w:sz w:val="20"/>
      <w:szCs w:val="20"/>
    </w:rPr>
  </w:style>
  <w:style w:type="paragraph" w:styleId="Header">
    <w:name w:val="header"/>
    <w:basedOn w:val="Normal"/>
    <w:link w:val="HeaderChar"/>
    <w:uiPriority w:val="99"/>
    <w:pPr>
      <w:tabs>
        <w:tab w:val="center" w:pos="4513"/>
        <w:tab w:val="right" w:pos="9026"/>
      </w:tabs>
      <w:spacing w:after="0" w:line="240" w:lineRule="auto"/>
    </w:pPr>
  </w:style>
  <w:style w:type="paragraph" w:styleId="NormalWeb">
    <w:name w:val="Normal (Web)"/>
    <w:basedOn w:val="Normal"/>
    <w:link w:val="NormalWebChar"/>
    <w:uiPriority w:val="99"/>
    <w:unhideWhenUsed/>
    <w:qFormat/>
    <w:rPr>
      <w:rFonts w:ascii="Times New Roman" w:hAnsi="Times New Roman" w:cs="Times New Roman"/>
      <w:sz w:val="24"/>
      <w:szCs w:val="24"/>
    </w:rPr>
  </w:style>
  <w:style w:type="character" w:styleId="PageNumber">
    <w:name w:val="page number"/>
    <w:basedOn w:val="DefaultParagraphFont"/>
    <w:uiPriority w:val="99"/>
    <w:rPr>
      <w:rFonts w:cs="Times New Roma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240" w:line="240" w:lineRule="auto"/>
    </w:pPr>
    <w:rPr>
      <w:rFonts w:asciiTheme="majorHAnsi" w:eastAsiaTheme="majorEastAsia" w:hAnsiTheme="majorHAnsi" w:cstheme="majorBidi"/>
      <w:color w:val="A5B592" w:themeColor="accent1"/>
      <w:sz w:val="28"/>
      <w:szCs w:val="28"/>
    </w:rPr>
  </w:style>
  <w:style w:type="paragraph" w:styleId="Title">
    <w:name w:val="Title"/>
    <w:basedOn w:val="Normal"/>
    <w:next w:val="Normal"/>
    <w:link w:val="TitleChar"/>
    <w:uiPriority w:val="10"/>
    <w:qFormat/>
    <w:pPr>
      <w:spacing w:after="0" w:line="204" w:lineRule="auto"/>
      <w:contextualSpacing/>
    </w:pPr>
    <w:rPr>
      <w:rFonts w:asciiTheme="majorHAnsi" w:eastAsiaTheme="majorEastAsia" w:hAnsiTheme="majorHAnsi" w:cstheme="majorBidi"/>
      <w:caps/>
      <w:color w:val="444D26" w:themeColor="text2"/>
      <w:spacing w:val="-15"/>
      <w:sz w:val="72"/>
      <w:szCs w:val="7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7C9163" w:themeColor="accent1" w:themeShade="BF"/>
      <w:sz w:val="32"/>
      <w:szCs w:val="32"/>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Pr>
      <w:rFonts w:ascii="Calibri" w:eastAsia="Times New Roman" w:hAnsi="Calibri" w:cs="Calibri"/>
      <w:kern w:val="0"/>
      <w:sz w:val="20"/>
      <w:szCs w:val="20"/>
      <w:lang w:val="en-GB"/>
      <w14:ligatures w14:val="none"/>
    </w:rPr>
  </w:style>
  <w:style w:type="character" w:customStyle="1" w:styleId="HeaderChar">
    <w:name w:val="Header Char"/>
    <w:basedOn w:val="DefaultParagraphFont"/>
    <w:link w:val="Header"/>
    <w:uiPriority w:val="99"/>
    <w:rPr>
      <w:rFonts w:ascii="Calibri" w:eastAsia="Times New Roman" w:hAnsi="Calibri" w:cs="Calibri"/>
      <w:kern w:val="0"/>
      <w:lang w:val="en-GB"/>
      <w14:ligatures w14:val="none"/>
    </w:rPr>
  </w:style>
  <w:style w:type="character" w:customStyle="1" w:styleId="FooterChar">
    <w:name w:val="Footer Char"/>
    <w:basedOn w:val="DefaultParagraphFont"/>
    <w:link w:val="Footer"/>
    <w:uiPriority w:val="99"/>
    <w:semiHidden/>
    <w:rPr>
      <w:rFonts w:ascii="Calibri" w:eastAsia="Times New Roman" w:hAnsi="Calibri" w:cs="Calibri"/>
      <w:kern w:val="0"/>
      <w:lang w:val="en-GB"/>
      <w14:ligatures w14:val="none"/>
    </w:rPr>
  </w:style>
  <w:style w:type="character" w:customStyle="1" w:styleId="fontstyle01">
    <w:name w:val="fontstyle01"/>
    <w:rPr>
      <w:rFonts w:ascii="Times New Roman" w:hAnsi="Times New Roman"/>
      <w:color w:val="000000"/>
      <w:sz w:val="28"/>
    </w:rPr>
  </w:style>
  <w:style w:type="paragraph" w:customStyle="1" w:styleId="Normal1">
    <w:name w:val="Normal1"/>
    <w:basedOn w:val="Normal"/>
    <w:uiPriority w:val="99"/>
    <w:pPr>
      <w:spacing w:before="100" w:beforeAutospacing="1" w:after="100" w:afterAutospacing="1" w:line="240" w:lineRule="auto"/>
    </w:pPr>
    <w:rPr>
      <w:sz w:val="24"/>
      <w:szCs w:val="24"/>
    </w:rPr>
  </w:style>
  <w:style w:type="paragraph" w:customStyle="1" w:styleId="Normal12">
    <w:name w:val="Normal12"/>
    <w:basedOn w:val="Normal"/>
    <w:uiPriority w:val="99"/>
    <w:pPr>
      <w:spacing w:before="100" w:beforeAutospacing="1" w:after="100" w:afterAutospacing="1" w:line="240" w:lineRule="auto"/>
    </w:pPr>
    <w:rPr>
      <w:sz w:val="24"/>
      <w:szCs w:val="24"/>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en-GB"/>
      <w14:ligatures w14: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536142" w:themeColor="accent1" w:themeShade="80"/>
      <w:sz w:val="36"/>
      <w:szCs w:val="3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7C9163" w:themeColor="accent1" w:themeShade="BF"/>
      <w:sz w:val="28"/>
      <w:szCs w:val="28"/>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color w:val="7C9163"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aps/>
      <w:color w:val="7C9163"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aps/>
      <w:color w:val="536142"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bCs/>
      <w:color w:val="536142" w:themeColor="accent1" w:themeShade="8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bCs/>
      <w:i/>
      <w:iCs/>
      <w:color w:val="536142" w:themeColor="accent1" w:themeShade="8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536142" w:themeColor="accent1" w:themeShade="80"/>
    </w:rPr>
  </w:style>
  <w:style w:type="character" w:customStyle="1" w:styleId="TitleChar">
    <w:name w:val="Title Char"/>
    <w:basedOn w:val="DefaultParagraphFont"/>
    <w:link w:val="Title"/>
    <w:uiPriority w:val="10"/>
    <w:rPr>
      <w:rFonts w:asciiTheme="majorHAnsi" w:eastAsiaTheme="majorEastAsia" w:hAnsiTheme="majorHAnsi" w:cstheme="majorBidi"/>
      <w:caps/>
      <w:color w:val="444D26" w:themeColor="text2"/>
      <w:spacing w:val="-15"/>
      <w:sz w:val="72"/>
      <w:szCs w:val="72"/>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A5B592" w:themeColor="accent1"/>
      <w:sz w:val="28"/>
      <w:szCs w:val="28"/>
    </w:rPr>
  </w:style>
  <w:style w:type="paragraph" w:styleId="NoSpacing">
    <w:name w:val="No Spacing"/>
    <w:uiPriority w:val="1"/>
    <w:qFormat/>
    <w:rPr>
      <w:sz w:val="22"/>
      <w:szCs w:val="22"/>
    </w:rPr>
  </w:style>
  <w:style w:type="paragraph" w:styleId="Quote">
    <w:name w:val="Quote"/>
    <w:basedOn w:val="Normal"/>
    <w:next w:val="Normal"/>
    <w:link w:val="QuoteChar"/>
    <w:uiPriority w:val="29"/>
    <w:qFormat/>
    <w:pPr>
      <w:spacing w:before="120" w:after="120"/>
      <w:ind w:left="720"/>
    </w:pPr>
    <w:rPr>
      <w:color w:val="444D26" w:themeColor="text2"/>
      <w:sz w:val="24"/>
      <w:szCs w:val="24"/>
    </w:rPr>
  </w:style>
  <w:style w:type="character" w:customStyle="1" w:styleId="QuoteChar">
    <w:name w:val="Quote Char"/>
    <w:basedOn w:val="DefaultParagraphFont"/>
    <w:link w:val="Quote"/>
    <w:uiPriority w:val="29"/>
    <w:rPr>
      <w:color w:val="444D26" w:themeColor="text2"/>
      <w:sz w:val="24"/>
      <w:szCs w:val="24"/>
    </w:rPr>
  </w:style>
  <w:style w:type="paragraph" w:styleId="IntenseQuote">
    <w:name w:val="Intense Quote"/>
    <w:basedOn w:val="Normal"/>
    <w:next w:val="Normal"/>
    <w:link w:val="IntenseQuoteChar"/>
    <w:uiPriority w:val="30"/>
    <w:qFormat/>
    <w:pPr>
      <w:spacing w:before="100" w:beforeAutospacing="1" w:after="240" w:line="240" w:lineRule="auto"/>
      <w:ind w:left="720"/>
      <w:jc w:val="center"/>
    </w:pPr>
    <w:rPr>
      <w:rFonts w:asciiTheme="majorHAnsi" w:eastAsiaTheme="majorEastAsia" w:hAnsiTheme="majorHAnsi" w:cstheme="majorBidi"/>
      <w:color w:val="444D26" w:themeColor="text2"/>
      <w:spacing w:val="-6"/>
      <w:sz w:val="32"/>
      <w:szCs w:val="32"/>
    </w:rPr>
  </w:style>
  <w:style w:type="character" w:customStyle="1" w:styleId="IntenseQuoteChar">
    <w:name w:val="Intense Quote Char"/>
    <w:basedOn w:val="DefaultParagraphFont"/>
    <w:link w:val="IntenseQuote"/>
    <w:uiPriority w:val="30"/>
    <w:rPr>
      <w:rFonts w:asciiTheme="majorHAnsi" w:eastAsiaTheme="majorEastAsia" w:hAnsiTheme="majorHAnsi" w:cstheme="majorBidi"/>
      <w:color w:val="444D26" w:themeColor="text2"/>
      <w:spacing w:val="-6"/>
      <w:sz w:val="32"/>
      <w:szCs w:val="32"/>
    </w:rPr>
  </w:style>
  <w:style w:type="character" w:customStyle="1" w:styleId="SubtleEmphasis1">
    <w:name w:val="Subtle Emphasis1"/>
    <w:basedOn w:val="DefaultParagraphFont"/>
    <w:uiPriority w:val="19"/>
    <w:qFormat/>
    <w:rPr>
      <w:i/>
      <w:iCs/>
      <w:color w:val="595959" w:themeColor="text1" w:themeTint="A6"/>
    </w:rPr>
  </w:style>
  <w:style w:type="character" w:customStyle="1" w:styleId="IntenseEmphasis1">
    <w:name w:val="Intense Emphasis1"/>
    <w:basedOn w:val="DefaultParagraphFont"/>
    <w:uiPriority w:val="21"/>
    <w:qFormat/>
    <w:rPr>
      <w:b/>
      <w:bCs/>
      <w:i/>
      <w:iCs/>
    </w:rPr>
  </w:style>
  <w:style w:type="character" w:customStyle="1" w:styleId="SubtleReference1">
    <w:name w:val="Subtle Reference1"/>
    <w:basedOn w:val="DefaultParagraphFont"/>
    <w:uiPriority w:val="31"/>
    <w:qFormat/>
    <w:rPr>
      <w:smallCaps/>
      <w:color w:val="595959" w:themeColor="text1" w:themeTint="A6"/>
      <w:u w:val="none" w:color="7F7F7F" w:themeColor="text1" w:themeTint="80"/>
    </w:rPr>
  </w:style>
  <w:style w:type="character" w:customStyle="1" w:styleId="IntenseReference1">
    <w:name w:val="Intense Reference1"/>
    <w:basedOn w:val="DefaultParagraphFont"/>
    <w:uiPriority w:val="32"/>
    <w:qFormat/>
    <w:rPr>
      <w:b/>
      <w:bCs/>
      <w:smallCaps/>
      <w:color w:val="444D26" w:themeColor="text2"/>
      <w:u w:val="single"/>
    </w:rPr>
  </w:style>
  <w:style w:type="character" w:customStyle="1" w:styleId="BookTitle1">
    <w:name w:val="Book Title1"/>
    <w:basedOn w:val="DefaultParagraphFont"/>
    <w:uiPriority w:val="33"/>
    <w:qFormat/>
    <w:rPr>
      <w:b/>
      <w:bCs/>
      <w:smallCaps/>
      <w:spacing w:val="10"/>
    </w:rPr>
  </w:style>
  <w:style w:type="paragraph" w:customStyle="1" w:styleId="TOCHeading1">
    <w:name w:val="TOC Heading1"/>
    <w:basedOn w:val="Heading1"/>
    <w:next w:val="Normal"/>
    <w:uiPriority w:val="39"/>
    <w:semiHidden/>
    <w:unhideWhenUsed/>
    <w:qFormat/>
    <w:pPr>
      <w:outlineLvl w:val="9"/>
    </w:p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rPr>
      <w:sz w:val="22"/>
      <w:szCs w:val="22"/>
    </w:rPr>
  </w:style>
  <w:style w:type="paragraph" w:customStyle="1" w:styleId="Normal11">
    <w:name w:val="Normal11"/>
    <w:basedOn w:val="Normal"/>
    <w:uiPriority w:val="99"/>
    <w:pPr>
      <w:spacing w:before="100" w:beforeAutospacing="1" w:after="100" w:afterAutospacing="1" w:line="240" w:lineRule="auto"/>
    </w:pPr>
    <w:rPr>
      <w:rFonts w:ascii="Calibri" w:eastAsia="Times New Roman" w:hAnsi="Calibri" w:cs="Calibri"/>
      <w:sz w:val="24"/>
      <w:szCs w:val="24"/>
    </w:rPr>
  </w:style>
  <w:style w:type="paragraph" w:styleId="ListParagraph">
    <w:name w:val="List Paragraph"/>
    <w:basedOn w:val="Normal"/>
    <w:uiPriority w:val="34"/>
    <w:qFormat/>
    <w:pPr>
      <w:ind w:left="720"/>
      <w:contextualSpacing/>
    </w:pPr>
  </w:style>
  <w:style w:type="character" w:customStyle="1" w:styleId="BodyTextIndentChar">
    <w:name w:val="Body Text Indent Char"/>
    <w:basedOn w:val="DefaultParagraphFont"/>
    <w:link w:val="BodyTextIndent"/>
    <w:uiPriority w:val="99"/>
    <w:semiHidden/>
  </w:style>
  <w:style w:type="character" w:customStyle="1" w:styleId="BodyText2Char">
    <w:name w:val="Body Text 2 Char"/>
    <w:basedOn w:val="DefaultParagraphFont"/>
    <w:link w:val="BodyText2"/>
    <w:uiPriority w:val="99"/>
  </w:style>
  <w:style w:type="character" w:customStyle="1" w:styleId="BodyTextChar">
    <w:name w:val="Body Text Char"/>
    <w:basedOn w:val="DefaultParagraphFont"/>
    <w:link w:val="BodyText"/>
    <w:uiPriority w:val="99"/>
    <w:semiHidden/>
  </w:style>
  <w:style w:type="character" w:customStyle="1" w:styleId="NormalWebChar">
    <w:name w:val="Normal (Web) Char"/>
    <w:link w:val="NormalWeb"/>
    <w:uiPriority w:val="99"/>
    <w:qFormat/>
    <w:rPr>
      <w:rFonts w:ascii="Times New Roman" w:hAnsi="Times New Roman" w:cs="Times New Roman"/>
      <w:sz w:val="24"/>
      <w:szCs w:val="24"/>
    </w:rPr>
  </w:style>
  <w:style w:type="paragraph" w:styleId="Revision">
    <w:name w:val="Revision"/>
    <w:hidden/>
    <w:uiPriority w:val="99"/>
    <w:unhideWhenUsed/>
    <w:rsid w:val="00A5617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C4A32-9397-4CF7-9CC0-12706C8C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2778</Words>
  <Characters>15838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Trần</dc:creator>
  <cp:lastModifiedBy>Trần Thị Thu</cp:lastModifiedBy>
  <cp:revision>11</cp:revision>
  <cp:lastPrinted>2025-04-05T23:41:00Z</cp:lastPrinted>
  <dcterms:created xsi:type="dcterms:W3CDTF">2026-10-02T07:59:00Z</dcterms:created>
  <dcterms:modified xsi:type="dcterms:W3CDTF">2026-10-02T08:53:00Z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eyJoZGlkIjoiNWE2YzY3NGVmZDk0MThiZDc5NThhYjEwZDNmY2RjMGYifQ==</vt:lpwstr>
  </property>
  <property fmtid="{D5CDD505-2E9C-101B-9397-08002B2CF9AE}" pid="3" name="KSOProductBuildVer">
    <vt:lpwstr>1033-12.1.0.28485</vt:lpwstr>
  </property>
  <property fmtid="{D5CDD505-2E9C-101B-9397-08002B2CF9AE}" pid="4" name="ICV">
    <vt:lpwstr>92EC97CA8D3D4DBCB68C6E7C1807BE1F_12</vt:lpwstr>
  </property>
</Properties>
</file>